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697" w:rsidRDefault="00655017">
      <w:pPr>
        <w:spacing w:after="429" w:line="259" w:lineRule="auto"/>
        <w:ind w:left="0" w:firstLine="0"/>
        <w:jc w:val="right"/>
      </w:pPr>
      <w:bookmarkStart w:id="0" w:name="_GoBack"/>
      <w:bookmarkEnd w:id="0"/>
      <w:r>
        <w:rPr>
          <w:sz w:val="22"/>
        </w:rPr>
        <w:t xml:space="preserve"> </w:t>
      </w:r>
    </w:p>
    <w:p w:rsidR="00413697" w:rsidRDefault="00655017">
      <w:pPr>
        <w:spacing w:after="74" w:line="259" w:lineRule="auto"/>
        <w:ind w:left="0" w:firstLine="0"/>
      </w:pPr>
      <w:r>
        <w:rPr>
          <w:rFonts w:ascii="华文仿宋" w:eastAsia="华文仿宋" w:hAnsi="华文仿宋" w:cs="华文仿宋"/>
          <w:b/>
          <w:sz w:val="28"/>
        </w:rPr>
        <w:t xml:space="preserve"> </w:t>
      </w:r>
    </w:p>
    <w:p w:rsidR="00413697" w:rsidRDefault="00655017">
      <w:pPr>
        <w:spacing w:after="2" w:line="259" w:lineRule="auto"/>
        <w:ind w:left="480" w:firstLine="0"/>
      </w:pPr>
      <w:r>
        <w:rPr>
          <w:b/>
          <w:sz w:val="22"/>
        </w:rPr>
        <w:t xml:space="preserve"> </w:t>
      </w:r>
    </w:p>
    <w:p w:rsidR="00413697" w:rsidRDefault="00655017">
      <w:pPr>
        <w:spacing w:after="2" w:line="259" w:lineRule="auto"/>
        <w:ind w:left="480" w:firstLine="0"/>
      </w:pPr>
      <w:r>
        <w:rPr>
          <w:b/>
          <w:sz w:val="22"/>
        </w:rPr>
        <w:t xml:space="preserve"> </w:t>
      </w:r>
    </w:p>
    <w:p w:rsidR="00413697" w:rsidRDefault="00655017">
      <w:pPr>
        <w:spacing w:after="2" w:line="259" w:lineRule="auto"/>
        <w:ind w:left="480" w:firstLine="0"/>
      </w:pPr>
      <w:r>
        <w:rPr>
          <w:b/>
          <w:sz w:val="22"/>
        </w:rPr>
        <w:t xml:space="preserve"> </w:t>
      </w:r>
    </w:p>
    <w:p w:rsidR="00413697" w:rsidRDefault="00655017">
      <w:pPr>
        <w:spacing w:after="2" w:line="259" w:lineRule="auto"/>
        <w:ind w:left="480" w:firstLine="0"/>
      </w:pPr>
      <w:r>
        <w:rPr>
          <w:b/>
          <w:sz w:val="22"/>
        </w:rPr>
        <w:t xml:space="preserve"> </w:t>
      </w:r>
    </w:p>
    <w:p w:rsidR="00413697" w:rsidRDefault="00655017">
      <w:pPr>
        <w:spacing w:after="2" w:line="259" w:lineRule="auto"/>
        <w:ind w:left="480" w:firstLine="0"/>
      </w:pPr>
      <w:r>
        <w:rPr>
          <w:b/>
          <w:sz w:val="22"/>
        </w:rPr>
        <w:t xml:space="preserve"> </w:t>
      </w:r>
    </w:p>
    <w:p w:rsidR="00413697" w:rsidRDefault="00655017">
      <w:pPr>
        <w:spacing w:after="696" w:line="259" w:lineRule="auto"/>
        <w:ind w:left="480" w:firstLine="0"/>
      </w:pPr>
      <w:r>
        <w:rPr>
          <w:b/>
          <w:sz w:val="22"/>
        </w:rPr>
        <w:t xml:space="preserve"> </w:t>
      </w:r>
    </w:p>
    <w:p w:rsidR="00413697" w:rsidRDefault="00655017">
      <w:pPr>
        <w:spacing w:after="0" w:line="259" w:lineRule="auto"/>
        <w:ind w:left="197" w:firstLine="0"/>
      </w:pPr>
      <w:r>
        <w:rPr>
          <w:rFonts w:ascii="微软雅黑" w:eastAsia="微软雅黑" w:hAnsi="微软雅黑" w:cs="微软雅黑"/>
          <w:b/>
          <w:sz w:val="78"/>
        </w:rPr>
        <w:t>苏州市大数据产业发展规划</w:t>
      </w:r>
      <w:r>
        <w:rPr>
          <w:rFonts w:ascii="Times New Roman" w:eastAsia="Times New Roman" w:hAnsi="Times New Roman" w:cs="Times New Roman"/>
          <w:b/>
          <w:sz w:val="78"/>
        </w:rPr>
        <w:t xml:space="preserve"> </w:t>
      </w:r>
    </w:p>
    <w:p w:rsidR="00413697" w:rsidRDefault="00655017">
      <w:pPr>
        <w:spacing w:after="11" w:line="259" w:lineRule="auto"/>
        <w:ind w:left="0" w:right="106" w:firstLine="0"/>
        <w:jc w:val="center"/>
      </w:pPr>
      <w:r>
        <w:rPr>
          <w:sz w:val="52"/>
        </w:rPr>
        <w:t>（</w:t>
      </w:r>
      <w:r>
        <w:rPr>
          <w:rFonts w:ascii="Times New Roman" w:eastAsia="Times New Roman" w:hAnsi="Times New Roman" w:cs="Times New Roman"/>
          <w:sz w:val="52"/>
        </w:rPr>
        <w:t>2016</w:t>
      </w:r>
      <w:r>
        <w:rPr>
          <w:sz w:val="52"/>
        </w:rPr>
        <w:t>～</w:t>
      </w:r>
      <w:r>
        <w:rPr>
          <w:rFonts w:ascii="Times New Roman" w:eastAsia="Times New Roman" w:hAnsi="Times New Roman" w:cs="Times New Roman"/>
          <w:sz w:val="52"/>
        </w:rPr>
        <w:t>2020</w:t>
      </w:r>
      <w:r>
        <w:rPr>
          <w:sz w:val="52"/>
        </w:rPr>
        <w:t>年）</w:t>
      </w:r>
      <w:r>
        <w:rPr>
          <w:rFonts w:ascii="Times New Roman" w:eastAsia="Times New Roman" w:hAnsi="Times New Roman" w:cs="Times New Roman"/>
          <w:b/>
          <w:sz w:val="52"/>
        </w:rPr>
        <w:t xml:space="preserve"> </w:t>
      </w:r>
    </w:p>
    <w:p w:rsidR="00413697" w:rsidRDefault="00655017">
      <w:pPr>
        <w:spacing w:after="390" w:line="259" w:lineRule="auto"/>
        <w:ind w:left="0" w:right="20" w:firstLine="0"/>
        <w:jc w:val="center"/>
      </w:pPr>
      <w:r>
        <w:rPr>
          <w:rFonts w:ascii="Times New Roman" w:eastAsia="Times New Roman" w:hAnsi="Times New Roman" w:cs="Times New Roman"/>
          <w:sz w:val="36"/>
        </w:rPr>
        <w:t xml:space="preserve"> </w:t>
      </w:r>
    </w:p>
    <w:p w:rsidR="00413697" w:rsidRDefault="00655017">
      <w:pPr>
        <w:spacing w:after="207" w:line="259" w:lineRule="auto"/>
        <w:ind w:left="0" w:firstLine="0"/>
      </w:pPr>
      <w:r>
        <w:rPr>
          <w:b/>
          <w:sz w:val="52"/>
        </w:rPr>
        <w:t xml:space="preserve"> </w:t>
      </w:r>
    </w:p>
    <w:p w:rsidR="00413697" w:rsidRDefault="00655017">
      <w:pPr>
        <w:spacing w:after="0" w:line="259" w:lineRule="auto"/>
        <w:ind w:left="0" w:firstLine="0"/>
      </w:pPr>
      <w:r>
        <w:rPr>
          <w:b/>
          <w:sz w:val="52"/>
        </w:rPr>
        <w:t xml:space="preserve"> </w:t>
      </w:r>
    </w:p>
    <w:p w:rsidR="00413697" w:rsidRDefault="00655017">
      <w:pPr>
        <w:spacing w:after="158" w:line="259" w:lineRule="auto"/>
        <w:ind w:left="0" w:firstLine="0"/>
      </w:pPr>
      <w:r>
        <w:rPr>
          <w:b/>
        </w:rPr>
        <w:t xml:space="preserve"> </w:t>
      </w:r>
    </w:p>
    <w:p w:rsidR="00413697" w:rsidRDefault="00655017">
      <w:pPr>
        <w:spacing w:after="233" w:line="259" w:lineRule="auto"/>
        <w:ind w:left="0" w:firstLine="0"/>
      </w:pPr>
      <w:r>
        <w:rPr>
          <w:b/>
          <w:sz w:val="28"/>
        </w:rPr>
        <w:t xml:space="preserve"> </w:t>
      </w:r>
    </w:p>
    <w:p w:rsidR="00413697" w:rsidRDefault="00655017">
      <w:pPr>
        <w:spacing w:after="233" w:line="259" w:lineRule="auto"/>
        <w:ind w:left="0" w:firstLine="0"/>
      </w:pPr>
      <w:r>
        <w:rPr>
          <w:b/>
          <w:sz w:val="28"/>
        </w:rPr>
        <w:t xml:space="preserve"> </w:t>
      </w:r>
    </w:p>
    <w:p w:rsidR="00413697" w:rsidRDefault="00655017">
      <w:pPr>
        <w:spacing w:after="247" w:line="259" w:lineRule="auto"/>
        <w:ind w:left="0" w:firstLine="0"/>
      </w:pPr>
      <w:r>
        <w:rPr>
          <w:b/>
          <w:sz w:val="28"/>
        </w:rPr>
        <w:t xml:space="preserve"> </w:t>
      </w:r>
    </w:p>
    <w:p w:rsidR="00413697" w:rsidRDefault="00655017">
      <w:pPr>
        <w:spacing w:after="172" w:line="259" w:lineRule="auto"/>
        <w:ind w:left="0" w:firstLine="0"/>
      </w:pPr>
      <w:r>
        <w:rPr>
          <w:b/>
        </w:rPr>
        <w:t xml:space="preserve"> </w:t>
      </w:r>
    </w:p>
    <w:p w:rsidR="00413697" w:rsidRDefault="00655017">
      <w:pPr>
        <w:spacing w:after="347" w:line="259" w:lineRule="auto"/>
        <w:ind w:left="0" w:firstLine="0"/>
      </w:pPr>
      <w:r>
        <w:rPr>
          <w:b/>
        </w:rPr>
        <w:t xml:space="preserve"> </w:t>
      </w:r>
    </w:p>
    <w:p w:rsidR="00413697" w:rsidRDefault="00655017">
      <w:pPr>
        <w:spacing w:after="355" w:line="259" w:lineRule="auto"/>
        <w:ind w:left="0" w:right="227" w:firstLine="0"/>
        <w:jc w:val="center"/>
      </w:pPr>
      <w:r>
        <w:rPr>
          <w:rFonts w:ascii="微软雅黑" w:eastAsia="微软雅黑" w:hAnsi="微软雅黑" w:cs="微软雅黑"/>
          <w:b/>
          <w:sz w:val="44"/>
        </w:rPr>
        <w:lastRenderedPageBreak/>
        <w:t>苏州市人民政府</w:t>
      </w:r>
      <w:r>
        <w:rPr>
          <w:rFonts w:ascii="Times New Roman" w:eastAsia="Times New Roman" w:hAnsi="Times New Roman" w:cs="Times New Roman"/>
          <w:b/>
          <w:sz w:val="44"/>
        </w:rPr>
        <w:t xml:space="preserve"> </w:t>
      </w:r>
    </w:p>
    <w:p w:rsidR="00413697" w:rsidRDefault="00655017">
      <w:pPr>
        <w:spacing w:after="101" w:line="259" w:lineRule="auto"/>
        <w:ind w:left="0" w:right="187" w:firstLine="0"/>
        <w:jc w:val="center"/>
      </w:pPr>
      <w:r>
        <w:rPr>
          <w:rFonts w:ascii="微软雅黑" w:eastAsia="微软雅黑" w:hAnsi="微软雅黑" w:cs="微软雅黑"/>
          <w:sz w:val="36"/>
        </w:rPr>
        <w:t>二</w:t>
      </w:r>
      <w:r>
        <w:rPr>
          <w:rFonts w:ascii="微软雅黑" w:eastAsia="微软雅黑" w:hAnsi="微软雅黑" w:cs="微软雅黑"/>
          <w:sz w:val="38"/>
        </w:rPr>
        <w:t>〇</w:t>
      </w:r>
      <w:r>
        <w:rPr>
          <w:rFonts w:ascii="微软雅黑" w:eastAsia="微软雅黑" w:hAnsi="微软雅黑" w:cs="微软雅黑"/>
          <w:sz w:val="36"/>
        </w:rPr>
        <w:t>一六年十二月</w:t>
      </w:r>
      <w:r>
        <w:rPr>
          <w:sz w:val="21"/>
        </w:rPr>
        <w:t xml:space="preserve"> </w:t>
      </w:r>
    </w:p>
    <w:p w:rsidR="00413697" w:rsidRDefault="00655017">
      <w:pPr>
        <w:spacing w:after="0" w:line="259" w:lineRule="auto"/>
        <w:ind w:left="0" w:firstLine="0"/>
      </w:pPr>
      <w:r>
        <w:rPr>
          <w:sz w:val="21"/>
        </w:rPr>
        <w:t xml:space="preserve"> </w:t>
      </w:r>
    </w:p>
    <w:p w:rsidR="00413697" w:rsidRDefault="00413697">
      <w:pPr>
        <w:sectPr w:rsidR="00413697">
          <w:headerReference w:type="even" r:id="rId7"/>
          <w:headerReference w:type="default" r:id="rId8"/>
          <w:footerReference w:type="even" r:id="rId9"/>
          <w:footerReference w:type="default" r:id="rId10"/>
          <w:headerReference w:type="first" r:id="rId11"/>
          <w:footerReference w:type="first" r:id="rId12"/>
          <w:pgSz w:w="11900" w:h="16840"/>
          <w:pgMar w:top="1440" w:right="1302" w:bottom="1440" w:left="1416" w:header="720" w:footer="720" w:gutter="0"/>
          <w:cols w:space="720"/>
        </w:sectPr>
      </w:pPr>
    </w:p>
    <w:p w:rsidR="00413697" w:rsidRDefault="00655017">
      <w:pPr>
        <w:spacing w:after="0" w:line="259" w:lineRule="auto"/>
        <w:ind w:left="0" w:right="1" w:firstLine="0"/>
        <w:jc w:val="center"/>
      </w:pPr>
      <w:r>
        <w:rPr>
          <w:rFonts w:ascii="微软雅黑" w:eastAsia="微软雅黑" w:hAnsi="微软雅黑" w:cs="微软雅黑"/>
          <w:b/>
          <w:sz w:val="44"/>
        </w:rPr>
        <w:lastRenderedPageBreak/>
        <w:t>目</w:t>
      </w:r>
      <w:r>
        <w:rPr>
          <w:rFonts w:ascii="微软雅黑" w:eastAsia="微软雅黑" w:hAnsi="微软雅黑" w:cs="微软雅黑"/>
          <w:b/>
          <w:sz w:val="44"/>
        </w:rPr>
        <w:t xml:space="preserve"> </w:t>
      </w:r>
      <w:r>
        <w:rPr>
          <w:rFonts w:ascii="微软雅黑" w:eastAsia="微软雅黑" w:hAnsi="微软雅黑" w:cs="微软雅黑"/>
          <w:b/>
          <w:sz w:val="44"/>
        </w:rPr>
        <w:t>录</w:t>
      </w:r>
      <w:r>
        <w:rPr>
          <w:rFonts w:ascii="微软雅黑" w:eastAsia="微软雅黑" w:hAnsi="微软雅黑" w:cs="微软雅黑"/>
          <w:b/>
          <w:sz w:val="44"/>
        </w:rPr>
        <w:t xml:space="preserve"> </w:t>
      </w:r>
    </w:p>
    <w:p w:rsidR="00413697" w:rsidRDefault="00655017">
      <w:pPr>
        <w:spacing w:after="1" w:line="427" w:lineRule="auto"/>
        <w:ind w:left="-5" w:right="-13" w:hanging="10"/>
      </w:pPr>
      <w:r>
        <w:rPr>
          <w:b/>
          <w:sz w:val="28"/>
        </w:rPr>
        <w:t>前</w:t>
      </w:r>
      <w:r>
        <w:rPr>
          <w:rFonts w:ascii="黑体" w:eastAsia="黑体" w:hAnsi="黑体" w:cs="黑体"/>
          <w:b/>
          <w:sz w:val="28"/>
        </w:rPr>
        <w:t xml:space="preserve"> </w:t>
      </w:r>
      <w:r>
        <w:rPr>
          <w:b/>
          <w:sz w:val="28"/>
        </w:rPr>
        <w:t>言</w:t>
      </w:r>
      <w:r>
        <w:rPr>
          <w:rFonts w:ascii="华文仿宋" w:eastAsia="华文仿宋" w:hAnsi="华文仿宋" w:cs="华文仿宋"/>
          <w:b/>
          <w:sz w:val="28"/>
        </w:rPr>
        <w:t>.......................................................................................................................VI</w:t>
      </w:r>
      <w:r>
        <w:rPr>
          <w:rFonts w:ascii="Calibri" w:eastAsia="Calibri" w:hAnsi="Calibri" w:cs="Calibri"/>
          <w:sz w:val="21"/>
        </w:rPr>
        <w:t xml:space="preserve"> </w:t>
      </w:r>
      <w:r>
        <w:rPr>
          <w:b/>
          <w:sz w:val="28"/>
        </w:rPr>
        <w:t>第一章</w:t>
      </w:r>
      <w:r>
        <w:rPr>
          <w:rFonts w:ascii="Calibri" w:eastAsia="Calibri" w:hAnsi="Calibri" w:cs="Calibri"/>
          <w:sz w:val="28"/>
          <w:vertAlign w:val="subscript"/>
        </w:rPr>
        <w:t xml:space="preserve"> </w:t>
      </w:r>
      <w:r>
        <w:rPr>
          <w:b/>
          <w:sz w:val="28"/>
        </w:rPr>
        <w:t>规划背景</w:t>
      </w:r>
      <w:r>
        <w:rPr>
          <w:rFonts w:ascii="华文仿宋" w:eastAsia="华文仿宋" w:hAnsi="华文仿宋" w:cs="华文仿宋"/>
          <w:b/>
          <w:sz w:val="28"/>
        </w:rPr>
        <w:t>............................................................................................- 1 -</w:t>
      </w:r>
      <w:r>
        <w:rPr>
          <w:rFonts w:ascii="Calibri" w:eastAsia="Calibri" w:hAnsi="Calibri" w:cs="Calibri"/>
          <w:sz w:val="21"/>
        </w:rPr>
        <w:t xml:space="preserve"> </w:t>
      </w:r>
    </w:p>
    <w:sdt>
      <w:sdtPr>
        <w:rPr>
          <w:rFonts w:ascii="FangSong" w:eastAsia="FangSong" w:hAnsi="FangSong" w:cs="FangSong"/>
          <w:sz w:val="32"/>
        </w:rPr>
        <w:id w:val="199298140"/>
        <w:docPartObj>
          <w:docPartGallery w:val="Table of Contents"/>
        </w:docPartObj>
      </w:sdtPr>
      <w:sdtEndPr/>
      <w:sdtContent>
        <w:p w:rsidR="00413697" w:rsidRDefault="00655017">
          <w:pPr>
            <w:pStyle w:val="10"/>
            <w:tabs>
              <w:tab w:val="right" w:leader="dot" w:pos="9063"/>
            </w:tabs>
            <w:rPr>
              <w:noProof/>
            </w:rPr>
          </w:pPr>
          <w:r>
            <w:fldChar w:fldCharType="begin"/>
          </w:r>
          <w:r>
            <w:instrText xml:space="preserve"> TOC \o "1-1" \h \z \u </w:instrText>
          </w:r>
          <w:r>
            <w:fldChar w:fldCharType="separate"/>
          </w:r>
          <w:hyperlink w:anchor="_Toc126884">
            <w:r>
              <w:rPr>
                <w:rFonts w:ascii="宋体" w:eastAsia="宋体" w:hAnsi="宋体" w:cs="宋体" w:hint="eastAsia"/>
                <w:b/>
                <w:noProof/>
              </w:rPr>
              <w:t>第一节</w:t>
            </w:r>
            <w:r>
              <w:rPr>
                <w:rFonts w:ascii="Calibri" w:eastAsia="Calibri" w:hAnsi="Calibri" w:cs="Calibri"/>
                <w:noProof/>
                <w:vertAlign w:val="subscript"/>
              </w:rPr>
              <w:t xml:space="preserve"> </w:t>
            </w:r>
            <w:r>
              <w:rPr>
                <w:rFonts w:ascii="宋体" w:eastAsia="宋体" w:hAnsi="宋体" w:cs="宋体" w:hint="eastAsia"/>
                <w:b/>
                <w:noProof/>
              </w:rPr>
              <w:t>国内外大数据产业发展背景</w:t>
            </w:r>
            <w:r>
              <w:rPr>
                <w:rFonts w:ascii="FangSong" w:eastAsia="FangSong" w:hAnsi="FangSong" w:cs="FangSong"/>
                <w:b/>
                <w:noProof/>
              </w:rPr>
              <w:t xml:space="preserve"> </w:t>
            </w:r>
            <w:r>
              <w:rPr>
                <w:b/>
                <w:noProof/>
              </w:rPr>
              <w:t>....................................................- 1 -</w:t>
            </w:r>
            <w:r>
              <w:rPr>
                <w:rFonts w:ascii="Calibri" w:eastAsia="Calibri" w:hAnsi="Calibri" w:cs="Calibri"/>
                <w:noProof/>
                <w:vertAlign w:val="subscript"/>
              </w:rPr>
              <w:t xml:space="preserve"> </w:t>
            </w:r>
            <w:r>
              <w:rPr>
                <w:rFonts w:ascii="宋体" w:eastAsia="宋体" w:hAnsi="宋体" w:cs="宋体" w:hint="eastAsia"/>
                <w:noProof/>
              </w:rPr>
              <w:t>一、</w:t>
            </w:r>
            <w:r>
              <w:rPr>
                <w:rFonts w:ascii="Calibri" w:eastAsia="Calibri" w:hAnsi="Calibri" w:cs="Calibri"/>
                <w:noProof/>
                <w:vertAlign w:val="subscript"/>
              </w:rPr>
              <w:t xml:space="preserve"> </w:t>
            </w:r>
            <w:r>
              <w:rPr>
                <w:rFonts w:ascii="宋体" w:eastAsia="宋体" w:hAnsi="宋体" w:cs="宋体" w:hint="eastAsia"/>
                <w:noProof/>
              </w:rPr>
              <w:t>国外大数据产业发展现状</w:t>
            </w:r>
            <w:r>
              <w:rPr>
                <w:noProof/>
              </w:rPr>
              <w:t>......................................................... - 1 -</w:t>
            </w:r>
            <w:r>
              <w:rPr>
                <w:rFonts w:ascii="Calibri" w:eastAsia="Calibri" w:hAnsi="Calibri" w:cs="Calibri"/>
                <w:noProof/>
                <w:vertAlign w:val="subscript"/>
              </w:rPr>
              <w:t xml:space="preserve"> </w:t>
            </w:r>
            <w:r>
              <w:rPr>
                <w:rFonts w:ascii="宋体" w:eastAsia="宋体" w:hAnsi="宋体" w:cs="宋体" w:hint="eastAsia"/>
                <w:noProof/>
              </w:rPr>
              <w:t>二、</w:t>
            </w:r>
            <w:r>
              <w:rPr>
                <w:rFonts w:ascii="Calibri" w:eastAsia="Calibri" w:hAnsi="Calibri" w:cs="Calibri"/>
                <w:noProof/>
                <w:vertAlign w:val="subscript"/>
              </w:rPr>
              <w:t xml:space="preserve"> </w:t>
            </w:r>
            <w:r>
              <w:rPr>
                <w:rFonts w:ascii="宋体" w:eastAsia="宋体" w:hAnsi="宋体" w:cs="宋体" w:hint="eastAsia"/>
                <w:noProof/>
              </w:rPr>
              <w:t>国内大数据产业发展现状</w:t>
            </w:r>
            <w:r>
              <w:rPr>
                <w:noProof/>
              </w:rPr>
              <w:t xml:space="preserve">......................................................... </w:t>
            </w:r>
            <w:r>
              <w:rPr>
                <w:noProof/>
              </w:rPr>
              <w:t>- 6 -</w:t>
            </w:r>
            <w:r>
              <w:rPr>
                <w:rFonts w:ascii="Calibri" w:eastAsia="Calibri" w:hAnsi="Calibri" w:cs="Calibri"/>
                <w:noProof/>
                <w:vertAlign w:val="subscript"/>
              </w:rPr>
              <w:t xml:space="preserve"> </w:t>
            </w:r>
            <w:r>
              <w:rPr>
                <w:rFonts w:ascii="宋体" w:eastAsia="宋体" w:hAnsi="宋体" w:cs="宋体" w:hint="eastAsia"/>
                <w:b/>
                <w:noProof/>
              </w:rPr>
              <w:t>第二节</w:t>
            </w:r>
            <w:r>
              <w:rPr>
                <w:rFonts w:ascii="Calibri" w:eastAsia="Calibri" w:hAnsi="Calibri" w:cs="Calibri"/>
                <w:noProof/>
                <w:vertAlign w:val="subscript"/>
              </w:rPr>
              <w:t xml:space="preserve"> </w:t>
            </w:r>
            <w:r>
              <w:rPr>
                <w:rFonts w:ascii="宋体" w:eastAsia="宋体" w:hAnsi="宋体" w:cs="宋体" w:hint="eastAsia"/>
                <w:b/>
                <w:noProof/>
              </w:rPr>
              <w:t>苏州市大数据产业发展背景</w:t>
            </w:r>
            <w:r>
              <w:rPr>
                <w:rFonts w:ascii="FangSong" w:eastAsia="FangSong" w:hAnsi="FangSong" w:cs="FangSong"/>
                <w:b/>
                <w:noProof/>
              </w:rPr>
              <w:t xml:space="preserve"> </w:t>
            </w:r>
            <w:r>
              <w:rPr>
                <w:b/>
                <w:noProof/>
              </w:rPr>
              <w:t>..................................................- 10 -</w:t>
            </w:r>
            <w:r>
              <w:rPr>
                <w:rFonts w:ascii="Calibri" w:eastAsia="Calibri" w:hAnsi="Calibri" w:cs="Calibri"/>
                <w:noProof/>
                <w:vertAlign w:val="subscript"/>
              </w:rPr>
              <w:t xml:space="preserve"> </w:t>
            </w:r>
            <w:r>
              <w:rPr>
                <w:rFonts w:ascii="宋体" w:eastAsia="宋体" w:hAnsi="宋体" w:cs="宋体" w:hint="eastAsia"/>
                <w:noProof/>
              </w:rPr>
              <w:t>一、</w:t>
            </w:r>
            <w:r>
              <w:rPr>
                <w:rFonts w:ascii="Calibri" w:eastAsia="Calibri" w:hAnsi="Calibri" w:cs="Calibri"/>
                <w:noProof/>
                <w:vertAlign w:val="subscript"/>
              </w:rPr>
              <w:t xml:space="preserve"> </w:t>
            </w:r>
            <w:r>
              <w:rPr>
                <w:rFonts w:ascii="宋体" w:eastAsia="宋体" w:hAnsi="宋体" w:cs="宋体" w:hint="eastAsia"/>
                <w:noProof/>
              </w:rPr>
              <w:t>苏州城市发展现状与基础</w:t>
            </w:r>
            <w:r>
              <w:rPr>
                <w:noProof/>
              </w:rPr>
              <w:t>....................................................... - 10 -</w:t>
            </w:r>
            <w:r>
              <w:rPr>
                <w:rFonts w:ascii="Calibri" w:eastAsia="Calibri" w:hAnsi="Calibri" w:cs="Calibri"/>
                <w:noProof/>
                <w:vertAlign w:val="subscript"/>
              </w:rPr>
              <w:t xml:space="preserve"> </w:t>
            </w:r>
            <w:r>
              <w:rPr>
                <w:rFonts w:ascii="宋体" w:eastAsia="宋体" w:hAnsi="宋体" w:cs="宋体" w:hint="eastAsia"/>
                <w:noProof/>
              </w:rPr>
              <w:t>二、</w:t>
            </w:r>
            <w:r>
              <w:rPr>
                <w:rFonts w:ascii="Calibri" w:eastAsia="Calibri" w:hAnsi="Calibri" w:cs="Calibri"/>
                <w:noProof/>
                <w:vertAlign w:val="subscript"/>
              </w:rPr>
              <w:t xml:space="preserve"> </w:t>
            </w:r>
            <w:r>
              <w:rPr>
                <w:rFonts w:ascii="宋体" w:eastAsia="宋体" w:hAnsi="宋体" w:cs="宋体" w:hint="eastAsia"/>
                <w:noProof/>
              </w:rPr>
              <w:t>苏州大数据产业发展现状</w:t>
            </w:r>
            <w:r>
              <w:rPr>
                <w:noProof/>
              </w:rPr>
              <w:t>....................................................... - 16 -</w:t>
            </w:r>
            <w:r>
              <w:rPr>
                <w:rFonts w:ascii="Calibri" w:eastAsia="Calibri" w:hAnsi="Calibri" w:cs="Calibri"/>
                <w:noProof/>
                <w:vertAlign w:val="subscript"/>
              </w:rPr>
              <w:t xml:space="preserve"> </w:t>
            </w:r>
            <w:r>
              <w:rPr>
                <w:rFonts w:ascii="宋体" w:eastAsia="宋体" w:hAnsi="宋体" w:cs="宋体" w:hint="eastAsia"/>
                <w:b/>
                <w:noProof/>
              </w:rPr>
              <w:t>第三节</w:t>
            </w:r>
            <w:r>
              <w:rPr>
                <w:rFonts w:ascii="Calibri" w:eastAsia="Calibri" w:hAnsi="Calibri" w:cs="Calibri"/>
                <w:noProof/>
                <w:vertAlign w:val="subscript"/>
              </w:rPr>
              <w:t xml:space="preserve"> </w:t>
            </w:r>
            <w:r>
              <w:rPr>
                <w:rFonts w:ascii="宋体" w:eastAsia="宋体" w:hAnsi="宋体" w:cs="宋体" w:hint="eastAsia"/>
                <w:b/>
                <w:noProof/>
              </w:rPr>
              <w:t>发展形势及要求</w:t>
            </w:r>
            <w:r>
              <w:rPr>
                <w:b/>
                <w:noProof/>
              </w:rPr>
              <w:t>...........</w:t>
            </w:r>
            <w:r>
              <w:rPr>
                <w:b/>
                <w:noProof/>
              </w:rPr>
              <w:t>............................................................- 31 -</w:t>
            </w:r>
            <w:r>
              <w:rPr>
                <w:rFonts w:ascii="Calibri" w:eastAsia="Calibri" w:hAnsi="Calibri" w:cs="Calibri"/>
                <w:noProof/>
                <w:vertAlign w:val="subscript"/>
              </w:rPr>
              <w:t xml:space="preserve"> </w:t>
            </w:r>
            <w:r>
              <w:rPr>
                <w:rFonts w:ascii="宋体" w:eastAsia="宋体" w:hAnsi="宋体" w:cs="宋体" w:hint="eastAsia"/>
                <w:b/>
                <w:noProof/>
              </w:rPr>
              <w:t>第二章</w:t>
            </w:r>
            <w:r>
              <w:rPr>
                <w:rFonts w:ascii="Calibri" w:eastAsia="Calibri" w:hAnsi="Calibri" w:cs="Calibri"/>
                <w:noProof/>
                <w:vertAlign w:val="subscript"/>
              </w:rPr>
              <w:t xml:space="preserve"> </w:t>
            </w:r>
            <w:r>
              <w:rPr>
                <w:rFonts w:ascii="宋体" w:eastAsia="宋体" w:hAnsi="宋体" w:cs="宋体" w:hint="eastAsia"/>
                <w:b/>
                <w:noProof/>
              </w:rPr>
              <w:t>总体要求</w:t>
            </w:r>
            <w:r>
              <w:rPr>
                <w:b/>
                <w:noProof/>
              </w:rPr>
              <w:t>..........................................................................................- 34 -</w:t>
            </w:r>
            <w:r>
              <w:rPr>
                <w:rFonts w:ascii="Calibri" w:eastAsia="Calibri" w:hAnsi="Calibri" w:cs="Calibri"/>
                <w:noProof/>
                <w:sz w:val="21"/>
              </w:rPr>
              <w:t xml:space="preserve"> </w:t>
            </w:r>
            <w:r>
              <w:rPr>
                <w:rFonts w:ascii="宋体" w:eastAsia="宋体" w:hAnsi="宋体" w:cs="宋体" w:hint="eastAsia"/>
                <w:b/>
                <w:noProof/>
              </w:rPr>
              <w:t>第一节</w:t>
            </w:r>
            <w:r>
              <w:rPr>
                <w:rFonts w:ascii="Calibri" w:eastAsia="Calibri" w:hAnsi="Calibri" w:cs="Calibri"/>
                <w:noProof/>
                <w:vertAlign w:val="subscript"/>
              </w:rPr>
              <w:t xml:space="preserve"> </w:t>
            </w:r>
            <w:r>
              <w:rPr>
                <w:rFonts w:ascii="宋体" w:eastAsia="宋体" w:hAnsi="宋体" w:cs="宋体" w:hint="eastAsia"/>
                <w:b/>
                <w:noProof/>
              </w:rPr>
              <w:t>指导思想</w:t>
            </w:r>
            <w:r>
              <w:rPr>
                <w:b/>
                <w:noProof/>
              </w:rPr>
              <w:t>............................................................................</w:t>
            </w:r>
            <w:r>
              <w:rPr>
                <w:b/>
                <w:noProof/>
              </w:rPr>
              <w:t>........- 34 -</w:t>
            </w:r>
            <w:r>
              <w:rPr>
                <w:rFonts w:ascii="Calibri" w:eastAsia="Calibri" w:hAnsi="Calibri" w:cs="Calibri"/>
                <w:noProof/>
                <w:sz w:val="21"/>
              </w:rPr>
              <w:t xml:space="preserve"> </w:t>
            </w:r>
            <w:r>
              <w:rPr>
                <w:rFonts w:ascii="宋体" w:eastAsia="宋体" w:hAnsi="宋体" w:cs="宋体" w:hint="eastAsia"/>
                <w:b/>
                <w:noProof/>
              </w:rPr>
              <w:t>第二节</w:t>
            </w:r>
            <w:r>
              <w:rPr>
                <w:rFonts w:ascii="Calibri" w:eastAsia="Calibri" w:hAnsi="Calibri" w:cs="Calibri"/>
                <w:noProof/>
                <w:vertAlign w:val="subscript"/>
              </w:rPr>
              <w:t xml:space="preserve"> </w:t>
            </w:r>
            <w:r>
              <w:rPr>
                <w:rFonts w:ascii="宋体" w:eastAsia="宋体" w:hAnsi="宋体" w:cs="宋体" w:hint="eastAsia"/>
                <w:b/>
                <w:noProof/>
              </w:rPr>
              <w:t>基本原则</w:t>
            </w:r>
            <w:r>
              <w:rPr>
                <w:b/>
                <w:noProof/>
              </w:rPr>
              <w:t>....................................................................................- 34 -</w:t>
            </w:r>
            <w:r>
              <w:rPr>
                <w:rFonts w:ascii="Calibri" w:eastAsia="Calibri" w:hAnsi="Calibri" w:cs="Calibri"/>
                <w:noProof/>
                <w:sz w:val="21"/>
              </w:rPr>
              <w:t xml:space="preserve"> </w:t>
            </w:r>
            <w:r>
              <w:rPr>
                <w:rFonts w:ascii="宋体" w:eastAsia="宋体" w:hAnsi="宋体" w:cs="宋体" w:hint="eastAsia"/>
                <w:b/>
                <w:noProof/>
              </w:rPr>
              <w:t>第三节</w:t>
            </w:r>
            <w:r>
              <w:rPr>
                <w:rFonts w:ascii="Calibri" w:eastAsia="Calibri" w:hAnsi="Calibri" w:cs="Calibri"/>
                <w:noProof/>
                <w:vertAlign w:val="subscript"/>
              </w:rPr>
              <w:t xml:space="preserve"> </w:t>
            </w:r>
            <w:r>
              <w:rPr>
                <w:rFonts w:ascii="宋体" w:eastAsia="宋体" w:hAnsi="宋体" w:cs="宋体" w:hint="eastAsia"/>
                <w:b/>
                <w:noProof/>
              </w:rPr>
              <w:t>发展目标</w:t>
            </w:r>
            <w:r>
              <w:rPr>
                <w:b/>
                <w:noProof/>
              </w:rPr>
              <w:t>....................................................................................- 35 -</w:t>
            </w:r>
            <w:r>
              <w:rPr>
                <w:rFonts w:ascii="Calibri" w:eastAsia="Calibri" w:hAnsi="Calibri" w:cs="Calibri"/>
                <w:noProof/>
                <w:sz w:val="21"/>
              </w:rPr>
              <w:t xml:space="preserve"> </w:t>
            </w:r>
            <w:r>
              <w:rPr>
                <w:rFonts w:ascii="宋体" w:eastAsia="宋体" w:hAnsi="宋体" w:cs="宋体" w:hint="eastAsia"/>
                <w:noProof/>
              </w:rPr>
              <w:t>一、</w:t>
            </w:r>
            <w:r>
              <w:rPr>
                <w:rFonts w:ascii="Calibri" w:eastAsia="Calibri" w:hAnsi="Calibri" w:cs="Calibri"/>
                <w:noProof/>
                <w:vertAlign w:val="subscript"/>
              </w:rPr>
              <w:t xml:space="preserve"> </w:t>
            </w:r>
            <w:r>
              <w:rPr>
                <w:rFonts w:ascii="宋体" w:eastAsia="宋体" w:hAnsi="宋体" w:cs="宋体" w:hint="eastAsia"/>
                <w:noProof/>
              </w:rPr>
              <w:t>总体目标</w:t>
            </w:r>
            <w:r>
              <w:rPr>
                <w:noProof/>
              </w:rPr>
              <w:t>....................................</w:t>
            </w:r>
            <w:r>
              <w:rPr>
                <w:noProof/>
              </w:rPr>
              <w:t>................................................... - 35 -</w:t>
            </w:r>
            <w:r>
              <w:rPr>
                <w:rFonts w:ascii="Calibri" w:eastAsia="Calibri" w:hAnsi="Calibri" w:cs="Calibri"/>
                <w:noProof/>
                <w:sz w:val="21"/>
              </w:rPr>
              <w:t xml:space="preserve"> </w:t>
            </w:r>
            <w:r>
              <w:rPr>
                <w:rFonts w:ascii="宋体" w:eastAsia="宋体" w:hAnsi="宋体" w:cs="宋体" w:hint="eastAsia"/>
                <w:noProof/>
              </w:rPr>
              <w:t>二、</w:t>
            </w:r>
            <w:r>
              <w:rPr>
                <w:rFonts w:ascii="Calibri" w:eastAsia="Calibri" w:hAnsi="Calibri" w:cs="Calibri"/>
                <w:noProof/>
                <w:vertAlign w:val="subscript"/>
              </w:rPr>
              <w:t xml:space="preserve"> </w:t>
            </w:r>
            <w:r>
              <w:rPr>
                <w:rFonts w:ascii="宋体" w:eastAsia="宋体" w:hAnsi="宋体" w:cs="宋体" w:hint="eastAsia"/>
                <w:noProof/>
              </w:rPr>
              <w:t>近期目标（</w:t>
            </w:r>
            <w:r>
              <w:rPr>
                <w:noProof/>
              </w:rPr>
              <w:t xml:space="preserve">2018 </w:t>
            </w:r>
            <w:r>
              <w:rPr>
                <w:rFonts w:ascii="宋体" w:eastAsia="宋体" w:hAnsi="宋体" w:cs="宋体" w:hint="eastAsia"/>
                <w:noProof/>
              </w:rPr>
              <w:t>年）</w:t>
            </w:r>
            <w:r>
              <w:rPr>
                <w:noProof/>
              </w:rPr>
              <w:t>................................................................ - 37 -</w:t>
            </w:r>
            <w:r>
              <w:rPr>
                <w:rFonts w:ascii="Calibri" w:eastAsia="Calibri" w:hAnsi="Calibri" w:cs="Calibri"/>
                <w:noProof/>
                <w:vertAlign w:val="subscript"/>
              </w:rPr>
              <w:t xml:space="preserve"> </w:t>
            </w:r>
            <w:r>
              <w:rPr>
                <w:rFonts w:ascii="宋体" w:eastAsia="宋体" w:hAnsi="宋体" w:cs="宋体" w:hint="eastAsia"/>
                <w:noProof/>
              </w:rPr>
              <w:t>三、</w:t>
            </w:r>
            <w:r>
              <w:rPr>
                <w:rFonts w:ascii="Calibri" w:eastAsia="Calibri" w:hAnsi="Calibri" w:cs="Calibri"/>
                <w:noProof/>
                <w:vertAlign w:val="subscript"/>
              </w:rPr>
              <w:t xml:space="preserve"> </w:t>
            </w:r>
            <w:r>
              <w:rPr>
                <w:rFonts w:ascii="宋体" w:eastAsia="宋体" w:hAnsi="宋体" w:cs="宋体" w:hint="eastAsia"/>
                <w:noProof/>
              </w:rPr>
              <w:t>中期目标（</w:t>
            </w:r>
            <w:r>
              <w:rPr>
                <w:noProof/>
              </w:rPr>
              <w:t xml:space="preserve">2020 </w:t>
            </w:r>
            <w:r>
              <w:rPr>
                <w:rFonts w:ascii="宋体" w:eastAsia="宋体" w:hAnsi="宋体" w:cs="宋体" w:hint="eastAsia"/>
                <w:noProof/>
              </w:rPr>
              <w:t>年）</w:t>
            </w:r>
            <w:r>
              <w:rPr>
                <w:noProof/>
              </w:rPr>
              <w:t>................................................................ - 37 -</w:t>
            </w:r>
            <w:r>
              <w:rPr>
                <w:rFonts w:ascii="Calibri" w:eastAsia="Calibri" w:hAnsi="Calibri" w:cs="Calibri"/>
                <w:noProof/>
                <w:vertAlign w:val="subscript"/>
              </w:rPr>
              <w:t xml:space="preserve"> </w:t>
            </w:r>
            <w:r>
              <w:rPr>
                <w:rFonts w:ascii="宋体" w:eastAsia="宋体" w:hAnsi="宋体" w:cs="宋体" w:hint="eastAsia"/>
                <w:noProof/>
              </w:rPr>
              <w:t>四、</w:t>
            </w:r>
            <w:r>
              <w:rPr>
                <w:rFonts w:ascii="Calibri" w:eastAsia="Calibri" w:hAnsi="Calibri" w:cs="Calibri"/>
                <w:noProof/>
                <w:vertAlign w:val="subscript"/>
              </w:rPr>
              <w:t xml:space="preserve"> </w:t>
            </w:r>
            <w:r>
              <w:rPr>
                <w:rFonts w:ascii="宋体" w:eastAsia="宋体" w:hAnsi="宋体" w:cs="宋体" w:hint="eastAsia"/>
                <w:noProof/>
              </w:rPr>
              <w:t>远期目标（</w:t>
            </w:r>
            <w:r>
              <w:rPr>
                <w:noProof/>
              </w:rPr>
              <w:t xml:space="preserve">2025 </w:t>
            </w:r>
            <w:r>
              <w:rPr>
                <w:rFonts w:ascii="宋体" w:eastAsia="宋体" w:hAnsi="宋体" w:cs="宋体" w:hint="eastAsia"/>
                <w:noProof/>
              </w:rPr>
              <w:t>年）</w:t>
            </w:r>
            <w:r>
              <w:rPr>
                <w:noProof/>
              </w:rPr>
              <w:t>........</w:t>
            </w:r>
            <w:r>
              <w:rPr>
                <w:noProof/>
              </w:rPr>
              <w:t xml:space="preserve">........................................................ - </w:t>
            </w:r>
            <w:r>
              <w:rPr>
                <w:noProof/>
              </w:rPr>
              <w:lastRenderedPageBreak/>
              <w:t>38 -</w:t>
            </w:r>
            <w:r>
              <w:rPr>
                <w:rFonts w:ascii="Calibri" w:eastAsia="Calibri" w:hAnsi="Calibri" w:cs="Calibri"/>
                <w:noProof/>
                <w:vertAlign w:val="subscript"/>
              </w:rPr>
              <w:t xml:space="preserve"> </w:t>
            </w:r>
            <w:r>
              <w:rPr>
                <w:rFonts w:ascii="宋体" w:eastAsia="宋体" w:hAnsi="宋体" w:cs="宋体" w:hint="eastAsia"/>
                <w:b/>
                <w:noProof/>
              </w:rPr>
              <w:t>第四节</w:t>
            </w:r>
            <w:r>
              <w:rPr>
                <w:rFonts w:ascii="Calibri" w:eastAsia="Calibri" w:hAnsi="Calibri" w:cs="Calibri"/>
                <w:noProof/>
                <w:vertAlign w:val="subscript"/>
              </w:rPr>
              <w:t xml:space="preserve"> </w:t>
            </w:r>
            <w:r>
              <w:rPr>
                <w:rFonts w:ascii="宋体" w:eastAsia="宋体" w:hAnsi="宋体" w:cs="宋体" w:hint="eastAsia"/>
                <w:b/>
                <w:noProof/>
              </w:rPr>
              <w:t>路径选择</w:t>
            </w:r>
            <w:r>
              <w:rPr>
                <w:b/>
                <w:noProof/>
              </w:rPr>
              <w:t>....................................................................................- 38 -</w:t>
            </w:r>
            <w:r>
              <w:rPr>
                <w:rFonts w:ascii="Calibri" w:eastAsia="Calibri" w:hAnsi="Calibri" w:cs="Calibri"/>
                <w:noProof/>
                <w:sz w:val="21"/>
              </w:rPr>
              <w:t xml:space="preserve"> </w:t>
            </w:r>
            <w:r>
              <w:rPr>
                <w:noProof/>
              </w:rPr>
              <w:tab/>
            </w:r>
            <w:r>
              <w:rPr>
                <w:noProof/>
              </w:rPr>
              <w:fldChar w:fldCharType="begin"/>
            </w:r>
            <w:r>
              <w:rPr>
                <w:noProof/>
              </w:rPr>
              <w:instrText>PAGEREF _Toc126884 \h</w:instrText>
            </w:r>
            <w:r>
              <w:rPr>
                <w:noProof/>
              </w:rPr>
            </w:r>
            <w:r>
              <w:rPr>
                <w:noProof/>
              </w:rPr>
              <w:fldChar w:fldCharType="end"/>
            </w:r>
          </w:hyperlink>
        </w:p>
        <w:p w:rsidR="00413697" w:rsidRDefault="00655017">
          <w:pPr>
            <w:pStyle w:val="10"/>
            <w:tabs>
              <w:tab w:val="right" w:leader="dot" w:pos="9063"/>
            </w:tabs>
            <w:rPr>
              <w:noProof/>
            </w:rPr>
          </w:pPr>
          <w:hyperlink w:anchor="_Toc126885">
            <w:r>
              <w:rPr>
                <w:rFonts w:ascii="宋体" w:eastAsia="宋体" w:hAnsi="宋体" w:cs="宋体" w:hint="eastAsia"/>
                <w:noProof/>
              </w:rPr>
              <w:t>一、</w:t>
            </w:r>
            <w:r>
              <w:rPr>
                <w:rFonts w:ascii="Calibri" w:eastAsia="Calibri" w:hAnsi="Calibri" w:cs="Calibri"/>
                <w:noProof/>
                <w:vertAlign w:val="subscript"/>
              </w:rPr>
              <w:t xml:space="preserve"> </w:t>
            </w:r>
            <w:r>
              <w:rPr>
                <w:rFonts w:ascii="宋体" w:eastAsia="宋体" w:hAnsi="宋体" w:cs="宋体" w:hint="eastAsia"/>
                <w:noProof/>
              </w:rPr>
              <w:t>完善产业基础，助力产业发展</w:t>
            </w:r>
            <w:r>
              <w:rPr>
                <w:noProof/>
              </w:rPr>
              <w:t>.............................................. - 38 -</w:t>
            </w:r>
            <w:r>
              <w:rPr>
                <w:rFonts w:ascii="Calibri" w:eastAsia="Calibri" w:hAnsi="Calibri" w:cs="Calibri"/>
                <w:noProof/>
                <w:vertAlign w:val="subscript"/>
              </w:rPr>
              <w:t xml:space="preserve"> </w:t>
            </w:r>
            <w:r>
              <w:rPr>
                <w:rFonts w:ascii="宋体" w:eastAsia="宋体" w:hAnsi="宋体" w:cs="宋体" w:hint="eastAsia"/>
                <w:noProof/>
              </w:rPr>
              <w:t>二、</w:t>
            </w:r>
            <w:r>
              <w:rPr>
                <w:rFonts w:ascii="Calibri" w:eastAsia="Calibri" w:hAnsi="Calibri" w:cs="Calibri"/>
                <w:noProof/>
                <w:vertAlign w:val="subscript"/>
              </w:rPr>
              <w:t xml:space="preserve"> </w:t>
            </w:r>
            <w:r>
              <w:rPr>
                <w:rFonts w:ascii="宋体" w:eastAsia="宋体" w:hAnsi="宋体" w:cs="宋体" w:hint="eastAsia"/>
                <w:noProof/>
              </w:rPr>
              <w:t>汇集数据资源，推动数据开放</w:t>
            </w:r>
            <w:r>
              <w:rPr>
                <w:noProof/>
              </w:rPr>
              <w:t>.............................................. - 40 -</w:t>
            </w:r>
            <w:r>
              <w:rPr>
                <w:rFonts w:ascii="Calibri" w:eastAsia="Calibri" w:hAnsi="Calibri" w:cs="Calibri"/>
                <w:noProof/>
                <w:vertAlign w:val="subscript"/>
              </w:rPr>
              <w:t xml:space="preserve"> </w:t>
            </w:r>
            <w:r>
              <w:rPr>
                <w:rFonts w:ascii="宋体" w:eastAsia="宋体" w:hAnsi="宋体" w:cs="宋体" w:hint="eastAsia"/>
                <w:noProof/>
              </w:rPr>
              <w:t>三、</w:t>
            </w:r>
            <w:r>
              <w:rPr>
                <w:rFonts w:ascii="Calibri" w:eastAsia="Calibri" w:hAnsi="Calibri" w:cs="Calibri"/>
                <w:noProof/>
                <w:vertAlign w:val="subscript"/>
              </w:rPr>
              <w:t xml:space="preserve"> </w:t>
            </w:r>
            <w:r>
              <w:rPr>
                <w:rFonts w:ascii="宋体" w:eastAsia="宋体" w:hAnsi="宋体" w:cs="宋体" w:hint="eastAsia"/>
                <w:noProof/>
              </w:rPr>
              <w:t>推进数据应用，创建全国应用示范区</w:t>
            </w:r>
            <w:r>
              <w:rPr>
                <w:noProof/>
              </w:rPr>
              <w:t>................................. - 41 -</w:t>
            </w:r>
            <w:r>
              <w:rPr>
                <w:rFonts w:ascii="Calibri" w:eastAsia="Calibri" w:hAnsi="Calibri" w:cs="Calibri"/>
                <w:noProof/>
                <w:vertAlign w:val="subscript"/>
              </w:rPr>
              <w:t xml:space="preserve"> </w:t>
            </w:r>
            <w:r>
              <w:rPr>
                <w:rFonts w:ascii="宋体" w:eastAsia="宋体" w:hAnsi="宋体" w:cs="宋体" w:hint="eastAsia"/>
                <w:noProof/>
              </w:rPr>
              <w:t>四、</w:t>
            </w:r>
            <w:r>
              <w:rPr>
                <w:rFonts w:ascii="FangSong" w:eastAsia="FangSong" w:hAnsi="FangSong" w:cs="FangSong"/>
                <w:noProof/>
              </w:rPr>
              <w:t xml:space="preserve"> </w:t>
            </w:r>
            <w:r>
              <w:rPr>
                <w:rFonts w:ascii="宋体" w:eastAsia="宋体" w:hAnsi="宋体" w:cs="宋体" w:hint="eastAsia"/>
                <w:noProof/>
              </w:rPr>
              <w:t>深化产业融合，推动传统产业升级</w:t>
            </w:r>
            <w:r>
              <w:rPr>
                <w:noProof/>
              </w:rPr>
              <w:tab/>
            </w:r>
            <w:r>
              <w:rPr>
                <w:noProof/>
              </w:rPr>
              <w:fldChar w:fldCharType="begin"/>
            </w:r>
            <w:r>
              <w:rPr>
                <w:noProof/>
              </w:rPr>
              <w:instrText>PAGERE</w:instrText>
            </w:r>
            <w:r>
              <w:rPr>
                <w:noProof/>
              </w:rPr>
              <w:instrText>F _Toc126885 \h</w:instrText>
            </w:r>
            <w:r>
              <w:rPr>
                <w:noProof/>
              </w:rPr>
            </w:r>
            <w:r>
              <w:rPr>
                <w:noProof/>
              </w:rPr>
              <w:fldChar w:fldCharType="separate"/>
            </w:r>
            <w:r>
              <w:rPr>
                <w:noProof/>
              </w:rPr>
              <w:t xml:space="preserve">41 </w:t>
            </w:r>
            <w:r>
              <w:rPr>
                <w:noProof/>
              </w:rPr>
              <w:fldChar w:fldCharType="end"/>
            </w:r>
          </w:hyperlink>
        </w:p>
        <w:p w:rsidR="00413697" w:rsidRDefault="00655017">
          <w:pPr>
            <w:pStyle w:val="10"/>
            <w:tabs>
              <w:tab w:val="right" w:leader="dot" w:pos="9063"/>
            </w:tabs>
            <w:rPr>
              <w:noProof/>
            </w:rPr>
          </w:pPr>
          <w:hyperlink w:anchor="_Toc126886">
            <w:r>
              <w:rPr>
                <w:rFonts w:ascii="宋体" w:eastAsia="宋体" w:hAnsi="宋体" w:cs="宋体" w:hint="eastAsia"/>
                <w:noProof/>
              </w:rPr>
              <w:t>五、</w:t>
            </w:r>
            <w:r>
              <w:rPr>
                <w:rFonts w:ascii="FangSong" w:eastAsia="FangSong" w:hAnsi="FangSong" w:cs="FangSong"/>
                <w:noProof/>
              </w:rPr>
              <w:t xml:space="preserve"> </w:t>
            </w:r>
            <w:r>
              <w:rPr>
                <w:rFonts w:ascii="宋体" w:eastAsia="宋体" w:hAnsi="宋体" w:cs="宋体" w:hint="eastAsia"/>
                <w:noProof/>
              </w:rPr>
              <w:t>促产学研联动，争创国家大数据创新实验区</w:t>
            </w:r>
            <w:r>
              <w:rPr>
                <w:noProof/>
              </w:rPr>
              <w:tab/>
            </w:r>
            <w:r>
              <w:rPr>
                <w:noProof/>
              </w:rPr>
              <w:fldChar w:fldCharType="begin"/>
            </w:r>
            <w:r>
              <w:rPr>
                <w:noProof/>
              </w:rPr>
              <w:instrText>PAGEREF _Toc126886 \h</w:instrText>
            </w:r>
            <w:r>
              <w:rPr>
                <w:noProof/>
              </w:rPr>
            </w:r>
            <w:r>
              <w:rPr>
                <w:noProof/>
              </w:rPr>
              <w:fldChar w:fldCharType="separate"/>
            </w:r>
            <w:r>
              <w:rPr>
                <w:noProof/>
              </w:rPr>
              <w:t xml:space="preserve">42 </w:t>
            </w:r>
            <w:r>
              <w:rPr>
                <w:noProof/>
              </w:rPr>
              <w:fldChar w:fldCharType="end"/>
            </w:r>
          </w:hyperlink>
        </w:p>
        <w:p w:rsidR="00413697" w:rsidRDefault="00655017">
          <w:pPr>
            <w:pStyle w:val="10"/>
            <w:tabs>
              <w:tab w:val="right" w:leader="dot" w:pos="9063"/>
            </w:tabs>
            <w:rPr>
              <w:noProof/>
            </w:rPr>
          </w:pPr>
          <w:hyperlink w:anchor="_Toc126887">
            <w:r>
              <w:rPr>
                <w:rFonts w:ascii="宋体" w:eastAsia="宋体" w:hAnsi="宋体" w:cs="宋体" w:hint="eastAsia"/>
                <w:noProof/>
              </w:rPr>
              <w:t>六、</w:t>
            </w:r>
            <w:r>
              <w:rPr>
                <w:rFonts w:ascii="FangSong" w:eastAsia="FangSong" w:hAnsi="FangSong" w:cs="FangSong"/>
                <w:noProof/>
              </w:rPr>
              <w:t xml:space="preserve"> </w:t>
            </w:r>
            <w:r>
              <w:rPr>
                <w:rFonts w:ascii="宋体" w:eastAsia="宋体" w:hAnsi="宋体" w:cs="宋体" w:hint="eastAsia"/>
                <w:noProof/>
              </w:rPr>
              <w:t>吸引企业集聚，形成大数据生态圈</w:t>
            </w:r>
            <w:r>
              <w:rPr>
                <w:noProof/>
              </w:rPr>
              <w:tab/>
            </w:r>
            <w:r>
              <w:rPr>
                <w:noProof/>
              </w:rPr>
              <w:fldChar w:fldCharType="begin"/>
            </w:r>
            <w:r>
              <w:rPr>
                <w:noProof/>
              </w:rPr>
              <w:instrText>PAGEREF _Toc126887 \h</w:instrText>
            </w:r>
            <w:r>
              <w:rPr>
                <w:noProof/>
              </w:rPr>
            </w:r>
            <w:r>
              <w:rPr>
                <w:noProof/>
              </w:rPr>
              <w:fldChar w:fldCharType="separate"/>
            </w:r>
            <w:r>
              <w:rPr>
                <w:noProof/>
              </w:rPr>
              <w:t xml:space="preserve">42 </w:t>
            </w:r>
            <w:r>
              <w:rPr>
                <w:noProof/>
              </w:rPr>
              <w:fldChar w:fldCharType="end"/>
            </w:r>
          </w:hyperlink>
        </w:p>
        <w:p w:rsidR="00413697" w:rsidRDefault="00655017">
          <w:r>
            <w:fldChar w:fldCharType="end"/>
          </w:r>
        </w:p>
      </w:sdtContent>
    </w:sdt>
    <w:p w:rsidR="00413697" w:rsidRDefault="00655017">
      <w:pPr>
        <w:spacing w:after="2" w:line="432" w:lineRule="auto"/>
        <w:ind w:left="1113" w:right="-15" w:hanging="10"/>
        <w:jc w:val="both"/>
      </w:pPr>
      <w:r>
        <w:rPr>
          <w:sz w:val="28"/>
        </w:rPr>
        <w:t>七、</w:t>
      </w:r>
      <w:r>
        <w:rPr>
          <w:rFonts w:ascii="Calibri" w:eastAsia="Calibri" w:hAnsi="Calibri" w:cs="Calibri"/>
          <w:sz w:val="28"/>
          <w:vertAlign w:val="subscript"/>
        </w:rPr>
        <w:t xml:space="preserve"> </w:t>
      </w:r>
      <w:r>
        <w:rPr>
          <w:sz w:val="28"/>
        </w:rPr>
        <w:t>产业链条延伸，促进持续发展</w:t>
      </w:r>
      <w:r>
        <w:rPr>
          <w:rFonts w:ascii="华文仿宋" w:eastAsia="华文仿宋" w:hAnsi="华文仿宋" w:cs="华文仿宋"/>
          <w:sz w:val="28"/>
        </w:rPr>
        <w:t>.............................................. - 43 -</w:t>
      </w:r>
      <w:r>
        <w:rPr>
          <w:rFonts w:ascii="Calibri" w:eastAsia="Calibri" w:hAnsi="Calibri" w:cs="Calibri"/>
          <w:sz w:val="28"/>
          <w:vertAlign w:val="subscript"/>
        </w:rPr>
        <w:t xml:space="preserve"> </w:t>
      </w:r>
    </w:p>
    <w:p w:rsidR="00413697" w:rsidRDefault="00655017">
      <w:pPr>
        <w:spacing w:after="3" w:line="429" w:lineRule="auto"/>
        <w:ind w:left="758" w:right="-15" w:hanging="196"/>
        <w:jc w:val="right"/>
      </w:pPr>
      <w:r>
        <w:rPr>
          <w:b/>
          <w:sz w:val="28"/>
        </w:rPr>
        <w:lastRenderedPageBreak/>
        <w:t>第五节</w:t>
      </w:r>
      <w:r>
        <w:rPr>
          <w:rFonts w:ascii="Calibri" w:eastAsia="Calibri" w:hAnsi="Calibri" w:cs="Calibri"/>
          <w:sz w:val="28"/>
          <w:vertAlign w:val="subscript"/>
        </w:rPr>
        <w:t xml:space="preserve"> </w:t>
      </w:r>
      <w:r>
        <w:rPr>
          <w:b/>
          <w:sz w:val="28"/>
        </w:rPr>
        <w:t>策略分析</w:t>
      </w:r>
      <w:r>
        <w:rPr>
          <w:rFonts w:ascii="华文仿宋" w:eastAsia="华文仿宋" w:hAnsi="华文仿宋" w:cs="华文仿宋"/>
          <w:b/>
          <w:sz w:val="28"/>
        </w:rPr>
        <w:t>....................................................................................- 44 -</w:t>
      </w:r>
      <w:r>
        <w:rPr>
          <w:rFonts w:ascii="Calibri" w:eastAsia="Calibri" w:hAnsi="Calibri" w:cs="Calibri"/>
          <w:sz w:val="21"/>
        </w:rPr>
        <w:t xml:space="preserve"> </w:t>
      </w:r>
      <w:r>
        <w:rPr>
          <w:sz w:val="28"/>
        </w:rPr>
        <w:t>一、</w:t>
      </w:r>
      <w:r>
        <w:rPr>
          <w:rFonts w:ascii="Calibri" w:eastAsia="Calibri" w:hAnsi="Calibri" w:cs="Calibri"/>
          <w:sz w:val="28"/>
          <w:vertAlign w:val="subscript"/>
        </w:rPr>
        <w:t xml:space="preserve"> </w:t>
      </w:r>
      <w:r>
        <w:rPr>
          <w:sz w:val="28"/>
        </w:rPr>
        <w:t>区域协同、东接西联</w:t>
      </w:r>
      <w:r>
        <w:rPr>
          <w:rFonts w:ascii="华文仿宋" w:eastAsia="华文仿宋" w:hAnsi="华文仿宋" w:cs="华文仿宋"/>
          <w:sz w:val="28"/>
        </w:rPr>
        <w:t>................................................................ - 44 -</w:t>
      </w:r>
      <w:r>
        <w:rPr>
          <w:rFonts w:ascii="Calibri" w:eastAsia="Calibri" w:hAnsi="Calibri" w:cs="Calibri"/>
          <w:sz w:val="28"/>
          <w:vertAlign w:val="subscript"/>
        </w:rPr>
        <w:t xml:space="preserve"> </w:t>
      </w:r>
      <w:r>
        <w:rPr>
          <w:sz w:val="28"/>
        </w:rPr>
        <w:t>二、</w:t>
      </w:r>
      <w:r>
        <w:rPr>
          <w:rFonts w:ascii="Calibri" w:eastAsia="Calibri" w:hAnsi="Calibri" w:cs="Calibri"/>
          <w:sz w:val="28"/>
          <w:vertAlign w:val="subscript"/>
        </w:rPr>
        <w:t xml:space="preserve"> </w:t>
      </w:r>
      <w:r>
        <w:rPr>
          <w:sz w:val="28"/>
        </w:rPr>
        <w:t>市域协同、齐头并进</w:t>
      </w:r>
      <w:r>
        <w:rPr>
          <w:rFonts w:ascii="华文仿宋" w:eastAsia="华文仿宋" w:hAnsi="华文仿宋" w:cs="华文仿宋"/>
          <w:sz w:val="28"/>
        </w:rPr>
        <w:t>................................................................ - 45</w:t>
      </w:r>
      <w:r>
        <w:rPr>
          <w:rFonts w:ascii="华文仿宋" w:eastAsia="华文仿宋" w:hAnsi="华文仿宋" w:cs="华文仿宋"/>
          <w:sz w:val="28"/>
        </w:rPr>
        <w:t xml:space="preserve"> -</w:t>
      </w:r>
      <w:r>
        <w:rPr>
          <w:rFonts w:ascii="Calibri" w:eastAsia="Calibri" w:hAnsi="Calibri" w:cs="Calibri"/>
          <w:sz w:val="28"/>
          <w:vertAlign w:val="subscript"/>
        </w:rPr>
        <w:t xml:space="preserve"> </w:t>
      </w:r>
      <w:r>
        <w:rPr>
          <w:sz w:val="28"/>
        </w:rPr>
        <w:t>三、</w:t>
      </w:r>
      <w:r>
        <w:rPr>
          <w:rFonts w:ascii="Calibri" w:eastAsia="Calibri" w:hAnsi="Calibri" w:cs="Calibri"/>
          <w:sz w:val="28"/>
          <w:vertAlign w:val="subscript"/>
        </w:rPr>
        <w:t xml:space="preserve"> </w:t>
      </w:r>
      <w:r>
        <w:rPr>
          <w:sz w:val="28"/>
        </w:rPr>
        <w:t>产业协同、相互助力</w:t>
      </w:r>
      <w:r>
        <w:rPr>
          <w:rFonts w:ascii="华文仿宋" w:eastAsia="华文仿宋" w:hAnsi="华文仿宋" w:cs="华文仿宋"/>
          <w:sz w:val="28"/>
        </w:rPr>
        <w:t>................................................................ - 45 -</w:t>
      </w:r>
      <w:r>
        <w:rPr>
          <w:rFonts w:ascii="Calibri" w:eastAsia="Calibri" w:hAnsi="Calibri" w:cs="Calibri"/>
          <w:sz w:val="28"/>
          <w:vertAlign w:val="subscript"/>
        </w:rPr>
        <w:t xml:space="preserve"> </w:t>
      </w:r>
      <w:r>
        <w:rPr>
          <w:sz w:val="28"/>
        </w:rPr>
        <w:t>四、</w:t>
      </w:r>
      <w:r>
        <w:rPr>
          <w:rFonts w:ascii="Calibri" w:eastAsia="Calibri" w:hAnsi="Calibri" w:cs="Calibri"/>
          <w:sz w:val="28"/>
          <w:vertAlign w:val="subscript"/>
        </w:rPr>
        <w:t xml:space="preserve"> </w:t>
      </w:r>
      <w:r>
        <w:rPr>
          <w:sz w:val="28"/>
        </w:rPr>
        <w:t>内外协同、助力发展</w:t>
      </w:r>
      <w:r>
        <w:rPr>
          <w:rFonts w:ascii="华文仿宋" w:eastAsia="华文仿宋" w:hAnsi="华文仿宋" w:cs="华文仿宋"/>
          <w:sz w:val="28"/>
        </w:rPr>
        <w:t>................................................................ - 46 -</w:t>
      </w:r>
      <w:r>
        <w:rPr>
          <w:rFonts w:ascii="Calibri" w:eastAsia="Calibri" w:hAnsi="Calibri" w:cs="Calibri"/>
          <w:sz w:val="28"/>
          <w:vertAlign w:val="subscript"/>
        </w:rPr>
        <w:t xml:space="preserve"> </w:t>
      </w:r>
    </w:p>
    <w:p w:rsidR="00413697" w:rsidRDefault="00655017">
      <w:pPr>
        <w:spacing w:after="3" w:line="429" w:lineRule="auto"/>
        <w:ind w:left="492" w:right="-15" w:hanging="492"/>
        <w:jc w:val="right"/>
      </w:pPr>
      <w:r>
        <w:rPr>
          <w:b/>
          <w:sz w:val="28"/>
        </w:rPr>
        <w:t>第三章</w:t>
      </w:r>
      <w:r>
        <w:rPr>
          <w:rFonts w:ascii="Calibri" w:eastAsia="Calibri" w:hAnsi="Calibri" w:cs="Calibri"/>
          <w:sz w:val="28"/>
          <w:vertAlign w:val="subscript"/>
        </w:rPr>
        <w:t xml:space="preserve"> </w:t>
      </w:r>
      <w:r>
        <w:rPr>
          <w:b/>
          <w:sz w:val="28"/>
        </w:rPr>
        <w:t>加强产业基础建设</w:t>
      </w:r>
      <w:r>
        <w:rPr>
          <w:b/>
          <w:sz w:val="28"/>
        </w:rPr>
        <w:t xml:space="preserve"> </w:t>
      </w:r>
      <w:r>
        <w:rPr>
          <w:rFonts w:ascii="华文仿宋" w:eastAsia="华文仿宋" w:hAnsi="华文仿宋" w:cs="华文仿宋"/>
          <w:b/>
          <w:sz w:val="28"/>
        </w:rPr>
        <w:t>.......................................................................</w:t>
      </w:r>
      <w:r>
        <w:rPr>
          <w:rFonts w:ascii="华文仿宋" w:eastAsia="华文仿宋" w:hAnsi="华文仿宋" w:cs="华文仿宋"/>
          <w:b/>
          <w:sz w:val="28"/>
        </w:rPr>
        <w:t>..- 47 -</w:t>
      </w:r>
      <w:r>
        <w:rPr>
          <w:rFonts w:ascii="Calibri" w:eastAsia="Calibri" w:hAnsi="Calibri" w:cs="Calibri"/>
          <w:sz w:val="28"/>
          <w:vertAlign w:val="subscript"/>
        </w:rPr>
        <w:t xml:space="preserve"> </w:t>
      </w:r>
      <w:r>
        <w:rPr>
          <w:b/>
          <w:sz w:val="28"/>
        </w:rPr>
        <w:t>第一节</w:t>
      </w:r>
      <w:r>
        <w:rPr>
          <w:rFonts w:ascii="Calibri" w:eastAsia="Calibri" w:hAnsi="Calibri" w:cs="Calibri"/>
          <w:sz w:val="28"/>
          <w:vertAlign w:val="subscript"/>
        </w:rPr>
        <w:t xml:space="preserve"> </w:t>
      </w:r>
      <w:r>
        <w:rPr>
          <w:b/>
          <w:sz w:val="28"/>
        </w:rPr>
        <w:t>完善信息化基础设施</w:t>
      </w:r>
      <w:r>
        <w:rPr>
          <w:rFonts w:ascii="华文仿宋" w:eastAsia="华文仿宋" w:hAnsi="华文仿宋" w:cs="华文仿宋"/>
          <w:b/>
          <w:sz w:val="28"/>
        </w:rPr>
        <w:t>...............................................................- 47 -</w:t>
      </w:r>
      <w:r>
        <w:rPr>
          <w:rFonts w:ascii="Calibri" w:eastAsia="Calibri" w:hAnsi="Calibri" w:cs="Calibri"/>
          <w:sz w:val="28"/>
          <w:vertAlign w:val="subscript"/>
        </w:rPr>
        <w:t xml:space="preserve"> </w:t>
      </w:r>
      <w:r>
        <w:rPr>
          <w:sz w:val="28"/>
        </w:rPr>
        <w:t>一、</w:t>
      </w:r>
      <w:r>
        <w:rPr>
          <w:rFonts w:ascii="Calibri" w:eastAsia="Calibri" w:hAnsi="Calibri" w:cs="Calibri"/>
          <w:sz w:val="28"/>
          <w:vertAlign w:val="subscript"/>
        </w:rPr>
        <w:t xml:space="preserve"> </w:t>
      </w:r>
      <w:r>
        <w:rPr>
          <w:sz w:val="28"/>
        </w:rPr>
        <w:t>优化网络基础建设</w:t>
      </w:r>
      <w:r>
        <w:rPr>
          <w:rFonts w:ascii="华文仿宋" w:eastAsia="华文仿宋" w:hAnsi="华文仿宋" w:cs="华文仿宋"/>
          <w:sz w:val="28"/>
        </w:rPr>
        <w:t>..................................................................... - 47 -</w:t>
      </w:r>
      <w:r>
        <w:rPr>
          <w:rFonts w:ascii="Calibri" w:eastAsia="Calibri" w:hAnsi="Calibri" w:cs="Calibri"/>
          <w:sz w:val="28"/>
          <w:vertAlign w:val="subscript"/>
        </w:rPr>
        <w:t xml:space="preserve"> </w:t>
      </w:r>
      <w:r>
        <w:rPr>
          <w:sz w:val="28"/>
        </w:rPr>
        <w:t>二、</w:t>
      </w:r>
      <w:r>
        <w:rPr>
          <w:rFonts w:ascii="Calibri" w:eastAsia="Calibri" w:hAnsi="Calibri" w:cs="Calibri"/>
          <w:sz w:val="28"/>
          <w:vertAlign w:val="subscript"/>
        </w:rPr>
        <w:t xml:space="preserve"> </w:t>
      </w:r>
      <w:r>
        <w:rPr>
          <w:sz w:val="28"/>
        </w:rPr>
        <w:t>搭建城市感知物联网</w:t>
      </w:r>
      <w:r>
        <w:rPr>
          <w:rFonts w:ascii="华文仿宋" w:eastAsia="华文仿宋" w:hAnsi="华文仿宋" w:cs="华文仿宋"/>
          <w:sz w:val="28"/>
        </w:rPr>
        <w:t>................................................................</w:t>
      </w:r>
      <w:r>
        <w:rPr>
          <w:rFonts w:ascii="华文仿宋" w:eastAsia="华文仿宋" w:hAnsi="华文仿宋" w:cs="华文仿宋"/>
          <w:sz w:val="28"/>
        </w:rPr>
        <w:t xml:space="preserve"> - 48 -</w:t>
      </w:r>
      <w:r>
        <w:rPr>
          <w:rFonts w:ascii="Calibri" w:eastAsia="Calibri" w:hAnsi="Calibri" w:cs="Calibri"/>
          <w:sz w:val="28"/>
          <w:vertAlign w:val="subscript"/>
        </w:rPr>
        <w:t xml:space="preserve"> </w:t>
      </w:r>
      <w:r>
        <w:rPr>
          <w:sz w:val="28"/>
        </w:rPr>
        <w:t>三、</w:t>
      </w:r>
      <w:r>
        <w:rPr>
          <w:rFonts w:ascii="Calibri" w:eastAsia="Calibri" w:hAnsi="Calibri" w:cs="Calibri"/>
          <w:sz w:val="28"/>
          <w:vertAlign w:val="subscript"/>
        </w:rPr>
        <w:t xml:space="preserve"> </w:t>
      </w:r>
      <w:r>
        <w:rPr>
          <w:sz w:val="28"/>
        </w:rPr>
        <w:t>建设空间地理信息体系</w:t>
      </w:r>
      <w:r>
        <w:rPr>
          <w:rFonts w:ascii="华文仿宋" w:eastAsia="华文仿宋" w:hAnsi="华文仿宋" w:cs="华文仿宋"/>
          <w:sz w:val="28"/>
        </w:rPr>
        <w:t>............................................................ - 48 -</w:t>
      </w:r>
      <w:r>
        <w:rPr>
          <w:rFonts w:ascii="Calibri" w:eastAsia="Calibri" w:hAnsi="Calibri" w:cs="Calibri"/>
          <w:sz w:val="28"/>
          <w:vertAlign w:val="subscript"/>
        </w:rPr>
        <w:t xml:space="preserve"> </w:t>
      </w:r>
      <w:r>
        <w:rPr>
          <w:b/>
          <w:sz w:val="28"/>
        </w:rPr>
        <w:t>第二节</w:t>
      </w:r>
      <w:r>
        <w:rPr>
          <w:rFonts w:ascii="Calibri" w:eastAsia="Calibri" w:hAnsi="Calibri" w:cs="Calibri"/>
          <w:sz w:val="28"/>
          <w:vertAlign w:val="subscript"/>
        </w:rPr>
        <w:t xml:space="preserve"> </w:t>
      </w:r>
      <w:r>
        <w:rPr>
          <w:b/>
          <w:sz w:val="28"/>
        </w:rPr>
        <w:t>建设苏州</w:t>
      </w:r>
      <w:r>
        <w:rPr>
          <w:b/>
          <w:sz w:val="28"/>
        </w:rPr>
        <w:t>“</w:t>
      </w:r>
      <w:r>
        <w:rPr>
          <w:b/>
          <w:sz w:val="28"/>
        </w:rPr>
        <w:t>城市云</w:t>
      </w:r>
      <w:r>
        <w:rPr>
          <w:b/>
          <w:sz w:val="28"/>
        </w:rPr>
        <w:t>”</w:t>
      </w:r>
      <w:r>
        <w:rPr>
          <w:rFonts w:ascii="华文仿宋" w:eastAsia="华文仿宋" w:hAnsi="华文仿宋" w:cs="华文仿宋"/>
          <w:b/>
          <w:sz w:val="28"/>
        </w:rPr>
        <w:t>...............................................................- 49 -</w:t>
      </w:r>
      <w:r>
        <w:rPr>
          <w:rFonts w:ascii="Calibri" w:eastAsia="Calibri" w:hAnsi="Calibri" w:cs="Calibri"/>
          <w:sz w:val="28"/>
          <w:vertAlign w:val="subscript"/>
        </w:rPr>
        <w:t xml:space="preserve"> </w:t>
      </w:r>
      <w:r>
        <w:rPr>
          <w:sz w:val="28"/>
        </w:rPr>
        <w:t>一、</w:t>
      </w:r>
      <w:r>
        <w:rPr>
          <w:rFonts w:ascii="Calibri" w:eastAsia="Calibri" w:hAnsi="Calibri" w:cs="Calibri"/>
          <w:sz w:val="28"/>
          <w:vertAlign w:val="subscript"/>
        </w:rPr>
        <w:t xml:space="preserve"> </w:t>
      </w:r>
      <w:r>
        <w:rPr>
          <w:sz w:val="28"/>
        </w:rPr>
        <w:t>定制高效安全的</w:t>
      </w:r>
      <w:r>
        <w:rPr>
          <w:sz w:val="28"/>
        </w:rPr>
        <w:t>“</w:t>
      </w:r>
      <w:r>
        <w:rPr>
          <w:sz w:val="28"/>
        </w:rPr>
        <w:t>政务云</w:t>
      </w:r>
      <w:r>
        <w:rPr>
          <w:sz w:val="28"/>
        </w:rPr>
        <w:t>”</w:t>
      </w:r>
      <w:r>
        <w:rPr>
          <w:rFonts w:ascii="华文仿宋" w:eastAsia="华文仿宋" w:hAnsi="华文仿宋" w:cs="华文仿宋"/>
          <w:sz w:val="28"/>
        </w:rPr>
        <w:t>................................................... - 49 -</w:t>
      </w:r>
      <w:r>
        <w:rPr>
          <w:rFonts w:ascii="Calibri" w:eastAsia="Calibri" w:hAnsi="Calibri" w:cs="Calibri"/>
          <w:sz w:val="28"/>
          <w:vertAlign w:val="subscript"/>
        </w:rPr>
        <w:t xml:space="preserve"> </w:t>
      </w:r>
      <w:r>
        <w:rPr>
          <w:sz w:val="28"/>
        </w:rPr>
        <w:t>二、</w:t>
      </w:r>
      <w:r>
        <w:rPr>
          <w:rFonts w:ascii="Calibri" w:eastAsia="Calibri" w:hAnsi="Calibri" w:cs="Calibri"/>
          <w:sz w:val="28"/>
          <w:vertAlign w:val="subscript"/>
        </w:rPr>
        <w:t xml:space="preserve"> </w:t>
      </w:r>
      <w:r>
        <w:rPr>
          <w:sz w:val="28"/>
        </w:rPr>
        <w:t>打造共享开放的</w:t>
      </w:r>
      <w:r>
        <w:rPr>
          <w:sz w:val="28"/>
        </w:rPr>
        <w:t>“</w:t>
      </w:r>
      <w:r>
        <w:rPr>
          <w:sz w:val="28"/>
        </w:rPr>
        <w:t>公众云</w:t>
      </w:r>
      <w:r>
        <w:rPr>
          <w:sz w:val="28"/>
        </w:rPr>
        <w:t>”</w:t>
      </w:r>
      <w:r>
        <w:rPr>
          <w:rFonts w:ascii="华文仿宋" w:eastAsia="华文仿宋" w:hAnsi="华文仿宋" w:cs="华文仿宋"/>
          <w:sz w:val="28"/>
        </w:rPr>
        <w:t>................................................... - 51 -</w:t>
      </w:r>
      <w:r>
        <w:rPr>
          <w:rFonts w:ascii="Calibri" w:eastAsia="Calibri" w:hAnsi="Calibri" w:cs="Calibri"/>
          <w:sz w:val="28"/>
          <w:vertAlign w:val="subscript"/>
        </w:rPr>
        <w:t xml:space="preserve"> </w:t>
      </w:r>
      <w:r>
        <w:rPr>
          <w:sz w:val="28"/>
        </w:rPr>
        <w:t>三、</w:t>
      </w:r>
      <w:r>
        <w:rPr>
          <w:rFonts w:ascii="Calibri" w:eastAsia="Calibri" w:hAnsi="Calibri" w:cs="Calibri"/>
          <w:sz w:val="28"/>
          <w:vertAlign w:val="subscript"/>
        </w:rPr>
        <w:t xml:space="preserve"> </w:t>
      </w:r>
      <w:r>
        <w:rPr>
          <w:sz w:val="28"/>
        </w:rPr>
        <w:t>搭建支撑协同的</w:t>
      </w:r>
      <w:r>
        <w:rPr>
          <w:sz w:val="28"/>
        </w:rPr>
        <w:t>“</w:t>
      </w:r>
      <w:r>
        <w:rPr>
          <w:sz w:val="28"/>
        </w:rPr>
        <w:t>企业</w:t>
      </w:r>
      <w:r>
        <w:rPr>
          <w:sz w:val="28"/>
        </w:rPr>
        <w:lastRenderedPageBreak/>
        <w:t>云</w:t>
      </w:r>
      <w:r>
        <w:rPr>
          <w:sz w:val="28"/>
        </w:rPr>
        <w:t>”</w:t>
      </w:r>
      <w:r>
        <w:rPr>
          <w:rFonts w:ascii="华文仿宋" w:eastAsia="华文仿宋" w:hAnsi="华文仿宋" w:cs="华文仿宋"/>
          <w:sz w:val="28"/>
        </w:rPr>
        <w:t>................................................... - 52 -</w:t>
      </w:r>
      <w:r>
        <w:rPr>
          <w:rFonts w:ascii="Calibri" w:eastAsia="Calibri" w:hAnsi="Calibri" w:cs="Calibri"/>
          <w:sz w:val="28"/>
          <w:vertAlign w:val="subscript"/>
        </w:rPr>
        <w:t xml:space="preserve"> </w:t>
      </w:r>
      <w:r>
        <w:rPr>
          <w:b/>
          <w:sz w:val="28"/>
        </w:rPr>
        <w:t>第三节</w:t>
      </w:r>
      <w:r>
        <w:rPr>
          <w:rFonts w:ascii="Calibri" w:eastAsia="Calibri" w:hAnsi="Calibri" w:cs="Calibri"/>
          <w:sz w:val="28"/>
          <w:vertAlign w:val="subscript"/>
        </w:rPr>
        <w:t xml:space="preserve"> </w:t>
      </w:r>
      <w:r>
        <w:rPr>
          <w:b/>
          <w:sz w:val="28"/>
        </w:rPr>
        <w:t>促进数据资源融合</w:t>
      </w:r>
      <w:r>
        <w:rPr>
          <w:rFonts w:ascii="华文仿宋" w:eastAsia="华文仿宋" w:hAnsi="华文仿宋" w:cs="华文仿宋"/>
          <w:b/>
          <w:sz w:val="28"/>
        </w:rPr>
        <w:t>...................................................................- 52 -</w:t>
      </w:r>
      <w:r>
        <w:rPr>
          <w:rFonts w:ascii="Calibri" w:eastAsia="Calibri" w:hAnsi="Calibri" w:cs="Calibri"/>
          <w:sz w:val="28"/>
          <w:vertAlign w:val="subscript"/>
        </w:rPr>
        <w:t xml:space="preserve"> </w:t>
      </w:r>
      <w:r>
        <w:rPr>
          <w:sz w:val="28"/>
        </w:rPr>
        <w:t>一、</w:t>
      </w:r>
      <w:r>
        <w:rPr>
          <w:rFonts w:ascii="Calibri" w:eastAsia="Calibri" w:hAnsi="Calibri" w:cs="Calibri"/>
          <w:sz w:val="28"/>
          <w:vertAlign w:val="subscript"/>
        </w:rPr>
        <w:t xml:space="preserve"> </w:t>
      </w:r>
      <w:r>
        <w:rPr>
          <w:sz w:val="28"/>
        </w:rPr>
        <w:t>聚合政府数据资源</w:t>
      </w:r>
      <w:r>
        <w:rPr>
          <w:rFonts w:ascii="华文仿宋" w:eastAsia="华文仿宋" w:hAnsi="华文仿宋" w:cs="华文仿宋"/>
          <w:sz w:val="28"/>
        </w:rPr>
        <w:t xml:space="preserve">..................................................................... - 53 </w:t>
      </w:r>
      <w:r>
        <w:rPr>
          <w:sz w:val="28"/>
        </w:rPr>
        <w:t>二、</w:t>
      </w:r>
      <w:r>
        <w:rPr>
          <w:rFonts w:ascii="Calibri" w:eastAsia="Calibri" w:hAnsi="Calibri" w:cs="Calibri"/>
          <w:sz w:val="28"/>
          <w:vertAlign w:val="subscript"/>
        </w:rPr>
        <w:t xml:space="preserve"> </w:t>
      </w:r>
      <w:r>
        <w:rPr>
          <w:sz w:val="28"/>
        </w:rPr>
        <w:t>汇集社会数据资源</w:t>
      </w:r>
      <w:r>
        <w:rPr>
          <w:rFonts w:ascii="华文仿宋" w:eastAsia="华文仿宋" w:hAnsi="华文仿宋" w:cs="华文仿宋"/>
          <w:sz w:val="28"/>
        </w:rPr>
        <w:t xml:space="preserve">..................................................................... - 55 </w:t>
      </w:r>
      <w:r>
        <w:rPr>
          <w:b/>
          <w:sz w:val="28"/>
        </w:rPr>
        <w:t>第四节</w:t>
      </w:r>
      <w:r>
        <w:rPr>
          <w:rFonts w:ascii="Calibri" w:eastAsia="Calibri" w:hAnsi="Calibri" w:cs="Calibri"/>
          <w:sz w:val="28"/>
          <w:vertAlign w:val="subscript"/>
        </w:rPr>
        <w:t xml:space="preserve"> </w:t>
      </w:r>
      <w:r>
        <w:rPr>
          <w:b/>
          <w:sz w:val="28"/>
        </w:rPr>
        <w:t>建立数据安全体系</w:t>
      </w:r>
      <w:r>
        <w:rPr>
          <w:rFonts w:ascii="华文仿宋" w:eastAsia="华文仿宋" w:hAnsi="华文仿宋" w:cs="华文仿宋"/>
          <w:b/>
          <w:sz w:val="28"/>
        </w:rPr>
        <w:t>...................................................................- 56 -</w:t>
      </w:r>
    </w:p>
    <w:p w:rsidR="00413697" w:rsidRDefault="00655017">
      <w:pPr>
        <w:numPr>
          <w:ilvl w:val="0"/>
          <w:numId w:val="1"/>
        </w:numPr>
        <w:spacing w:after="3" w:line="429" w:lineRule="auto"/>
        <w:ind w:right="153" w:hanging="10"/>
        <w:jc w:val="right"/>
      </w:pPr>
      <w:r>
        <w:rPr>
          <w:sz w:val="28"/>
        </w:rPr>
        <w:t>政策标准保障</w:t>
      </w:r>
      <w:r>
        <w:rPr>
          <w:rFonts w:ascii="华文仿宋" w:eastAsia="华文仿宋" w:hAnsi="华文仿宋" w:cs="华文仿宋"/>
          <w:sz w:val="28"/>
        </w:rPr>
        <w:t>...</w:t>
      </w:r>
      <w:r>
        <w:rPr>
          <w:rFonts w:ascii="华文仿宋" w:eastAsia="华文仿宋" w:hAnsi="华文仿宋" w:cs="华文仿宋"/>
          <w:sz w:val="28"/>
        </w:rPr>
        <w:t xml:space="preserve">........................................................................... 56 </w:t>
      </w:r>
      <w:r>
        <w:rPr>
          <w:sz w:val="28"/>
        </w:rPr>
        <w:t>二、</w:t>
      </w:r>
      <w:r>
        <w:rPr>
          <w:sz w:val="28"/>
        </w:rPr>
        <w:t xml:space="preserve"> </w:t>
      </w:r>
      <w:r>
        <w:rPr>
          <w:sz w:val="28"/>
        </w:rPr>
        <w:t>技术模型防范</w:t>
      </w:r>
      <w:r>
        <w:rPr>
          <w:rFonts w:ascii="华文仿宋" w:eastAsia="华文仿宋" w:hAnsi="华文仿宋" w:cs="华文仿宋"/>
          <w:sz w:val="28"/>
        </w:rPr>
        <w:t xml:space="preserve">.............................................................................. 57 </w:t>
      </w:r>
      <w:r>
        <w:rPr>
          <w:sz w:val="28"/>
        </w:rPr>
        <w:t>三、</w:t>
      </w:r>
      <w:r>
        <w:rPr>
          <w:sz w:val="28"/>
        </w:rPr>
        <w:t xml:space="preserve"> </w:t>
      </w:r>
      <w:r>
        <w:rPr>
          <w:sz w:val="28"/>
        </w:rPr>
        <w:t>数据安全防护</w:t>
      </w:r>
      <w:r>
        <w:rPr>
          <w:rFonts w:ascii="华文仿宋" w:eastAsia="华文仿宋" w:hAnsi="华文仿宋" w:cs="华文仿宋"/>
          <w:sz w:val="28"/>
        </w:rPr>
        <w:t>.............................................................................</w:t>
      </w:r>
      <w:r>
        <w:rPr>
          <w:rFonts w:ascii="华文仿宋" w:eastAsia="华文仿宋" w:hAnsi="华文仿宋" w:cs="华文仿宋"/>
          <w:sz w:val="28"/>
        </w:rPr>
        <w:t xml:space="preserve">. 57 </w:t>
      </w:r>
    </w:p>
    <w:p w:rsidR="00413697" w:rsidRDefault="00655017">
      <w:pPr>
        <w:spacing w:after="3" w:line="429" w:lineRule="auto"/>
        <w:ind w:left="564" w:right="-15" w:hanging="564"/>
        <w:jc w:val="right"/>
      </w:pPr>
      <w:r>
        <w:rPr>
          <w:b/>
          <w:sz w:val="28"/>
        </w:rPr>
        <w:t>第四章</w:t>
      </w:r>
      <w:r>
        <w:rPr>
          <w:rFonts w:ascii="Calibri" w:eastAsia="Calibri" w:hAnsi="Calibri" w:cs="Calibri"/>
          <w:sz w:val="28"/>
          <w:vertAlign w:val="subscript"/>
        </w:rPr>
        <w:t xml:space="preserve"> </w:t>
      </w:r>
      <w:r>
        <w:rPr>
          <w:b/>
          <w:sz w:val="28"/>
        </w:rPr>
        <w:t>推进大数据行业应用</w:t>
      </w:r>
      <w:r>
        <w:rPr>
          <w:rFonts w:ascii="华文仿宋" w:eastAsia="华文仿宋" w:hAnsi="华文仿宋" w:cs="华文仿宋"/>
          <w:b/>
          <w:sz w:val="28"/>
        </w:rPr>
        <w:t>.....................................................................- 59 -</w:t>
      </w:r>
      <w:r>
        <w:rPr>
          <w:rFonts w:ascii="Calibri" w:eastAsia="Calibri" w:hAnsi="Calibri" w:cs="Calibri"/>
          <w:sz w:val="28"/>
          <w:vertAlign w:val="subscript"/>
        </w:rPr>
        <w:t xml:space="preserve"> </w:t>
      </w:r>
      <w:r>
        <w:rPr>
          <w:b/>
          <w:sz w:val="28"/>
        </w:rPr>
        <w:t>第一节</w:t>
      </w:r>
      <w:r>
        <w:rPr>
          <w:rFonts w:ascii="Calibri" w:eastAsia="Calibri" w:hAnsi="Calibri" w:cs="Calibri"/>
          <w:sz w:val="28"/>
          <w:vertAlign w:val="subscript"/>
        </w:rPr>
        <w:t xml:space="preserve"> </w:t>
      </w:r>
      <w:r>
        <w:rPr>
          <w:b/>
          <w:sz w:val="28"/>
        </w:rPr>
        <w:t>政府治理</w:t>
      </w:r>
      <w:r>
        <w:rPr>
          <w:rFonts w:ascii="华文仿宋" w:eastAsia="华文仿宋" w:hAnsi="华文仿宋" w:cs="华文仿宋"/>
          <w:b/>
          <w:sz w:val="28"/>
        </w:rPr>
        <w:t>....................................................................................- 59 -</w:t>
      </w:r>
      <w:r>
        <w:rPr>
          <w:rFonts w:ascii="Calibri" w:eastAsia="Calibri" w:hAnsi="Calibri" w:cs="Calibri"/>
          <w:sz w:val="21"/>
        </w:rPr>
        <w:t xml:space="preserve"> </w:t>
      </w:r>
      <w:r>
        <w:rPr>
          <w:sz w:val="28"/>
        </w:rPr>
        <w:t>一、</w:t>
      </w:r>
      <w:r>
        <w:rPr>
          <w:rFonts w:ascii="Calibri" w:eastAsia="Calibri" w:hAnsi="Calibri" w:cs="Calibri"/>
          <w:sz w:val="28"/>
          <w:vertAlign w:val="subscript"/>
        </w:rPr>
        <w:t xml:space="preserve"> </w:t>
      </w:r>
      <w:r>
        <w:rPr>
          <w:sz w:val="28"/>
        </w:rPr>
        <w:t>宏观调控决策支持</w:t>
      </w:r>
      <w:r>
        <w:rPr>
          <w:rFonts w:ascii="华文仿宋" w:eastAsia="华文仿宋" w:hAnsi="华文仿宋" w:cs="华文仿宋"/>
          <w:sz w:val="28"/>
        </w:rPr>
        <w:t>...................................................</w:t>
      </w:r>
      <w:r>
        <w:rPr>
          <w:rFonts w:ascii="华文仿宋" w:eastAsia="华文仿宋" w:hAnsi="华文仿宋" w:cs="华文仿宋"/>
          <w:sz w:val="28"/>
        </w:rPr>
        <w:t>.................. - 59 -</w:t>
      </w:r>
      <w:r>
        <w:rPr>
          <w:rFonts w:ascii="Calibri" w:eastAsia="Calibri" w:hAnsi="Calibri" w:cs="Calibri"/>
          <w:sz w:val="28"/>
          <w:vertAlign w:val="subscript"/>
        </w:rPr>
        <w:t xml:space="preserve"> </w:t>
      </w:r>
      <w:r>
        <w:rPr>
          <w:sz w:val="28"/>
        </w:rPr>
        <w:t>二、</w:t>
      </w:r>
      <w:r>
        <w:rPr>
          <w:rFonts w:ascii="Calibri" w:eastAsia="Calibri" w:hAnsi="Calibri" w:cs="Calibri"/>
          <w:sz w:val="28"/>
          <w:vertAlign w:val="subscript"/>
        </w:rPr>
        <w:t xml:space="preserve"> </w:t>
      </w:r>
      <w:r>
        <w:rPr>
          <w:sz w:val="28"/>
        </w:rPr>
        <w:t>政务服务效率提升</w:t>
      </w:r>
      <w:r>
        <w:rPr>
          <w:rFonts w:ascii="华文仿宋" w:eastAsia="华文仿宋" w:hAnsi="华文仿宋" w:cs="华文仿宋"/>
          <w:sz w:val="28"/>
        </w:rPr>
        <w:t>..................................................................... - 60 -</w:t>
      </w:r>
      <w:r>
        <w:rPr>
          <w:rFonts w:ascii="Calibri" w:eastAsia="Calibri" w:hAnsi="Calibri" w:cs="Calibri"/>
          <w:sz w:val="28"/>
          <w:vertAlign w:val="subscript"/>
        </w:rPr>
        <w:t xml:space="preserve"> </w:t>
      </w:r>
      <w:r>
        <w:rPr>
          <w:sz w:val="28"/>
        </w:rPr>
        <w:t>三、</w:t>
      </w:r>
      <w:r>
        <w:rPr>
          <w:rFonts w:ascii="Calibri" w:eastAsia="Calibri" w:hAnsi="Calibri" w:cs="Calibri"/>
          <w:sz w:val="28"/>
          <w:vertAlign w:val="subscript"/>
        </w:rPr>
        <w:t xml:space="preserve"> </w:t>
      </w:r>
      <w:r>
        <w:rPr>
          <w:sz w:val="28"/>
        </w:rPr>
        <w:t>政府服务模式创新</w:t>
      </w:r>
      <w:r>
        <w:rPr>
          <w:rFonts w:ascii="华文仿宋" w:eastAsia="华文仿宋" w:hAnsi="华文仿宋" w:cs="华文仿宋"/>
          <w:sz w:val="28"/>
        </w:rPr>
        <w:t>..................................................................... - 61 -</w:t>
      </w:r>
      <w:r>
        <w:rPr>
          <w:rFonts w:ascii="Calibri" w:eastAsia="Calibri" w:hAnsi="Calibri" w:cs="Calibri"/>
          <w:sz w:val="28"/>
          <w:vertAlign w:val="subscript"/>
        </w:rPr>
        <w:t xml:space="preserve"> </w:t>
      </w:r>
      <w:r>
        <w:rPr>
          <w:b/>
          <w:sz w:val="28"/>
        </w:rPr>
        <w:t>第二节</w:t>
      </w:r>
      <w:r>
        <w:rPr>
          <w:rFonts w:ascii="Calibri" w:eastAsia="Calibri" w:hAnsi="Calibri" w:cs="Calibri"/>
          <w:sz w:val="28"/>
          <w:vertAlign w:val="subscript"/>
        </w:rPr>
        <w:t xml:space="preserve"> </w:t>
      </w:r>
      <w:r>
        <w:rPr>
          <w:b/>
          <w:sz w:val="28"/>
        </w:rPr>
        <w:t>城市管</w:t>
      </w:r>
      <w:r>
        <w:rPr>
          <w:b/>
          <w:sz w:val="28"/>
        </w:rPr>
        <w:lastRenderedPageBreak/>
        <w:t>理</w:t>
      </w:r>
      <w:r>
        <w:rPr>
          <w:rFonts w:ascii="华文仿宋" w:eastAsia="华文仿宋" w:hAnsi="华文仿宋" w:cs="华文仿宋"/>
          <w:b/>
          <w:sz w:val="28"/>
        </w:rPr>
        <w:t>..............................................</w:t>
      </w:r>
      <w:r>
        <w:rPr>
          <w:rFonts w:ascii="华文仿宋" w:eastAsia="华文仿宋" w:hAnsi="华文仿宋" w:cs="华文仿宋"/>
          <w:b/>
          <w:sz w:val="28"/>
        </w:rPr>
        <w:t>......................................- 62 -</w:t>
      </w:r>
      <w:r>
        <w:rPr>
          <w:rFonts w:ascii="Calibri" w:eastAsia="Calibri" w:hAnsi="Calibri" w:cs="Calibri"/>
          <w:sz w:val="21"/>
        </w:rPr>
        <w:t xml:space="preserve"> </w:t>
      </w:r>
      <w:r>
        <w:rPr>
          <w:sz w:val="28"/>
        </w:rPr>
        <w:t>一、</w:t>
      </w:r>
      <w:r>
        <w:rPr>
          <w:rFonts w:ascii="Calibri" w:eastAsia="Calibri" w:hAnsi="Calibri" w:cs="Calibri"/>
          <w:sz w:val="28"/>
          <w:vertAlign w:val="subscript"/>
        </w:rPr>
        <w:t xml:space="preserve"> </w:t>
      </w:r>
      <w:r>
        <w:rPr>
          <w:sz w:val="28"/>
        </w:rPr>
        <w:t>综合治理大数据应用</w:t>
      </w:r>
      <w:r>
        <w:rPr>
          <w:rFonts w:ascii="华文仿宋" w:eastAsia="华文仿宋" w:hAnsi="华文仿宋" w:cs="华文仿宋"/>
          <w:sz w:val="28"/>
        </w:rPr>
        <w:t>................................................................ - 62 -</w:t>
      </w:r>
      <w:r>
        <w:rPr>
          <w:rFonts w:ascii="Calibri" w:eastAsia="Calibri" w:hAnsi="Calibri" w:cs="Calibri"/>
          <w:sz w:val="28"/>
          <w:vertAlign w:val="subscript"/>
        </w:rPr>
        <w:t xml:space="preserve"> </w:t>
      </w:r>
      <w:r>
        <w:rPr>
          <w:sz w:val="28"/>
        </w:rPr>
        <w:t>二、</w:t>
      </w:r>
      <w:r>
        <w:rPr>
          <w:rFonts w:ascii="Calibri" w:eastAsia="Calibri" w:hAnsi="Calibri" w:cs="Calibri"/>
          <w:sz w:val="28"/>
          <w:vertAlign w:val="subscript"/>
        </w:rPr>
        <w:t xml:space="preserve"> </w:t>
      </w:r>
      <w:r>
        <w:rPr>
          <w:sz w:val="28"/>
        </w:rPr>
        <w:t>公共安全大数据应用</w:t>
      </w:r>
      <w:r>
        <w:rPr>
          <w:rFonts w:ascii="华文仿宋" w:eastAsia="华文仿宋" w:hAnsi="华文仿宋" w:cs="华文仿宋"/>
          <w:sz w:val="28"/>
        </w:rPr>
        <w:t>................................................................ - 62 -</w:t>
      </w:r>
      <w:r>
        <w:rPr>
          <w:rFonts w:ascii="Calibri" w:eastAsia="Calibri" w:hAnsi="Calibri" w:cs="Calibri"/>
          <w:sz w:val="28"/>
          <w:vertAlign w:val="subscript"/>
        </w:rPr>
        <w:t xml:space="preserve"> </w:t>
      </w:r>
      <w:r>
        <w:rPr>
          <w:b/>
          <w:sz w:val="28"/>
        </w:rPr>
        <w:t>第三节</w:t>
      </w:r>
      <w:r>
        <w:rPr>
          <w:rFonts w:ascii="Calibri" w:eastAsia="Calibri" w:hAnsi="Calibri" w:cs="Calibri"/>
          <w:sz w:val="28"/>
          <w:vertAlign w:val="subscript"/>
        </w:rPr>
        <w:t xml:space="preserve"> </w:t>
      </w:r>
      <w:r>
        <w:rPr>
          <w:b/>
          <w:sz w:val="28"/>
        </w:rPr>
        <w:t>生态环境</w:t>
      </w:r>
      <w:r>
        <w:rPr>
          <w:rFonts w:ascii="华文仿宋" w:eastAsia="华文仿宋" w:hAnsi="华文仿宋" w:cs="华文仿宋"/>
          <w:b/>
          <w:sz w:val="28"/>
        </w:rPr>
        <w:t>....................................................................................- 63 -</w:t>
      </w:r>
      <w:r>
        <w:rPr>
          <w:rFonts w:ascii="Calibri" w:eastAsia="Calibri" w:hAnsi="Calibri" w:cs="Calibri"/>
          <w:sz w:val="21"/>
        </w:rPr>
        <w:t xml:space="preserve"> </w:t>
      </w:r>
      <w:r>
        <w:rPr>
          <w:b/>
          <w:sz w:val="28"/>
        </w:rPr>
        <w:t>第四节</w:t>
      </w:r>
      <w:r>
        <w:rPr>
          <w:rFonts w:ascii="Calibri" w:eastAsia="Calibri" w:hAnsi="Calibri" w:cs="Calibri"/>
          <w:sz w:val="28"/>
          <w:vertAlign w:val="subscript"/>
        </w:rPr>
        <w:t xml:space="preserve"> </w:t>
      </w:r>
      <w:r>
        <w:rPr>
          <w:b/>
          <w:sz w:val="28"/>
        </w:rPr>
        <w:t>民生服务</w:t>
      </w:r>
      <w:r>
        <w:rPr>
          <w:rFonts w:ascii="华文仿宋" w:eastAsia="华文仿宋" w:hAnsi="华文仿宋" w:cs="华文仿宋"/>
          <w:b/>
          <w:sz w:val="28"/>
        </w:rPr>
        <w:t>....................................................................................- 65 -</w:t>
      </w:r>
      <w:r>
        <w:rPr>
          <w:rFonts w:ascii="Calibri" w:eastAsia="Calibri" w:hAnsi="Calibri" w:cs="Calibri"/>
          <w:sz w:val="21"/>
        </w:rPr>
        <w:t xml:space="preserve"> </w:t>
      </w:r>
      <w:r>
        <w:rPr>
          <w:sz w:val="28"/>
        </w:rPr>
        <w:t>一、</w:t>
      </w:r>
      <w:r>
        <w:rPr>
          <w:rFonts w:ascii="Calibri" w:eastAsia="Calibri" w:hAnsi="Calibri" w:cs="Calibri"/>
          <w:sz w:val="28"/>
          <w:vertAlign w:val="subscript"/>
        </w:rPr>
        <w:t xml:space="preserve"> </w:t>
      </w:r>
      <w:r>
        <w:rPr>
          <w:sz w:val="28"/>
        </w:rPr>
        <w:t>健康医疗大数据应用</w:t>
      </w:r>
      <w:r>
        <w:rPr>
          <w:rFonts w:ascii="华文仿宋" w:eastAsia="华文仿宋" w:hAnsi="华文仿宋" w:cs="华文仿宋"/>
          <w:sz w:val="28"/>
        </w:rPr>
        <w:t>......................................................</w:t>
      </w:r>
      <w:r>
        <w:rPr>
          <w:rFonts w:ascii="华文仿宋" w:eastAsia="华文仿宋" w:hAnsi="华文仿宋" w:cs="华文仿宋"/>
          <w:sz w:val="28"/>
        </w:rPr>
        <w:t>.......... - 65 -</w:t>
      </w:r>
      <w:r>
        <w:rPr>
          <w:rFonts w:ascii="Calibri" w:eastAsia="Calibri" w:hAnsi="Calibri" w:cs="Calibri"/>
          <w:sz w:val="28"/>
          <w:vertAlign w:val="subscript"/>
        </w:rPr>
        <w:t xml:space="preserve"> </w:t>
      </w:r>
      <w:r>
        <w:rPr>
          <w:sz w:val="28"/>
        </w:rPr>
        <w:t>二、</w:t>
      </w:r>
      <w:r>
        <w:rPr>
          <w:rFonts w:ascii="Calibri" w:eastAsia="Calibri" w:hAnsi="Calibri" w:cs="Calibri"/>
          <w:sz w:val="28"/>
          <w:vertAlign w:val="subscript"/>
        </w:rPr>
        <w:t xml:space="preserve"> </w:t>
      </w:r>
      <w:r>
        <w:rPr>
          <w:sz w:val="28"/>
        </w:rPr>
        <w:t>教育大数据应用</w:t>
      </w:r>
      <w:r>
        <w:rPr>
          <w:rFonts w:ascii="华文仿宋" w:eastAsia="华文仿宋" w:hAnsi="华文仿宋" w:cs="华文仿宋"/>
          <w:sz w:val="28"/>
        </w:rPr>
        <w:t>......................................................................... - 67 -</w:t>
      </w:r>
      <w:r>
        <w:rPr>
          <w:rFonts w:ascii="Calibri" w:eastAsia="Calibri" w:hAnsi="Calibri" w:cs="Calibri"/>
          <w:sz w:val="28"/>
          <w:vertAlign w:val="subscript"/>
        </w:rPr>
        <w:t xml:space="preserve"> </w:t>
      </w:r>
      <w:r>
        <w:rPr>
          <w:sz w:val="28"/>
        </w:rPr>
        <w:t>三、</w:t>
      </w:r>
      <w:r>
        <w:rPr>
          <w:rFonts w:ascii="Calibri" w:eastAsia="Calibri" w:hAnsi="Calibri" w:cs="Calibri"/>
          <w:sz w:val="28"/>
          <w:vertAlign w:val="subscript"/>
        </w:rPr>
        <w:t xml:space="preserve"> </w:t>
      </w:r>
      <w:r>
        <w:rPr>
          <w:sz w:val="28"/>
        </w:rPr>
        <w:t>交通大数据应用</w:t>
      </w:r>
      <w:r>
        <w:rPr>
          <w:rFonts w:ascii="华文仿宋" w:eastAsia="华文仿宋" w:hAnsi="华文仿宋" w:cs="华文仿宋"/>
          <w:sz w:val="28"/>
        </w:rPr>
        <w:t>......................................................................... - 68 -</w:t>
      </w:r>
      <w:r>
        <w:rPr>
          <w:rFonts w:ascii="Calibri" w:eastAsia="Calibri" w:hAnsi="Calibri" w:cs="Calibri"/>
          <w:sz w:val="28"/>
          <w:vertAlign w:val="subscript"/>
        </w:rPr>
        <w:t xml:space="preserve"> </w:t>
      </w:r>
      <w:r>
        <w:rPr>
          <w:sz w:val="28"/>
        </w:rPr>
        <w:t>四、</w:t>
      </w:r>
      <w:r>
        <w:rPr>
          <w:rFonts w:ascii="Calibri" w:eastAsia="Calibri" w:hAnsi="Calibri" w:cs="Calibri"/>
          <w:sz w:val="28"/>
          <w:vertAlign w:val="subscript"/>
        </w:rPr>
        <w:t xml:space="preserve"> </w:t>
      </w:r>
      <w:r>
        <w:rPr>
          <w:sz w:val="28"/>
        </w:rPr>
        <w:t>食药安全大数据应用</w:t>
      </w:r>
      <w:r>
        <w:rPr>
          <w:rFonts w:ascii="华文仿宋" w:eastAsia="华文仿宋" w:hAnsi="华文仿宋" w:cs="华文仿宋"/>
          <w:sz w:val="28"/>
        </w:rPr>
        <w:t>............................................</w:t>
      </w:r>
      <w:r>
        <w:rPr>
          <w:rFonts w:ascii="华文仿宋" w:eastAsia="华文仿宋" w:hAnsi="华文仿宋" w:cs="华文仿宋"/>
          <w:sz w:val="28"/>
        </w:rPr>
        <w:t>.................... - 69 -</w:t>
      </w:r>
      <w:r>
        <w:rPr>
          <w:rFonts w:ascii="Calibri" w:eastAsia="Calibri" w:hAnsi="Calibri" w:cs="Calibri"/>
          <w:sz w:val="28"/>
          <w:vertAlign w:val="subscript"/>
        </w:rPr>
        <w:t xml:space="preserve"> </w:t>
      </w:r>
      <w:r>
        <w:rPr>
          <w:sz w:val="28"/>
        </w:rPr>
        <w:t>五、</w:t>
      </w:r>
      <w:r>
        <w:rPr>
          <w:rFonts w:ascii="Calibri" w:eastAsia="Calibri" w:hAnsi="Calibri" w:cs="Calibri"/>
          <w:sz w:val="28"/>
          <w:vertAlign w:val="subscript"/>
        </w:rPr>
        <w:t xml:space="preserve"> </w:t>
      </w:r>
      <w:r>
        <w:rPr>
          <w:sz w:val="28"/>
        </w:rPr>
        <w:t>文旅大数据应用</w:t>
      </w:r>
      <w:r>
        <w:rPr>
          <w:rFonts w:ascii="华文仿宋" w:eastAsia="华文仿宋" w:hAnsi="华文仿宋" w:cs="华文仿宋"/>
          <w:sz w:val="28"/>
        </w:rPr>
        <w:t>......................................................................... - 70 -</w:t>
      </w:r>
      <w:r>
        <w:rPr>
          <w:rFonts w:ascii="Calibri" w:eastAsia="Calibri" w:hAnsi="Calibri" w:cs="Calibri"/>
          <w:sz w:val="28"/>
          <w:vertAlign w:val="subscript"/>
        </w:rPr>
        <w:t xml:space="preserve"> </w:t>
      </w:r>
      <w:r>
        <w:rPr>
          <w:sz w:val="28"/>
        </w:rPr>
        <w:t>六、</w:t>
      </w:r>
      <w:r>
        <w:rPr>
          <w:rFonts w:ascii="Calibri" w:eastAsia="Calibri" w:hAnsi="Calibri" w:cs="Calibri"/>
          <w:sz w:val="28"/>
          <w:vertAlign w:val="subscript"/>
        </w:rPr>
        <w:t xml:space="preserve"> </w:t>
      </w:r>
      <w:r>
        <w:rPr>
          <w:sz w:val="28"/>
        </w:rPr>
        <w:t>社区服务大数据应用</w:t>
      </w:r>
      <w:r>
        <w:rPr>
          <w:rFonts w:ascii="华文仿宋" w:eastAsia="华文仿宋" w:hAnsi="华文仿宋" w:cs="华文仿宋"/>
          <w:sz w:val="28"/>
        </w:rPr>
        <w:t>................................................................ - 70 -</w:t>
      </w:r>
      <w:r>
        <w:rPr>
          <w:rFonts w:ascii="Calibri" w:eastAsia="Calibri" w:hAnsi="Calibri" w:cs="Calibri"/>
          <w:sz w:val="28"/>
          <w:vertAlign w:val="subscript"/>
        </w:rPr>
        <w:t xml:space="preserve"> </w:t>
      </w:r>
    </w:p>
    <w:p w:rsidR="00413697" w:rsidRDefault="00655017">
      <w:pPr>
        <w:spacing w:after="1" w:line="430" w:lineRule="auto"/>
        <w:ind w:left="10" w:right="-10" w:hanging="10"/>
        <w:jc w:val="right"/>
      </w:pPr>
      <w:r>
        <w:rPr>
          <w:b/>
          <w:sz w:val="28"/>
        </w:rPr>
        <w:lastRenderedPageBreak/>
        <w:t>第五章</w:t>
      </w:r>
      <w:r>
        <w:rPr>
          <w:rFonts w:ascii="Calibri" w:eastAsia="Calibri" w:hAnsi="Calibri" w:cs="Calibri"/>
          <w:sz w:val="28"/>
          <w:vertAlign w:val="subscript"/>
        </w:rPr>
        <w:t xml:space="preserve"> </w:t>
      </w:r>
      <w:r>
        <w:rPr>
          <w:b/>
          <w:sz w:val="28"/>
        </w:rPr>
        <w:t>促进产业转型升级</w:t>
      </w:r>
      <w:r>
        <w:rPr>
          <w:b/>
          <w:sz w:val="28"/>
        </w:rPr>
        <w:t xml:space="preserve"> </w:t>
      </w:r>
      <w:r>
        <w:rPr>
          <w:rFonts w:ascii="华文仿宋" w:eastAsia="华文仿宋" w:hAnsi="华文仿宋" w:cs="华文仿宋"/>
          <w:b/>
          <w:sz w:val="28"/>
        </w:rPr>
        <w:t>.......................................</w:t>
      </w:r>
      <w:r>
        <w:rPr>
          <w:rFonts w:ascii="华文仿宋" w:eastAsia="华文仿宋" w:hAnsi="华文仿宋" w:cs="华文仿宋"/>
          <w:b/>
          <w:sz w:val="28"/>
        </w:rPr>
        <w:t xml:space="preserve">..................................- 72 </w:t>
      </w:r>
      <w:r>
        <w:rPr>
          <w:b/>
          <w:sz w:val="28"/>
        </w:rPr>
        <w:t>第一节</w:t>
      </w:r>
      <w:r>
        <w:rPr>
          <w:rFonts w:ascii="Calibri" w:eastAsia="Calibri" w:hAnsi="Calibri" w:cs="Calibri"/>
          <w:sz w:val="28"/>
          <w:vertAlign w:val="subscript"/>
        </w:rPr>
        <w:t xml:space="preserve"> </w:t>
      </w:r>
      <w:r>
        <w:rPr>
          <w:b/>
          <w:sz w:val="28"/>
        </w:rPr>
        <w:t>苏州制造业</w:t>
      </w:r>
      <w:r>
        <w:rPr>
          <w:rFonts w:ascii="华文仿宋" w:eastAsia="华文仿宋" w:hAnsi="华文仿宋" w:cs="华文仿宋"/>
          <w:b/>
          <w:sz w:val="28"/>
        </w:rPr>
        <w:t>+</w:t>
      </w:r>
      <w:r>
        <w:rPr>
          <w:b/>
          <w:sz w:val="28"/>
        </w:rPr>
        <w:t>大数据</w:t>
      </w:r>
      <w:r>
        <w:rPr>
          <w:rFonts w:ascii="华文仿宋" w:eastAsia="华文仿宋" w:hAnsi="华文仿宋" w:cs="华文仿宋"/>
          <w:b/>
          <w:sz w:val="28"/>
        </w:rPr>
        <w:t xml:space="preserve">................................................................- 72 </w:t>
      </w:r>
      <w:r>
        <w:rPr>
          <w:sz w:val="28"/>
        </w:rPr>
        <w:t>一、</w:t>
      </w:r>
      <w:r>
        <w:rPr>
          <w:rFonts w:ascii="Calibri" w:eastAsia="Calibri" w:hAnsi="Calibri" w:cs="Calibri"/>
          <w:sz w:val="28"/>
          <w:vertAlign w:val="subscript"/>
        </w:rPr>
        <w:t xml:space="preserve"> </w:t>
      </w:r>
      <w:r>
        <w:rPr>
          <w:sz w:val="28"/>
        </w:rPr>
        <w:t>推进两化深度融合</w:t>
      </w:r>
      <w:r>
        <w:rPr>
          <w:rFonts w:ascii="华文仿宋" w:eastAsia="华文仿宋" w:hAnsi="华文仿宋" w:cs="华文仿宋"/>
          <w:sz w:val="28"/>
        </w:rPr>
        <w:t>..................................................................... - 73 -</w:t>
      </w:r>
    </w:p>
    <w:p w:rsidR="00413697" w:rsidRDefault="00655017">
      <w:pPr>
        <w:numPr>
          <w:ilvl w:val="0"/>
          <w:numId w:val="1"/>
        </w:numPr>
        <w:spacing w:after="3" w:line="429" w:lineRule="auto"/>
        <w:ind w:right="153" w:hanging="10"/>
        <w:jc w:val="right"/>
      </w:pPr>
      <w:r>
        <w:rPr>
          <w:sz w:val="28"/>
        </w:rPr>
        <w:t>大力发展智能制造</w:t>
      </w:r>
      <w:r>
        <w:rPr>
          <w:rFonts w:ascii="华文仿宋" w:eastAsia="华文仿宋" w:hAnsi="华文仿宋" w:cs="华文仿宋"/>
          <w:sz w:val="28"/>
        </w:rPr>
        <w:t>.......................................</w:t>
      </w:r>
      <w:r>
        <w:rPr>
          <w:rFonts w:ascii="华文仿宋" w:eastAsia="华文仿宋" w:hAnsi="华文仿宋" w:cs="华文仿宋"/>
          <w:sz w:val="28"/>
        </w:rPr>
        <w:t xml:space="preserve">.............................. 74 </w:t>
      </w:r>
      <w:r>
        <w:rPr>
          <w:sz w:val="28"/>
        </w:rPr>
        <w:t>三、</w:t>
      </w:r>
      <w:r>
        <w:rPr>
          <w:sz w:val="28"/>
        </w:rPr>
        <w:t xml:space="preserve"> </w:t>
      </w:r>
      <w:r>
        <w:rPr>
          <w:sz w:val="28"/>
        </w:rPr>
        <w:t>培育新型生产模式</w:t>
      </w:r>
      <w:r>
        <w:rPr>
          <w:rFonts w:ascii="华文仿宋" w:eastAsia="华文仿宋" w:hAnsi="华文仿宋" w:cs="华文仿宋"/>
          <w:sz w:val="28"/>
        </w:rPr>
        <w:t xml:space="preserve">..................................................................... 81 </w:t>
      </w:r>
      <w:r>
        <w:rPr>
          <w:sz w:val="28"/>
        </w:rPr>
        <w:t>四、</w:t>
      </w:r>
      <w:r>
        <w:rPr>
          <w:sz w:val="28"/>
        </w:rPr>
        <w:t xml:space="preserve"> </w:t>
      </w:r>
      <w:r>
        <w:rPr>
          <w:sz w:val="28"/>
        </w:rPr>
        <w:t>提升网络化协同制造水平</w:t>
      </w:r>
      <w:r>
        <w:rPr>
          <w:rFonts w:ascii="华文仿宋" w:eastAsia="华文仿宋" w:hAnsi="华文仿宋" w:cs="华文仿宋"/>
          <w:sz w:val="28"/>
        </w:rPr>
        <w:t xml:space="preserve">....................................................... 82 </w:t>
      </w:r>
    </w:p>
    <w:p w:rsidR="00413697" w:rsidRDefault="00655017">
      <w:pPr>
        <w:spacing w:after="3" w:line="429" w:lineRule="auto"/>
        <w:ind w:left="572" w:right="-15" w:hanging="10"/>
        <w:jc w:val="right"/>
      </w:pPr>
      <w:r>
        <w:rPr>
          <w:sz w:val="28"/>
        </w:rPr>
        <w:t>五、</w:t>
      </w:r>
      <w:r>
        <w:rPr>
          <w:rFonts w:ascii="Calibri" w:eastAsia="Calibri" w:hAnsi="Calibri" w:cs="Calibri"/>
          <w:sz w:val="28"/>
          <w:vertAlign w:val="subscript"/>
        </w:rPr>
        <w:t xml:space="preserve"> </w:t>
      </w:r>
      <w:r>
        <w:rPr>
          <w:sz w:val="28"/>
        </w:rPr>
        <w:t>加速制造业服务化转型</w:t>
      </w:r>
      <w:r>
        <w:rPr>
          <w:rFonts w:ascii="华文仿宋" w:eastAsia="华文仿宋" w:hAnsi="华文仿宋" w:cs="华文仿宋"/>
          <w:sz w:val="28"/>
        </w:rPr>
        <w:t>...................................................</w:t>
      </w:r>
      <w:r>
        <w:rPr>
          <w:rFonts w:ascii="华文仿宋" w:eastAsia="华文仿宋" w:hAnsi="华文仿宋" w:cs="华文仿宋"/>
          <w:sz w:val="28"/>
        </w:rPr>
        <w:t>......... - 83 -</w:t>
      </w:r>
      <w:r>
        <w:rPr>
          <w:rFonts w:ascii="Calibri" w:eastAsia="Calibri" w:hAnsi="Calibri" w:cs="Calibri"/>
          <w:sz w:val="28"/>
          <w:vertAlign w:val="subscript"/>
        </w:rPr>
        <w:t xml:space="preserve"> </w:t>
      </w:r>
      <w:r>
        <w:rPr>
          <w:b/>
          <w:sz w:val="28"/>
        </w:rPr>
        <w:t>第二节</w:t>
      </w:r>
      <w:r>
        <w:rPr>
          <w:rFonts w:ascii="Calibri" w:eastAsia="Calibri" w:hAnsi="Calibri" w:cs="Calibri"/>
          <w:sz w:val="28"/>
          <w:vertAlign w:val="subscript"/>
        </w:rPr>
        <w:t xml:space="preserve"> </w:t>
      </w:r>
      <w:r>
        <w:rPr>
          <w:b/>
          <w:sz w:val="28"/>
        </w:rPr>
        <w:t>大数据</w:t>
      </w:r>
      <w:r>
        <w:rPr>
          <w:rFonts w:ascii="华文仿宋" w:eastAsia="华文仿宋" w:hAnsi="华文仿宋" w:cs="华文仿宋"/>
          <w:b/>
          <w:sz w:val="28"/>
        </w:rPr>
        <w:t>+</w:t>
      </w:r>
      <w:r>
        <w:rPr>
          <w:b/>
          <w:sz w:val="28"/>
        </w:rPr>
        <w:t>苏州服务业</w:t>
      </w:r>
      <w:r>
        <w:rPr>
          <w:rFonts w:ascii="华文仿宋" w:eastAsia="华文仿宋" w:hAnsi="华文仿宋" w:cs="华文仿宋"/>
          <w:b/>
          <w:sz w:val="28"/>
        </w:rPr>
        <w:t>................................................................- 85 -</w:t>
      </w:r>
      <w:r>
        <w:rPr>
          <w:rFonts w:ascii="Calibri" w:eastAsia="Calibri" w:hAnsi="Calibri" w:cs="Calibri"/>
          <w:sz w:val="28"/>
          <w:vertAlign w:val="subscript"/>
        </w:rPr>
        <w:t xml:space="preserve"> </w:t>
      </w:r>
      <w:r>
        <w:rPr>
          <w:sz w:val="28"/>
        </w:rPr>
        <w:t>一、</w:t>
      </w:r>
      <w:r>
        <w:rPr>
          <w:rFonts w:ascii="Calibri" w:eastAsia="Calibri" w:hAnsi="Calibri" w:cs="Calibri"/>
          <w:sz w:val="28"/>
          <w:vertAlign w:val="subscript"/>
        </w:rPr>
        <w:t xml:space="preserve"> </w:t>
      </w:r>
      <w:r>
        <w:rPr>
          <w:sz w:val="28"/>
        </w:rPr>
        <w:t>大数据</w:t>
      </w:r>
      <w:r>
        <w:rPr>
          <w:sz w:val="28"/>
        </w:rPr>
        <w:t>+</w:t>
      </w:r>
      <w:r>
        <w:rPr>
          <w:sz w:val="28"/>
        </w:rPr>
        <w:t>电子商务</w:t>
      </w:r>
      <w:r>
        <w:rPr>
          <w:rFonts w:ascii="华文仿宋" w:eastAsia="华文仿宋" w:hAnsi="华文仿宋" w:cs="华文仿宋"/>
          <w:sz w:val="28"/>
        </w:rPr>
        <w:t>....................................................................... - 86 -</w:t>
      </w:r>
      <w:r>
        <w:rPr>
          <w:rFonts w:ascii="Calibri" w:eastAsia="Calibri" w:hAnsi="Calibri" w:cs="Calibri"/>
          <w:sz w:val="28"/>
          <w:vertAlign w:val="subscript"/>
        </w:rPr>
        <w:t xml:space="preserve"> </w:t>
      </w:r>
      <w:r>
        <w:rPr>
          <w:sz w:val="28"/>
        </w:rPr>
        <w:t>二、</w:t>
      </w:r>
      <w:r>
        <w:rPr>
          <w:rFonts w:ascii="Calibri" w:eastAsia="Calibri" w:hAnsi="Calibri" w:cs="Calibri"/>
          <w:sz w:val="28"/>
          <w:vertAlign w:val="subscript"/>
        </w:rPr>
        <w:t xml:space="preserve"> </w:t>
      </w:r>
      <w:r>
        <w:rPr>
          <w:sz w:val="28"/>
        </w:rPr>
        <w:t>大数据</w:t>
      </w:r>
      <w:r>
        <w:rPr>
          <w:sz w:val="28"/>
        </w:rPr>
        <w:t>+</w:t>
      </w:r>
      <w:r>
        <w:rPr>
          <w:sz w:val="28"/>
        </w:rPr>
        <w:t>现代物流</w:t>
      </w:r>
      <w:r>
        <w:rPr>
          <w:rFonts w:ascii="华文仿宋" w:eastAsia="华文仿宋" w:hAnsi="华文仿宋" w:cs="华文仿宋"/>
          <w:sz w:val="28"/>
        </w:rPr>
        <w:t>....................................................................... - 89 -</w:t>
      </w:r>
      <w:r>
        <w:rPr>
          <w:rFonts w:ascii="Calibri" w:eastAsia="Calibri" w:hAnsi="Calibri" w:cs="Calibri"/>
          <w:sz w:val="28"/>
          <w:vertAlign w:val="subscript"/>
        </w:rPr>
        <w:t xml:space="preserve"> </w:t>
      </w:r>
      <w:r>
        <w:rPr>
          <w:sz w:val="28"/>
        </w:rPr>
        <w:t>三、</w:t>
      </w:r>
      <w:r>
        <w:rPr>
          <w:rFonts w:ascii="Calibri" w:eastAsia="Calibri" w:hAnsi="Calibri" w:cs="Calibri"/>
          <w:sz w:val="28"/>
          <w:vertAlign w:val="subscript"/>
        </w:rPr>
        <w:t xml:space="preserve"> </w:t>
      </w:r>
      <w:r>
        <w:rPr>
          <w:sz w:val="28"/>
        </w:rPr>
        <w:t>大数据</w:t>
      </w:r>
      <w:r>
        <w:rPr>
          <w:sz w:val="28"/>
        </w:rPr>
        <w:t>+</w:t>
      </w:r>
      <w:r>
        <w:rPr>
          <w:sz w:val="28"/>
        </w:rPr>
        <w:t>金融</w:t>
      </w:r>
      <w:r>
        <w:rPr>
          <w:rFonts w:ascii="华文仿宋" w:eastAsia="华文仿宋" w:hAnsi="华文仿宋" w:cs="华文仿宋"/>
          <w:sz w:val="28"/>
        </w:rPr>
        <w:t>................................................................................ - 92 -</w:t>
      </w:r>
      <w:r>
        <w:rPr>
          <w:rFonts w:ascii="Calibri" w:eastAsia="Calibri" w:hAnsi="Calibri" w:cs="Calibri"/>
          <w:sz w:val="28"/>
          <w:vertAlign w:val="subscript"/>
        </w:rPr>
        <w:t xml:space="preserve"> </w:t>
      </w:r>
      <w:r>
        <w:rPr>
          <w:sz w:val="28"/>
        </w:rPr>
        <w:t>四、</w:t>
      </w:r>
      <w:r>
        <w:rPr>
          <w:rFonts w:ascii="Calibri" w:eastAsia="Calibri" w:hAnsi="Calibri" w:cs="Calibri"/>
          <w:sz w:val="28"/>
          <w:vertAlign w:val="subscript"/>
        </w:rPr>
        <w:t xml:space="preserve"> </w:t>
      </w:r>
      <w:r>
        <w:rPr>
          <w:sz w:val="28"/>
        </w:rPr>
        <w:t>大数据</w:t>
      </w:r>
      <w:r>
        <w:rPr>
          <w:sz w:val="28"/>
        </w:rPr>
        <w:t>+</w:t>
      </w:r>
      <w:r>
        <w:rPr>
          <w:sz w:val="28"/>
        </w:rPr>
        <w:t>旅游</w:t>
      </w:r>
      <w:r>
        <w:rPr>
          <w:rFonts w:ascii="华文仿宋" w:eastAsia="华文仿宋" w:hAnsi="华文仿宋" w:cs="华文仿宋"/>
          <w:sz w:val="28"/>
        </w:rPr>
        <w:t>.......................................................................</w:t>
      </w:r>
      <w:r>
        <w:rPr>
          <w:rFonts w:ascii="华文仿宋" w:eastAsia="华文仿宋" w:hAnsi="华文仿宋" w:cs="华文仿宋"/>
          <w:sz w:val="28"/>
        </w:rPr>
        <w:t>......... - 94 -</w:t>
      </w:r>
      <w:r>
        <w:rPr>
          <w:rFonts w:ascii="Calibri" w:eastAsia="Calibri" w:hAnsi="Calibri" w:cs="Calibri"/>
          <w:sz w:val="28"/>
          <w:vertAlign w:val="subscript"/>
        </w:rPr>
        <w:t xml:space="preserve"> </w:t>
      </w:r>
      <w:r>
        <w:rPr>
          <w:sz w:val="28"/>
        </w:rPr>
        <w:t>五、</w:t>
      </w:r>
      <w:r>
        <w:rPr>
          <w:rFonts w:ascii="Calibri" w:eastAsia="Calibri" w:hAnsi="Calibri" w:cs="Calibri"/>
          <w:sz w:val="28"/>
          <w:vertAlign w:val="subscript"/>
        </w:rPr>
        <w:t xml:space="preserve"> </w:t>
      </w:r>
      <w:r>
        <w:rPr>
          <w:sz w:val="28"/>
        </w:rPr>
        <w:t>大数据</w:t>
      </w:r>
      <w:r>
        <w:rPr>
          <w:sz w:val="28"/>
        </w:rPr>
        <w:t>+</w:t>
      </w:r>
      <w:r>
        <w:rPr>
          <w:sz w:val="28"/>
        </w:rPr>
        <w:t>健康</w:t>
      </w:r>
      <w:r>
        <w:rPr>
          <w:rFonts w:ascii="华文仿宋" w:eastAsia="华文仿宋" w:hAnsi="华文仿宋" w:cs="华文仿宋"/>
          <w:sz w:val="28"/>
        </w:rPr>
        <w:t>................................................................................ - 99 -</w:t>
      </w:r>
      <w:r>
        <w:rPr>
          <w:rFonts w:ascii="Calibri" w:eastAsia="Calibri" w:hAnsi="Calibri" w:cs="Calibri"/>
          <w:sz w:val="28"/>
          <w:vertAlign w:val="subscript"/>
        </w:rPr>
        <w:t xml:space="preserve"> </w:t>
      </w:r>
      <w:r>
        <w:rPr>
          <w:sz w:val="28"/>
        </w:rPr>
        <w:t>六、</w:t>
      </w:r>
      <w:r>
        <w:rPr>
          <w:rFonts w:ascii="Calibri" w:eastAsia="Calibri" w:hAnsi="Calibri" w:cs="Calibri"/>
          <w:sz w:val="28"/>
          <w:vertAlign w:val="subscript"/>
        </w:rPr>
        <w:t xml:space="preserve"> </w:t>
      </w:r>
      <w:r>
        <w:rPr>
          <w:sz w:val="28"/>
        </w:rPr>
        <w:t>大数据</w:t>
      </w:r>
      <w:r>
        <w:rPr>
          <w:sz w:val="28"/>
        </w:rPr>
        <w:t>+</w:t>
      </w:r>
      <w:r>
        <w:rPr>
          <w:sz w:val="28"/>
        </w:rPr>
        <w:t>文化创</w:t>
      </w:r>
      <w:r>
        <w:rPr>
          <w:sz w:val="28"/>
        </w:rPr>
        <w:lastRenderedPageBreak/>
        <w:t>意</w:t>
      </w:r>
      <w:r>
        <w:rPr>
          <w:rFonts w:ascii="华文仿宋" w:eastAsia="华文仿宋" w:hAnsi="华文仿宋" w:cs="华文仿宋"/>
          <w:sz w:val="28"/>
        </w:rPr>
        <w:t>.....................................................................- 101 -</w:t>
      </w:r>
      <w:r>
        <w:rPr>
          <w:rFonts w:ascii="Calibri" w:eastAsia="Calibri" w:hAnsi="Calibri" w:cs="Calibri"/>
          <w:sz w:val="28"/>
          <w:vertAlign w:val="subscript"/>
        </w:rPr>
        <w:t xml:space="preserve"> </w:t>
      </w:r>
      <w:r>
        <w:rPr>
          <w:sz w:val="28"/>
        </w:rPr>
        <w:t>七、</w:t>
      </w:r>
      <w:r>
        <w:rPr>
          <w:rFonts w:ascii="Calibri" w:eastAsia="Calibri" w:hAnsi="Calibri" w:cs="Calibri"/>
          <w:sz w:val="28"/>
          <w:vertAlign w:val="subscript"/>
        </w:rPr>
        <w:t xml:space="preserve"> </w:t>
      </w:r>
      <w:r>
        <w:rPr>
          <w:sz w:val="28"/>
        </w:rPr>
        <w:t>大数据</w:t>
      </w:r>
      <w:r>
        <w:rPr>
          <w:rFonts w:ascii="华文仿宋" w:eastAsia="华文仿宋" w:hAnsi="华文仿宋" w:cs="华文仿宋"/>
          <w:sz w:val="28"/>
        </w:rPr>
        <w:t>+</w:t>
      </w:r>
      <w:r>
        <w:rPr>
          <w:sz w:val="28"/>
        </w:rPr>
        <w:t>数字创意</w:t>
      </w:r>
      <w:r>
        <w:rPr>
          <w:rFonts w:ascii="华文仿宋" w:eastAsia="华文仿宋" w:hAnsi="华文仿宋" w:cs="华文仿宋"/>
          <w:sz w:val="28"/>
        </w:rPr>
        <w:t>...........................................</w:t>
      </w:r>
      <w:r>
        <w:rPr>
          <w:rFonts w:ascii="华文仿宋" w:eastAsia="华文仿宋" w:hAnsi="华文仿宋" w:cs="华文仿宋"/>
          <w:sz w:val="28"/>
        </w:rPr>
        <w:t>.........................- 103 -</w:t>
      </w:r>
      <w:r>
        <w:rPr>
          <w:rFonts w:ascii="Calibri" w:eastAsia="Calibri" w:hAnsi="Calibri" w:cs="Calibri"/>
          <w:sz w:val="28"/>
          <w:vertAlign w:val="subscript"/>
        </w:rPr>
        <w:t xml:space="preserve"> </w:t>
      </w:r>
      <w:r>
        <w:rPr>
          <w:b/>
          <w:sz w:val="28"/>
        </w:rPr>
        <w:t>第三节</w:t>
      </w:r>
      <w:r>
        <w:rPr>
          <w:rFonts w:ascii="Calibri" w:eastAsia="Calibri" w:hAnsi="Calibri" w:cs="Calibri"/>
          <w:sz w:val="28"/>
          <w:vertAlign w:val="subscript"/>
        </w:rPr>
        <w:t xml:space="preserve"> </w:t>
      </w:r>
      <w:r>
        <w:rPr>
          <w:b/>
          <w:sz w:val="28"/>
        </w:rPr>
        <w:t>大数据</w:t>
      </w:r>
      <w:r>
        <w:rPr>
          <w:rFonts w:ascii="华文仿宋" w:eastAsia="华文仿宋" w:hAnsi="华文仿宋" w:cs="华文仿宋"/>
          <w:b/>
          <w:sz w:val="28"/>
        </w:rPr>
        <w:t>+</w:t>
      </w:r>
      <w:r>
        <w:rPr>
          <w:b/>
          <w:sz w:val="28"/>
        </w:rPr>
        <w:t>苏州农业</w:t>
      </w:r>
      <w:r>
        <w:rPr>
          <w:b/>
          <w:sz w:val="28"/>
        </w:rPr>
        <w:t xml:space="preserve"> </w:t>
      </w:r>
      <w:r>
        <w:rPr>
          <w:rFonts w:ascii="华文仿宋" w:eastAsia="华文仿宋" w:hAnsi="华文仿宋" w:cs="华文仿宋"/>
          <w:b/>
          <w:sz w:val="28"/>
        </w:rPr>
        <w:t>..................................................................- 104 -</w:t>
      </w:r>
      <w:r>
        <w:rPr>
          <w:rFonts w:ascii="Calibri" w:eastAsia="Calibri" w:hAnsi="Calibri" w:cs="Calibri"/>
          <w:sz w:val="28"/>
          <w:vertAlign w:val="subscript"/>
        </w:rPr>
        <w:t xml:space="preserve"> </w:t>
      </w:r>
      <w:r>
        <w:rPr>
          <w:b/>
          <w:sz w:val="28"/>
        </w:rPr>
        <w:t>第四节</w:t>
      </w:r>
      <w:r>
        <w:rPr>
          <w:rFonts w:ascii="Calibri" w:eastAsia="Calibri" w:hAnsi="Calibri" w:cs="Calibri"/>
          <w:sz w:val="28"/>
          <w:vertAlign w:val="subscript"/>
        </w:rPr>
        <w:t xml:space="preserve"> </w:t>
      </w:r>
      <w:r>
        <w:rPr>
          <w:b/>
          <w:sz w:val="28"/>
        </w:rPr>
        <w:t>带动大数据外延产业发展</w:t>
      </w:r>
      <w:r>
        <w:rPr>
          <w:b/>
          <w:sz w:val="28"/>
        </w:rPr>
        <w:t xml:space="preserve"> </w:t>
      </w:r>
      <w:r>
        <w:rPr>
          <w:rFonts w:ascii="华文仿宋" w:eastAsia="华文仿宋" w:hAnsi="华文仿宋" w:cs="华文仿宋"/>
          <w:b/>
          <w:sz w:val="28"/>
        </w:rPr>
        <w:t>....................................................- 105 -</w:t>
      </w:r>
      <w:r>
        <w:rPr>
          <w:rFonts w:ascii="Calibri" w:eastAsia="Calibri" w:hAnsi="Calibri" w:cs="Calibri"/>
          <w:sz w:val="28"/>
          <w:vertAlign w:val="subscript"/>
        </w:rPr>
        <w:t xml:space="preserve"> </w:t>
      </w:r>
      <w:r>
        <w:rPr>
          <w:sz w:val="28"/>
        </w:rPr>
        <w:t>一、</w:t>
      </w:r>
      <w:r>
        <w:rPr>
          <w:rFonts w:ascii="Calibri" w:eastAsia="Calibri" w:hAnsi="Calibri" w:cs="Calibri"/>
          <w:sz w:val="28"/>
          <w:vertAlign w:val="subscript"/>
        </w:rPr>
        <w:t xml:space="preserve"> </w:t>
      </w:r>
      <w:r>
        <w:rPr>
          <w:sz w:val="28"/>
        </w:rPr>
        <w:t>推动外延产业快速推进</w:t>
      </w:r>
      <w:r>
        <w:rPr>
          <w:rFonts w:ascii="华文仿宋" w:eastAsia="华文仿宋" w:hAnsi="华文仿宋" w:cs="华文仿宋"/>
          <w:sz w:val="28"/>
        </w:rPr>
        <w:t>...............................................</w:t>
      </w:r>
      <w:r>
        <w:rPr>
          <w:rFonts w:ascii="华文仿宋" w:eastAsia="华文仿宋" w:hAnsi="华文仿宋" w:cs="华文仿宋"/>
          <w:sz w:val="28"/>
        </w:rPr>
        <w:t>...........- 105 -</w:t>
      </w:r>
      <w:r>
        <w:rPr>
          <w:rFonts w:ascii="Calibri" w:eastAsia="Calibri" w:hAnsi="Calibri" w:cs="Calibri"/>
          <w:sz w:val="28"/>
          <w:vertAlign w:val="subscript"/>
        </w:rPr>
        <w:t xml:space="preserve"> </w:t>
      </w:r>
      <w:r>
        <w:rPr>
          <w:sz w:val="28"/>
        </w:rPr>
        <w:t>二、</w:t>
      </w:r>
      <w:r>
        <w:rPr>
          <w:rFonts w:ascii="Calibri" w:eastAsia="Calibri" w:hAnsi="Calibri" w:cs="Calibri"/>
          <w:sz w:val="28"/>
          <w:vertAlign w:val="subscript"/>
        </w:rPr>
        <w:t xml:space="preserve"> </w:t>
      </w:r>
      <w:r>
        <w:rPr>
          <w:sz w:val="28"/>
        </w:rPr>
        <w:t>内外延产业协同发展</w:t>
      </w:r>
      <w:r>
        <w:rPr>
          <w:rFonts w:ascii="华文仿宋" w:eastAsia="华文仿宋" w:hAnsi="华文仿宋" w:cs="华文仿宋"/>
          <w:sz w:val="28"/>
        </w:rPr>
        <w:t>..............................................................- 106 -</w:t>
      </w:r>
      <w:r>
        <w:rPr>
          <w:rFonts w:ascii="Calibri" w:eastAsia="Calibri" w:hAnsi="Calibri" w:cs="Calibri"/>
          <w:sz w:val="28"/>
          <w:vertAlign w:val="subscript"/>
        </w:rPr>
        <w:t xml:space="preserve"> </w:t>
      </w:r>
    </w:p>
    <w:p w:rsidR="00413697" w:rsidRDefault="00655017">
      <w:pPr>
        <w:spacing w:after="1" w:line="430" w:lineRule="auto"/>
        <w:ind w:left="290" w:right="-10" w:hanging="290"/>
        <w:jc w:val="right"/>
      </w:pPr>
      <w:r>
        <w:rPr>
          <w:b/>
          <w:sz w:val="28"/>
        </w:rPr>
        <w:t>第六章</w:t>
      </w:r>
      <w:r>
        <w:rPr>
          <w:rFonts w:ascii="Calibri" w:eastAsia="Calibri" w:hAnsi="Calibri" w:cs="Calibri"/>
          <w:sz w:val="28"/>
          <w:vertAlign w:val="subscript"/>
        </w:rPr>
        <w:t xml:space="preserve"> </w:t>
      </w:r>
      <w:r>
        <w:rPr>
          <w:b/>
          <w:sz w:val="28"/>
        </w:rPr>
        <w:t>打造大数据产业生态圈</w:t>
      </w:r>
      <w:r>
        <w:rPr>
          <w:rFonts w:ascii="华文仿宋" w:eastAsia="华文仿宋" w:hAnsi="华文仿宋" w:cs="华文仿宋"/>
          <w:b/>
          <w:sz w:val="28"/>
        </w:rPr>
        <w:t>...............................................................- 109 -</w:t>
      </w:r>
      <w:r>
        <w:rPr>
          <w:rFonts w:ascii="Calibri" w:eastAsia="Calibri" w:hAnsi="Calibri" w:cs="Calibri"/>
          <w:sz w:val="28"/>
          <w:vertAlign w:val="subscript"/>
        </w:rPr>
        <w:t xml:space="preserve"> </w:t>
      </w:r>
      <w:r>
        <w:rPr>
          <w:b/>
          <w:sz w:val="28"/>
        </w:rPr>
        <w:t>第一节</w:t>
      </w:r>
      <w:r>
        <w:rPr>
          <w:rFonts w:ascii="Calibri" w:eastAsia="Calibri" w:hAnsi="Calibri" w:cs="Calibri"/>
          <w:sz w:val="28"/>
          <w:vertAlign w:val="subscript"/>
        </w:rPr>
        <w:t xml:space="preserve"> </w:t>
      </w:r>
      <w:r>
        <w:rPr>
          <w:b/>
          <w:sz w:val="28"/>
        </w:rPr>
        <w:t>大数据产业生态圈建设蓝图</w:t>
      </w:r>
      <w:r>
        <w:rPr>
          <w:b/>
          <w:sz w:val="28"/>
        </w:rPr>
        <w:t xml:space="preserve"> </w:t>
      </w:r>
      <w:r>
        <w:rPr>
          <w:rFonts w:ascii="华文仿宋" w:eastAsia="华文仿宋" w:hAnsi="华文仿宋" w:cs="华文仿宋"/>
          <w:b/>
          <w:sz w:val="28"/>
        </w:rPr>
        <w:t>................................................</w:t>
      </w:r>
      <w:r>
        <w:rPr>
          <w:rFonts w:ascii="华文仿宋" w:eastAsia="华文仿宋" w:hAnsi="华文仿宋" w:cs="华文仿宋"/>
          <w:b/>
          <w:sz w:val="28"/>
        </w:rPr>
        <w:t>- 109 -</w:t>
      </w:r>
      <w:r>
        <w:rPr>
          <w:rFonts w:ascii="Calibri" w:eastAsia="Calibri" w:hAnsi="Calibri" w:cs="Calibri"/>
          <w:sz w:val="28"/>
          <w:vertAlign w:val="subscript"/>
        </w:rPr>
        <w:t xml:space="preserve"> </w:t>
      </w:r>
      <w:r>
        <w:rPr>
          <w:b/>
          <w:sz w:val="28"/>
        </w:rPr>
        <w:t>第二节</w:t>
      </w:r>
      <w:r>
        <w:rPr>
          <w:rFonts w:ascii="Calibri" w:eastAsia="Calibri" w:hAnsi="Calibri" w:cs="Calibri"/>
          <w:sz w:val="28"/>
          <w:vertAlign w:val="subscript"/>
        </w:rPr>
        <w:t xml:space="preserve"> </w:t>
      </w:r>
      <w:r>
        <w:rPr>
          <w:b/>
          <w:sz w:val="28"/>
        </w:rPr>
        <w:t>大数据产业生态圈建设主要任务</w:t>
      </w:r>
      <w:r>
        <w:rPr>
          <w:rFonts w:ascii="华文仿宋" w:eastAsia="华文仿宋" w:hAnsi="华文仿宋" w:cs="华文仿宋"/>
          <w:b/>
          <w:sz w:val="28"/>
        </w:rPr>
        <w:t>........................................- 112 -</w:t>
      </w:r>
      <w:r>
        <w:rPr>
          <w:rFonts w:ascii="Calibri" w:eastAsia="Calibri" w:hAnsi="Calibri" w:cs="Calibri"/>
          <w:sz w:val="28"/>
          <w:vertAlign w:val="subscript"/>
        </w:rPr>
        <w:t xml:space="preserve"> </w:t>
      </w:r>
      <w:r>
        <w:rPr>
          <w:sz w:val="28"/>
        </w:rPr>
        <w:t>一、</w:t>
      </w:r>
      <w:r>
        <w:rPr>
          <w:rFonts w:ascii="Calibri" w:eastAsia="Calibri" w:hAnsi="Calibri" w:cs="Calibri"/>
          <w:sz w:val="28"/>
          <w:vertAlign w:val="subscript"/>
        </w:rPr>
        <w:t xml:space="preserve"> </w:t>
      </w:r>
      <w:r>
        <w:rPr>
          <w:sz w:val="28"/>
        </w:rPr>
        <w:t>打造全生命周期大数据产业链条</w:t>
      </w:r>
      <w:r>
        <w:rPr>
          <w:rFonts w:ascii="华文仿宋" w:eastAsia="华文仿宋" w:hAnsi="华文仿宋" w:cs="华文仿宋"/>
          <w:sz w:val="28"/>
        </w:rPr>
        <w:t xml:space="preserve">........................................- 112 </w:t>
      </w:r>
      <w:r>
        <w:rPr>
          <w:sz w:val="28"/>
        </w:rPr>
        <w:t>二、</w:t>
      </w:r>
      <w:r>
        <w:rPr>
          <w:rFonts w:ascii="Calibri" w:eastAsia="Calibri" w:hAnsi="Calibri" w:cs="Calibri"/>
          <w:sz w:val="28"/>
          <w:vertAlign w:val="subscript"/>
        </w:rPr>
        <w:t xml:space="preserve"> </w:t>
      </w:r>
      <w:r>
        <w:rPr>
          <w:sz w:val="28"/>
        </w:rPr>
        <w:t>加速大数据产业与支柱产业融合</w:t>
      </w:r>
      <w:r>
        <w:rPr>
          <w:rFonts w:ascii="华文仿宋" w:eastAsia="华文仿宋" w:hAnsi="华文仿宋" w:cs="华文仿宋"/>
          <w:sz w:val="28"/>
        </w:rPr>
        <w:t xml:space="preserve">........................................- 115 </w:t>
      </w:r>
      <w:r>
        <w:rPr>
          <w:sz w:val="28"/>
        </w:rPr>
        <w:t>三、</w:t>
      </w:r>
      <w:r>
        <w:rPr>
          <w:rFonts w:ascii="Calibri" w:eastAsia="Calibri" w:hAnsi="Calibri" w:cs="Calibri"/>
          <w:sz w:val="28"/>
          <w:vertAlign w:val="subscript"/>
        </w:rPr>
        <w:t xml:space="preserve"> </w:t>
      </w:r>
      <w:r>
        <w:rPr>
          <w:sz w:val="28"/>
        </w:rPr>
        <w:t>协同建设产业运营支撑体系</w:t>
      </w:r>
      <w:r>
        <w:rPr>
          <w:rFonts w:ascii="华文仿宋" w:eastAsia="华文仿宋" w:hAnsi="华文仿宋" w:cs="华文仿宋"/>
          <w:sz w:val="28"/>
        </w:rPr>
        <w:t>.........................................</w:t>
      </w:r>
      <w:r>
        <w:rPr>
          <w:rFonts w:ascii="华文仿宋" w:eastAsia="华文仿宋" w:hAnsi="华文仿宋" w:cs="华文仿宋"/>
          <w:sz w:val="28"/>
        </w:rPr>
        <w:t>........- 117 -</w:t>
      </w:r>
    </w:p>
    <w:p w:rsidR="00413697" w:rsidRDefault="00413697">
      <w:pPr>
        <w:sectPr w:rsidR="00413697">
          <w:headerReference w:type="even" r:id="rId13"/>
          <w:headerReference w:type="default" r:id="rId14"/>
          <w:footerReference w:type="even" r:id="rId15"/>
          <w:footerReference w:type="default" r:id="rId16"/>
          <w:headerReference w:type="first" r:id="rId17"/>
          <w:footerReference w:type="first" r:id="rId18"/>
          <w:pgSz w:w="11900" w:h="16840"/>
          <w:pgMar w:top="1578" w:right="1421" w:bottom="1394" w:left="1416" w:header="885" w:footer="997" w:gutter="0"/>
          <w:pgNumType w:fmt="upperRoman" w:start="1"/>
          <w:cols w:space="720"/>
          <w:titlePg/>
        </w:sectPr>
      </w:pPr>
    </w:p>
    <w:p w:rsidR="00413697" w:rsidRDefault="00655017">
      <w:pPr>
        <w:spacing w:after="2" w:line="432" w:lineRule="auto"/>
        <w:ind w:left="1113" w:right="158" w:hanging="10"/>
        <w:jc w:val="both"/>
      </w:pPr>
      <w:r>
        <w:rPr>
          <w:sz w:val="28"/>
        </w:rPr>
        <w:lastRenderedPageBreak/>
        <w:t>四、</w:t>
      </w:r>
      <w:r>
        <w:rPr>
          <w:sz w:val="28"/>
        </w:rPr>
        <w:t xml:space="preserve"> </w:t>
      </w:r>
      <w:r>
        <w:rPr>
          <w:sz w:val="28"/>
        </w:rPr>
        <w:t>构建自主可控的技术支撑环境</w:t>
      </w:r>
      <w:r>
        <w:rPr>
          <w:sz w:val="28"/>
        </w:rPr>
        <w:t xml:space="preserve"> </w:t>
      </w:r>
      <w:r>
        <w:rPr>
          <w:rFonts w:ascii="华文仿宋" w:eastAsia="华文仿宋" w:hAnsi="华文仿宋" w:cs="华文仿宋"/>
          <w:sz w:val="28"/>
        </w:rPr>
        <w:t xml:space="preserve">............................................- 120 </w:t>
      </w:r>
      <w:r>
        <w:rPr>
          <w:sz w:val="28"/>
        </w:rPr>
        <w:t>五、</w:t>
      </w:r>
      <w:r>
        <w:rPr>
          <w:sz w:val="28"/>
        </w:rPr>
        <w:t xml:space="preserve"> </w:t>
      </w:r>
      <w:r>
        <w:rPr>
          <w:sz w:val="28"/>
        </w:rPr>
        <w:t>建立大数据技术创新体系</w:t>
      </w:r>
      <w:r>
        <w:rPr>
          <w:rFonts w:ascii="华文仿宋" w:eastAsia="华文仿宋" w:hAnsi="华文仿宋" w:cs="华文仿宋"/>
          <w:sz w:val="28"/>
        </w:rPr>
        <w:t xml:space="preserve">.....................................................- 124 </w:t>
      </w:r>
      <w:r>
        <w:rPr>
          <w:sz w:val="28"/>
        </w:rPr>
        <w:t>六、</w:t>
      </w:r>
      <w:r>
        <w:rPr>
          <w:sz w:val="28"/>
        </w:rPr>
        <w:t xml:space="preserve"> </w:t>
      </w:r>
      <w:r>
        <w:rPr>
          <w:sz w:val="28"/>
        </w:rPr>
        <w:t>创建国内领先的数据应用体系</w:t>
      </w:r>
      <w:r>
        <w:rPr>
          <w:sz w:val="28"/>
        </w:rPr>
        <w:t xml:space="preserve"> </w:t>
      </w:r>
      <w:r>
        <w:rPr>
          <w:rFonts w:ascii="华文仿宋" w:eastAsia="华文仿宋" w:hAnsi="华文仿宋" w:cs="华文仿宋"/>
          <w:sz w:val="28"/>
        </w:rPr>
        <w:t xml:space="preserve">............................................- 128 </w:t>
      </w:r>
    </w:p>
    <w:p w:rsidR="00413697" w:rsidRDefault="00655017">
      <w:pPr>
        <w:spacing w:after="268" w:line="259" w:lineRule="auto"/>
        <w:ind w:left="572" w:right="-15" w:hanging="10"/>
        <w:jc w:val="right"/>
      </w:pPr>
      <w:r>
        <w:rPr>
          <w:sz w:val="28"/>
        </w:rPr>
        <w:t>七、</w:t>
      </w:r>
      <w:r>
        <w:rPr>
          <w:rFonts w:ascii="Calibri" w:eastAsia="Calibri" w:hAnsi="Calibri" w:cs="Calibri"/>
          <w:sz w:val="28"/>
          <w:vertAlign w:val="subscript"/>
        </w:rPr>
        <w:t xml:space="preserve"> </w:t>
      </w:r>
      <w:r>
        <w:rPr>
          <w:sz w:val="28"/>
        </w:rPr>
        <w:t>设立苏州市大数据产业引导基金和发展基金</w:t>
      </w:r>
      <w:r>
        <w:rPr>
          <w:sz w:val="28"/>
        </w:rPr>
        <w:t xml:space="preserve"> </w:t>
      </w:r>
      <w:r>
        <w:rPr>
          <w:rFonts w:ascii="华文仿宋" w:eastAsia="华文仿宋" w:hAnsi="华文仿宋" w:cs="华文仿宋"/>
          <w:sz w:val="28"/>
        </w:rPr>
        <w:t>.................- 130 -</w:t>
      </w:r>
      <w:r>
        <w:rPr>
          <w:rFonts w:ascii="Calibri" w:eastAsia="Calibri" w:hAnsi="Calibri" w:cs="Calibri"/>
          <w:sz w:val="28"/>
          <w:vertAlign w:val="subscript"/>
        </w:rPr>
        <w:t xml:space="preserve"> </w:t>
      </w:r>
    </w:p>
    <w:p w:rsidR="00413697" w:rsidRDefault="00655017">
      <w:pPr>
        <w:spacing w:after="261" w:line="259" w:lineRule="auto"/>
        <w:ind w:left="10" w:right="-10" w:hanging="10"/>
        <w:jc w:val="right"/>
      </w:pPr>
      <w:r>
        <w:rPr>
          <w:b/>
          <w:sz w:val="28"/>
        </w:rPr>
        <w:t>第三节</w:t>
      </w:r>
      <w:r>
        <w:rPr>
          <w:rFonts w:ascii="Calibri" w:eastAsia="Calibri" w:hAnsi="Calibri" w:cs="Calibri"/>
          <w:sz w:val="28"/>
          <w:vertAlign w:val="subscript"/>
        </w:rPr>
        <w:t xml:space="preserve"> </w:t>
      </w:r>
      <w:r>
        <w:rPr>
          <w:b/>
          <w:sz w:val="28"/>
        </w:rPr>
        <w:t>大数据特色产业园布局</w:t>
      </w:r>
      <w:r>
        <w:rPr>
          <w:rFonts w:ascii="华文仿宋" w:eastAsia="华文仿宋" w:hAnsi="华文仿宋" w:cs="华文仿宋"/>
          <w:b/>
          <w:sz w:val="28"/>
        </w:rPr>
        <w:t>..</w:t>
      </w:r>
      <w:r>
        <w:rPr>
          <w:rFonts w:ascii="华文仿宋" w:eastAsia="华文仿宋" w:hAnsi="华文仿宋" w:cs="华文仿宋"/>
          <w:b/>
          <w:sz w:val="28"/>
        </w:rPr>
        <w:t>.......................................................- 131 -</w:t>
      </w:r>
      <w:r>
        <w:rPr>
          <w:rFonts w:ascii="Calibri" w:eastAsia="Calibri" w:hAnsi="Calibri" w:cs="Calibri"/>
          <w:sz w:val="28"/>
          <w:vertAlign w:val="subscript"/>
        </w:rPr>
        <w:t xml:space="preserve"> </w:t>
      </w:r>
    </w:p>
    <w:p w:rsidR="00413697" w:rsidRDefault="00655017">
      <w:pPr>
        <w:spacing w:after="1" w:line="259" w:lineRule="auto"/>
        <w:ind w:left="-5" w:right="-13" w:hanging="10"/>
      </w:pPr>
      <w:r>
        <w:rPr>
          <w:b/>
          <w:sz w:val="28"/>
        </w:rPr>
        <w:t>第七章</w:t>
      </w:r>
      <w:r>
        <w:rPr>
          <w:rFonts w:ascii="Calibri" w:eastAsia="Calibri" w:hAnsi="Calibri" w:cs="Calibri"/>
          <w:sz w:val="28"/>
          <w:vertAlign w:val="subscript"/>
        </w:rPr>
        <w:t xml:space="preserve"> </w:t>
      </w:r>
      <w:r>
        <w:rPr>
          <w:b/>
          <w:sz w:val="28"/>
        </w:rPr>
        <w:t>保障措施</w:t>
      </w:r>
      <w:r>
        <w:rPr>
          <w:rFonts w:ascii="华文仿宋" w:eastAsia="华文仿宋" w:hAnsi="华文仿宋" w:cs="华文仿宋"/>
          <w:b/>
          <w:sz w:val="28"/>
        </w:rPr>
        <w:t>........................................................................................- 164 -</w:t>
      </w:r>
      <w:r>
        <w:rPr>
          <w:rFonts w:ascii="Calibri" w:eastAsia="Calibri" w:hAnsi="Calibri" w:cs="Calibri"/>
          <w:sz w:val="21"/>
        </w:rPr>
        <w:t xml:space="preserve"> </w:t>
      </w:r>
    </w:p>
    <w:p w:rsidR="00413697" w:rsidRDefault="00655017">
      <w:pPr>
        <w:spacing w:after="160" w:line="259" w:lineRule="auto"/>
        <w:ind w:left="0" w:firstLine="0"/>
      </w:pPr>
      <w:r>
        <w:rPr>
          <w:b/>
          <w:sz w:val="28"/>
        </w:rPr>
        <w:t>第一节</w:t>
      </w:r>
      <w:r>
        <w:rPr>
          <w:rFonts w:ascii="Calibri" w:eastAsia="Calibri" w:hAnsi="Calibri" w:cs="Calibri"/>
          <w:sz w:val="28"/>
          <w:vertAlign w:val="subscript"/>
        </w:rPr>
        <w:t xml:space="preserve"> </w:t>
      </w:r>
      <w:r>
        <w:rPr>
          <w:b/>
          <w:sz w:val="28"/>
        </w:rPr>
        <w:t>加强组织领导</w:t>
      </w:r>
      <w:r>
        <w:rPr>
          <w:b/>
          <w:sz w:val="28"/>
        </w:rPr>
        <w:t xml:space="preserve"> </w:t>
      </w:r>
      <w:r>
        <w:rPr>
          <w:rFonts w:ascii="华文仿宋" w:eastAsia="华文仿宋" w:hAnsi="华文仿宋" w:cs="华文仿宋"/>
          <w:b/>
          <w:sz w:val="28"/>
        </w:rPr>
        <w:t>.........................................................................</w:t>
      </w:r>
      <w:r>
        <w:rPr>
          <w:rFonts w:ascii="华文仿宋" w:eastAsia="华文仿宋" w:hAnsi="华文仿宋" w:cs="华文仿宋"/>
          <w:b/>
          <w:sz w:val="28"/>
        </w:rPr>
        <w:t>- 164 -</w:t>
      </w:r>
      <w:r>
        <w:rPr>
          <w:rFonts w:ascii="Calibri" w:eastAsia="Calibri" w:hAnsi="Calibri" w:cs="Calibri"/>
          <w:sz w:val="21"/>
        </w:rPr>
        <w:t xml:space="preserve"> </w:t>
      </w:r>
    </w:p>
    <w:p w:rsidR="00413697" w:rsidRDefault="00655017">
      <w:pPr>
        <w:spacing w:after="160" w:line="259" w:lineRule="auto"/>
        <w:ind w:left="0" w:firstLine="0"/>
      </w:pPr>
      <w:r>
        <w:rPr>
          <w:b/>
          <w:sz w:val="28"/>
        </w:rPr>
        <w:t>第二节</w:t>
      </w:r>
      <w:r>
        <w:rPr>
          <w:rFonts w:ascii="Calibri" w:eastAsia="Calibri" w:hAnsi="Calibri" w:cs="Calibri"/>
          <w:sz w:val="28"/>
          <w:vertAlign w:val="subscript"/>
        </w:rPr>
        <w:t xml:space="preserve"> </w:t>
      </w:r>
      <w:r>
        <w:rPr>
          <w:b/>
          <w:sz w:val="28"/>
        </w:rPr>
        <w:t>强化专项支持</w:t>
      </w:r>
      <w:r>
        <w:rPr>
          <w:b/>
          <w:sz w:val="28"/>
        </w:rPr>
        <w:t xml:space="preserve"> </w:t>
      </w:r>
      <w:r>
        <w:rPr>
          <w:rFonts w:ascii="华文仿宋" w:eastAsia="华文仿宋" w:hAnsi="华文仿宋" w:cs="华文仿宋"/>
          <w:b/>
          <w:sz w:val="28"/>
        </w:rPr>
        <w:t>.........................................................................- 165 -</w:t>
      </w:r>
      <w:r>
        <w:rPr>
          <w:rFonts w:ascii="Calibri" w:eastAsia="Calibri" w:hAnsi="Calibri" w:cs="Calibri"/>
          <w:sz w:val="21"/>
        </w:rPr>
        <w:t xml:space="preserve"> </w:t>
      </w:r>
    </w:p>
    <w:p w:rsidR="00413697" w:rsidRDefault="00655017">
      <w:pPr>
        <w:spacing w:after="160" w:line="259" w:lineRule="auto"/>
        <w:ind w:left="0" w:firstLine="0"/>
      </w:pPr>
      <w:r>
        <w:rPr>
          <w:b/>
          <w:sz w:val="28"/>
        </w:rPr>
        <w:t>第三节</w:t>
      </w:r>
      <w:r>
        <w:rPr>
          <w:rFonts w:ascii="Calibri" w:eastAsia="Calibri" w:hAnsi="Calibri" w:cs="Calibri"/>
          <w:sz w:val="28"/>
          <w:vertAlign w:val="subscript"/>
        </w:rPr>
        <w:t xml:space="preserve"> </w:t>
      </w:r>
      <w:r>
        <w:rPr>
          <w:b/>
          <w:sz w:val="28"/>
        </w:rPr>
        <w:t>增强资金保障</w:t>
      </w:r>
      <w:r>
        <w:rPr>
          <w:b/>
          <w:sz w:val="28"/>
        </w:rPr>
        <w:t xml:space="preserve"> </w:t>
      </w:r>
      <w:r>
        <w:rPr>
          <w:rFonts w:ascii="华文仿宋" w:eastAsia="华文仿宋" w:hAnsi="华文仿宋" w:cs="华文仿宋"/>
          <w:b/>
          <w:sz w:val="28"/>
        </w:rPr>
        <w:t>.........................................................................- 165 -</w:t>
      </w:r>
      <w:r>
        <w:rPr>
          <w:rFonts w:ascii="Calibri" w:eastAsia="Calibri" w:hAnsi="Calibri" w:cs="Calibri"/>
          <w:sz w:val="21"/>
        </w:rPr>
        <w:t xml:space="preserve"> </w:t>
      </w:r>
    </w:p>
    <w:p w:rsidR="00413697" w:rsidRDefault="00655017">
      <w:pPr>
        <w:spacing w:after="160" w:line="259" w:lineRule="auto"/>
        <w:ind w:left="0" w:firstLine="0"/>
      </w:pPr>
      <w:r>
        <w:rPr>
          <w:b/>
          <w:sz w:val="28"/>
        </w:rPr>
        <w:t>第四节</w:t>
      </w:r>
      <w:r>
        <w:rPr>
          <w:rFonts w:ascii="Calibri" w:eastAsia="Calibri" w:hAnsi="Calibri" w:cs="Calibri"/>
          <w:sz w:val="28"/>
          <w:vertAlign w:val="subscript"/>
        </w:rPr>
        <w:t xml:space="preserve"> </w:t>
      </w:r>
      <w:r>
        <w:rPr>
          <w:b/>
          <w:sz w:val="28"/>
        </w:rPr>
        <w:t>坚持市场驱动</w:t>
      </w:r>
      <w:r>
        <w:rPr>
          <w:b/>
          <w:sz w:val="28"/>
        </w:rPr>
        <w:t xml:space="preserve"> </w:t>
      </w:r>
      <w:r>
        <w:rPr>
          <w:rFonts w:ascii="华文仿宋" w:eastAsia="华文仿宋" w:hAnsi="华文仿宋" w:cs="华文仿宋"/>
          <w:b/>
          <w:sz w:val="28"/>
        </w:rPr>
        <w:t>..................................................</w:t>
      </w:r>
      <w:r>
        <w:rPr>
          <w:rFonts w:ascii="华文仿宋" w:eastAsia="华文仿宋" w:hAnsi="华文仿宋" w:cs="华文仿宋"/>
          <w:b/>
          <w:sz w:val="28"/>
        </w:rPr>
        <w:t>.......................- 166 -</w:t>
      </w:r>
      <w:r>
        <w:rPr>
          <w:rFonts w:ascii="Calibri" w:eastAsia="Calibri" w:hAnsi="Calibri" w:cs="Calibri"/>
          <w:sz w:val="21"/>
        </w:rPr>
        <w:t xml:space="preserve"> </w:t>
      </w:r>
    </w:p>
    <w:p w:rsidR="00413697" w:rsidRDefault="00655017">
      <w:pPr>
        <w:spacing w:after="160" w:line="259" w:lineRule="auto"/>
        <w:ind w:left="0" w:firstLine="0"/>
      </w:pPr>
      <w:r>
        <w:rPr>
          <w:b/>
          <w:sz w:val="28"/>
        </w:rPr>
        <w:t>第五节</w:t>
      </w:r>
      <w:r>
        <w:rPr>
          <w:rFonts w:ascii="Calibri" w:eastAsia="Calibri" w:hAnsi="Calibri" w:cs="Calibri"/>
          <w:sz w:val="28"/>
          <w:vertAlign w:val="subscript"/>
        </w:rPr>
        <w:t xml:space="preserve"> </w:t>
      </w:r>
      <w:r>
        <w:rPr>
          <w:b/>
          <w:sz w:val="28"/>
        </w:rPr>
        <w:t>重视人才支撑</w:t>
      </w:r>
      <w:r>
        <w:rPr>
          <w:b/>
          <w:sz w:val="28"/>
        </w:rPr>
        <w:t xml:space="preserve"> </w:t>
      </w:r>
      <w:r>
        <w:rPr>
          <w:rFonts w:ascii="华文仿宋" w:eastAsia="华文仿宋" w:hAnsi="华文仿宋" w:cs="华文仿宋"/>
          <w:b/>
          <w:sz w:val="28"/>
        </w:rPr>
        <w:t>.........................................................................- 167 -</w:t>
      </w:r>
      <w:r>
        <w:rPr>
          <w:rFonts w:ascii="Calibri" w:eastAsia="Calibri" w:hAnsi="Calibri" w:cs="Calibri"/>
          <w:sz w:val="21"/>
        </w:rPr>
        <w:t xml:space="preserve"> </w:t>
      </w:r>
    </w:p>
    <w:p w:rsidR="00413697" w:rsidRDefault="00655017">
      <w:pPr>
        <w:spacing w:after="160" w:line="259" w:lineRule="auto"/>
        <w:ind w:left="0" w:firstLine="0"/>
      </w:pPr>
      <w:r>
        <w:rPr>
          <w:b/>
          <w:sz w:val="28"/>
        </w:rPr>
        <w:t>第六节</w:t>
      </w:r>
      <w:r>
        <w:rPr>
          <w:rFonts w:ascii="Calibri" w:eastAsia="Calibri" w:hAnsi="Calibri" w:cs="Calibri"/>
          <w:sz w:val="28"/>
          <w:vertAlign w:val="subscript"/>
        </w:rPr>
        <w:t xml:space="preserve"> </w:t>
      </w:r>
      <w:r>
        <w:rPr>
          <w:b/>
          <w:sz w:val="28"/>
        </w:rPr>
        <w:t>完善管理机制</w:t>
      </w:r>
      <w:r>
        <w:rPr>
          <w:b/>
          <w:sz w:val="28"/>
        </w:rPr>
        <w:t xml:space="preserve"> </w:t>
      </w:r>
      <w:r>
        <w:rPr>
          <w:rFonts w:ascii="华文仿宋" w:eastAsia="华文仿宋" w:hAnsi="华文仿宋" w:cs="华文仿宋"/>
          <w:b/>
          <w:sz w:val="28"/>
        </w:rPr>
        <w:t>.........................................................................- 168 -</w:t>
      </w:r>
      <w:r>
        <w:rPr>
          <w:rFonts w:ascii="Calibri" w:eastAsia="Calibri" w:hAnsi="Calibri" w:cs="Calibri"/>
          <w:sz w:val="21"/>
        </w:rPr>
        <w:t xml:space="preserve"> </w:t>
      </w:r>
    </w:p>
    <w:p w:rsidR="00413697" w:rsidRDefault="00655017">
      <w:pPr>
        <w:spacing w:after="160" w:line="259" w:lineRule="auto"/>
        <w:ind w:left="0" w:firstLine="0"/>
      </w:pPr>
      <w:r>
        <w:rPr>
          <w:b/>
          <w:sz w:val="28"/>
        </w:rPr>
        <w:t>第七节</w:t>
      </w:r>
      <w:r>
        <w:rPr>
          <w:rFonts w:ascii="Calibri" w:eastAsia="Calibri" w:hAnsi="Calibri" w:cs="Calibri"/>
          <w:sz w:val="28"/>
          <w:vertAlign w:val="subscript"/>
        </w:rPr>
        <w:t xml:space="preserve"> </w:t>
      </w:r>
      <w:r>
        <w:rPr>
          <w:b/>
          <w:sz w:val="28"/>
        </w:rPr>
        <w:t>注重产业宣传</w:t>
      </w:r>
      <w:r>
        <w:rPr>
          <w:b/>
          <w:sz w:val="28"/>
        </w:rPr>
        <w:t xml:space="preserve"> </w:t>
      </w:r>
      <w:r>
        <w:rPr>
          <w:rFonts w:ascii="华文仿宋" w:eastAsia="华文仿宋" w:hAnsi="华文仿宋" w:cs="华文仿宋"/>
          <w:b/>
          <w:sz w:val="28"/>
        </w:rPr>
        <w:t>...........................</w:t>
      </w:r>
      <w:r>
        <w:rPr>
          <w:rFonts w:ascii="华文仿宋" w:eastAsia="华文仿宋" w:hAnsi="华文仿宋" w:cs="华文仿宋"/>
          <w:b/>
          <w:sz w:val="28"/>
        </w:rPr>
        <w:t>..............................................- 168 -</w:t>
      </w:r>
      <w:r>
        <w:rPr>
          <w:rFonts w:ascii="Calibri" w:eastAsia="Calibri" w:hAnsi="Calibri" w:cs="Calibri"/>
          <w:sz w:val="21"/>
        </w:rPr>
        <w:t xml:space="preserve"> </w:t>
      </w:r>
    </w:p>
    <w:p w:rsidR="00413697" w:rsidRDefault="00655017">
      <w:pPr>
        <w:spacing w:after="60" w:line="259" w:lineRule="auto"/>
        <w:ind w:left="0" w:firstLine="0"/>
      </w:pPr>
      <w:r>
        <w:rPr>
          <w:sz w:val="28"/>
        </w:rPr>
        <w:t xml:space="preserve"> </w:t>
      </w:r>
    </w:p>
    <w:p w:rsidR="00413697" w:rsidRDefault="00655017">
      <w:pPr>
        <w:spacing w:after="0" w:line="259" w:lineRule="auto"/>
        <w:ind w:left="0" w:firstLine="0"/>
      </w:pPr>
      <w:r>
        <w:rPr>
          <w:sz w:val="24"/>
        </w:rPr>
        <w:t xml:space="preserve"> </w:t>
      </w:r>
    </w:p>
    <w:p w:rsidR="00413697" w:rsidRDefault="00655017">
      <w:pPr>
        <w:spacing w:after="15" w:line="259" w:lineRule="auto"/>
        <w:ind w:left="0" w:firstLine="0"/>
      </w:pPr>
      <w:r>
        <w:rPr>
          <w:sz w:val="21"/>
        </w:rPr>
        <w:t xml:space="preserve"> </w:t>
      </w:r>
    </w:p>
    <w:p w:rsidR="00413697" w:rsidRDefault="00655017">
      <w:pPr>
        <w:spacing w:after="15" w:line="259" w:lineRule="auto"/>
        <w:ind w:left="0" w:firstLine="0"/>
      </w:pPr>
      <w:r>
        <w:rPr>
          <w:sz w:val="21"/>
        </w:rPr>
        <w:t xml:space="preserve"> </w:t>
      </w:r>
    </w:p>
    <w:p w:rsidR="00413697" w:rsidRDefault="00655017">
      <w:pPr>
        <w:spacing w:after="15" w:line="259" w:lineRule="auto"/>
        <w:ind w:left="0" w:firstLine="0"/>
      </w:pPr>
      <w:r>
        <w:rPr>
          <w:sz w:val="21"/>
        </w:rPr>
        <w:t xml:space="preserve"> </w:t>
      </w:r>
    </w:p>
    <w:p w:rsidR="00413697" w:rsidRDefault="00655017">
      <w:pPr>
        <w:spacing w:after="15" w:line="259" w:lineRule="auto"/>
        <w:ind w:left="0" w:firstLine="0"/>
      </w:pPr>
      <w:r>
        <w:rPr>
          <w:sz w:val="21"/>
        </w:rPr>
        <w:t xml:space="preserve"> </w:t>
      </w:r>
    </w:p>
    <w:p w:rsidR="00413697" w:rsidRDefault="00655017">
      <w:pPr>
        <w:spacing w:after="0" w:line="259" w:lineRule="auto"/>
        <w:ind w:left="0" w:firstLine="0"/>
      </w:pPr>
      <w:r>
        <w:rPr>
          <w:sz w:val="21"/>
        </w:rPr>
        <w:t xml:space="preserve"> </w:t>
      </w:r>
    </w:p>
    <w:p w:rsidR="00413697" w:rsidRDefault="00655017">
      <w:pPr>
        <w:spacing w:after="300" w:line="259" w:lineRule="auto"/>
        <w:ind w:left="0" w:right="1" w:firstLine="0"/>
        <w:jc w:val="center"/>
      </w:pPr>
      <w:r>
        <w:rPr>
          <w:rFonts w:ascii="黑体" w:eastAsia="黑体" w:hAnsi="黑体" w:cs="黑体"/>
          <w:b/>
          <w:sz w:val="36"/>
        </w:rPr>
        <w:lastRenderedPageBreak/>
        <w:t>前</w:t>
      </w:r>
      <w:r>
        <w:rPr>
          <w:rFonts w:ascii="黑体" w:eastAsia="黑体" w:hAnsi="黑体" w:cs="黑体"/>
          <w:b/>
          <w:sz w:val="36"/>
        </w:rPr>
        <w:t xml:space="preserve"> </w:t>
      </w:r>
      <w:r>
        <w:rPr>
          <w:rFonts w:ascii="黑体" w:eastAsia="黑体" w:hAnsi="黑体" w:cs="黑体"/>
          <w:b/>
          <w:sz w:val="36"/>
        </w:rPr>
        <w:t>言</w:t>
      </w:r>
      <w:r>
        <w:rPr>
          <w:rFonts w:ascii="黑体" w:eastAsia="黑体" w:hAnsi="黑体" w:cs="黑体"/>
          <w:b/>
          <w:sz w:val="36"/>
        </w:rPr>
        <w:t xml:space="preserve"> </w:t>
      </w:r>
    </w:p>
    <w:p w:rsidR="00413697" w:rsidRDefault="00655017">
      <w:pPr>
        <w:spacing w:after="201" w:line="259" w:lineRule="auto"/>
        <w:ind w:firstLine="0"/>
      </w:pPr>
      <w:r>
        <w:t>大数据浪潮是当今世界信息技术与经济社会融合发展</w:t>
      </w:r>
    </w:p>
    <w:p w:rsidR="00413697" w:rsidRDefault="00655017">
      <w:pPr>
        <w:ind w:left="384" w:firstLine="0"/>
      </w:pPr>
      <w:r>
        <w:t>的大趋势。数据被喻为二十一世纪的钻石矿，已成为与物质、能源同等重要的国家基础性战略资源。数据流引领技术流、物质流、资金流、人才流，对全球生产、流通、分配、消费以及经济运行机制、社会生活方式和国家治理模式产生的影响愈益重大。大数据产业包括大数据技术自身运用所产生的产业，也包括运用大数据技术同传统产业相结合，促进产业转</w:t>
      </w:r>
      <w:r>
        <w:t>型升级所产生的产业，同时带动以云计算、物联网、人工智能等为标志的新技术产业与制造业、服务业相结合，促进产业转型升级。</w:t>
      </w:r>
      <w:r>
        <w:t xml:space="preserve"> </w:t>
      </w:r>
    </w:p>
    <w:p w:rsidR="00413697" w:rsidRDefault="00655017">
      <w:pPr>
        <w:ind w:left="384"/>
      </w:pPr>
      <w:r>
        <w:t>国家</w:t>
      </w:r>
      <w:r>
        <w:t>“</w:t>
      </w:r>
      <w:r>
        <w:t>十三五</w:t>
      </w:r>
      <w:r>
        <w:t>”</w:t>
      </w:r>
      <w:r>
        <w:t>规划纲要明确提出</w:t>
      </w:r>
      <w:r>
        <w:t>“</w:t>
      </w:r>
      <w:r>
        <w:t>实施国家大数据战略</w:t>
      </w:r>
      <w:r>
        <w:t>”</w:t>
      </w:r>
      <w:r>
        <w:t>，积极发展大数据，已成为新时期培育发展新动力、拓展发展新空间的重要抓手，成为变革政府管理理念、提升政府治理能力的关键途径，更成为建设数据强国和网络强国、打造国家竞争力新优势的战略抉择。</w:t>
      </w:r>
      <w:r>
        <w:t xml:space="preserve"> </w:t>
      </w:r>
    </w:p>
    <w:p w:rsidR="00413697" w:rsidRDefault="00655017">
      <w:pPr>
        <w:ind w:left="384"/>
      </w:pPr>
      <w:r>
        <w:t>苏州市作为长三角地区的大型城市，当前正面临实施</w:t>
      </w:r>
      <w:r>
        <w:t xml:space="preserve"> “</w:t>
      </w:r>
      <w:r>
        <w:t>一带一路</w:t>
      </w:r>
      <w:r>
        <w:t>”</w:t>
      </w:r>
      <w:r>
        <w:t>战略、长江经济带建设、</w:t>
      </w:r>
      <w:r>
        <w:t>“</w:t>
      </w:r>
      <w:r>
        <w:t>长三角城市群</w:t>
      </w:r>
      <w:r>
        <w:t>”</w:t>
      </w:r>
      <w:r>
        <w:t>深度布局、</w:t>
      </w:r>
      <w:r>
        <w:t>苏南国家自主创新示范区核心区建设等难得的历史机遇，同时也面临新常态下经济增幅趋缓、结构调整阵痛、传统产业产能过剩等现实挑战。深入贯彻落实国家大数据战略，推进大数据产业快速发展、以大数据驱动传统产业转型升级是新时期苏州</w:t>
      </w:r>
      <w:r>
        <w:lastRenderedPageBreak/>
        <w:t>激活数据要素、催生经济发展新红利的紧迫需要，是推进工业经济和信息经济交汇发展、提升城市竞争实力的现实选择，是实施数据决策和数据治理、构建服务型政府和智慧型政府的必由之路。</w:t>
      </w:r>
      <w:r>
        <w:t xml:space="preserve"> </w:t>
      </w:r>
    </w:p>
    <w:p w:rsidR="00413697" w:rsidRDefault="00655017">
      <w:pPr>
        <w:ind w:left="384"/>
      </w:pPr>
      <w:r>
        <w:t>本规划纲要依据《国务院关于印发促进大数据发展行动纲要的通知》（国发</w:t>
      </w:r>
      <w:r>
        <w:t>[2015]50</w:t>
      </w:r>
      <w:r>
        <w:t>号）、《国务院关于积极推进</w:t>
      </w:r>
      <w:r>
        <w:t xml:space="preserve"> “</w:t>
      </w:r>
      <w:r>
        <w:t>互联网</w:t>
      </w:r>
      <w:r>
        <w:t>+”</w:t>
      </w:r>
      <w:r>
        <w:t>行动的指导意见》（国发</w:t>
      </w:r>
      <w:r>
        <w:t xml:space="preserve">[2015]40 </w:t>
      </w:r>
      <w:r>
        <w:t>号）、《江苏省大数据发展行动计划》、《苏州市国民经济和社会发展第十三个五年规划纲要》、《苏州市打造具有国际竞争力的先进制造业基地四大行动计划》、《苏州市打造具有全球影响力产业科技创新高地五大行动计划》等有关文件编制，邀请了深圳市腾讯计算机系统有限公司、阿里云计算有限公司、北京京东尚科信息技术有限公司、华为技术有限公司、中兴通讯股份有限公司、神州数码信息服务股份有限公司、北京国研数通软件技术有限公司、国信优易数据有限公司、工业和信息化部软件与集成电路促进中心（</w:t>
      </w:r>
      <w:r>
        <w:t>CISP</w:t>
      </w:r>
      <w:r>
        <w:t>）</w:t>
      </w:r>
      <w:r>
        <w:t>、九次方大数据信息集团有限公司十家单位共同参与，多位国内著名的宏观经济学专家、产业经济学专家和大数据专家莅临指导，由苏州市发改委会同京东集团、华为技术有限公司和九次方大数据信息集团有限公司在十家单位规划方案的基础上进一步完善，经苏州市委市政府审定完成。本规划纲要是</w:t>
      </w:r>
      <w:r>
        <w:t xml:space="preserve"> “</w:t>
      </w:r>
      <w:r>
        <w:t>十三五</w:t>
      </w:r>
      <w:r>
        <w:t>”</w:t>
      </w:r>
      <w:r>
        <w:t>时期全面推进苏州市大数据产业发展的纲领性</w:t>
      </w:r>
      <w:r>
        <w:lastRenderedPageBreak/>
        <w:t>文件，是苏州贯彻落实《中国制造</w:t>
      </w:r>
      <w:r>
        <w:t>2025</w:t>
      </w:r>
      <w:r>
        <w:t>》，顺利实现</w:t>
      </w:r>
      <w:r>
        <w:t>“</w:t>
      </w:r>
      <w:r>
        <w:t>一基地、一高地</w:t>
      </w:r>
      <w:r>
        <w:t>”</w:t>
      </w:r>
      <w:r>
        <w:t>战略目标的指导性文件，对于在新的起点上推动苏州创新发展、加快转型具有非常重要的意义。</w:t>
      </w:r>
      <w:r>
        <w:t xml:space="preserve"> </w:t>
      </w:r>
    </w:p>
    <w:p w:rsidR="00413697" w:rsidRDefault="00413697">
      <w:pPr>
        <w:sectPr w:rsidR="00413697">
          <w:headerReference w:type="even" r:id="rId19"/>
          <w:headerReference w:type="default" r:id="rId20"/>
          <w:footerReference w:type="even" r:id="rId21"/>
          <w:footerReference w:type="default" r:id="rId22"/>
          <w:headerReference w:type="first" r:id="rId23"/>
          <w:footerReference w:type="first" r:id="rId24"/>
          <w:pgSz w:w="11900" w:h="16840"/>
          <w:pgMar w:top="1579" w:right="1421" w:bottom="1544" w:left="1416" w:header="885" w:footer="997" w:gutter="0"/>
          <w:pgNumType w:fmt="upperRoman"/>
          <w:cols w:space="720"/>
          <w:titlePg/>
        </w:sectPr>
      </w:pPr>
    </w:p>
    <w:p w:rsidR="00413697" w:rsidRDefault="00655017">
      <w:pPr>
        <w:spacing w:after="293" w:line="259" w:lineRule="auto"/>
        <w:ind w:left="-5" w:hanging="10"/>
      </w:pPr>
      <w:r>
        <w:rPr>
          <w:rFonts w:ascii="黑体" w:eastAsia="黑体" w:hAnsi="黑体" w:cs="黑体"/>
          <w:b/>
          <w:sz w:val="36"/>
        </w:rPr>
        <w:lastRenderedPageBreak/>
        <w:t>第一章</w:t>
      </w:r>
      <w:r>
        <w:rPr>
          <w:rFonts w:ascii="微软雅黑" w:eastAsia="微软雅黑" w:hAnsi="微软雅黑" w:cs="微软雅黑"/>
          <w:b/>
          <w:sz w:val="36"/>
        </w:rPr>
        <w:t xml:space="preserve"> </w:t>
      </w:r>
      <w:r>
        <w:rPr>
          <w:rFonts w:ascii="黑体" w:eastAsia="黑体" w:hAnsi="黑体" w:cs="黑体"/>
          <w:b/>
          <w:sz w:val="36"/>
        </w:rPr>
        <w:t>规划背景</w:t>
      </w:r>
      <w:r>
        <w:rPr>
          <w:rFonts w:ascii="Arial" w:eastAsia="Arial" w:hAnsi="Arial" w:cs="Arial"/>
          <w:b/>
          <w:sz w:val="36"/>
        </w:rPr>
        <w:t xml:space="preserve"> </w:t>
      </w:r>
    </w:p>
    <w:p w:rsidR="00413697" w:rsidRDefault="00655017">
      <w:pPr>
        <w:pStyle w:val="2"/>
        <w:spacing w:after="0" w:line="462" w:lineRule="auto"/>
        <w:ind w:left="-5"/>
      </w:pPr>
      <w:r>
        <w:t>第一节</w:t>
      </w:r>
      <w:r>
        <w:rPr>
          <w:rFonts w:ascii="微软雅黑" w:eastAsia="微软雅黑" w:hAnsi="微软雅黑" w:cs="微软雅黑"/>
        </w:rPr>
        <w:t xml:space="preserve"> </w:t>
      </w:r>
      <w:r>
        <w:t>国内外大数据产业发展背景</w:t>
      </w:r>
      <w:r>
        <w:rPr>
          <w:rFonts w:ascii="FangSong" w:eastAsia="FangSong" w:hAnsi="FangSong" w:cs="FangSong"/>
        </w:rPr>
        <w:t>一、</w:t>
      </w:r>
      <w:r>
        <w:rPr>
          <w:rFonts w:ascii="微软雅黑" w:eastAsia="微软雅黑" w:hAnsi="微软雅黑" w:cs="微软雅黑"/>
        </w:rPr>
        <w:t xml:space="preserve"> </w:t>
      </w:r>
      <w:r>
        <w:rPr>
          <w:rFonts w:ascii="FangSong" w:eastAsia="FangSong" w:hAnsi="FangSong" w:cs="FangSong"/>
        </w:rPr>
        <w:t>国外大数据产业发展现状</w:t>
      </w:r>
      <w:r>
        <w:rPr>
          <w:rFonts w:ascii="Arial" w:eastAsia="Arial" w:hAnsi="Arial" w:cs="Arial"/>
        </w:rPr>
        <w:t xml:space="preserve"> </w:t>
      </w:r>
    </w:p>
    <w:p w:rsidR="00413697" w:rsidRDefault="00655017">
      <w:pPr>
        <w:spacing w:after="141"/>
        <w:ind w:left="-15"/>
      </w:pPr>
      <w:r>
        <w:t>根据</w:t>
      </w:r>
      <w:r>
        <w:t>IDC</w:t>
      </w:r>
      <w:r>
        <w:t>（互联网数据中心</w:t>
      </w:r>
      <w:r>
        <w:t>(Internet Data Center)</w:t>
      </w:r>
      <w:r>
        <w:t>）的报告显示，全球大数据市场规模年增长率达</w:t>
      </w:r>
      <w:r>
        <w:t>40%</w:t>
      </w:r>
      <w:r>
        <w:t>，在</w:t>
      </w:r>
      <w:r>
        <w:t>2017</w:t>
      </w:r>
      <w:r>
        <w:t>年将达</w:t>
      </w:r>
      <w:r>
        <w:t xml:space="preserve">530 </w:t>
      </w:r>
      <w:r>
        <w:t>亿美元。其中，大数据技术及服务市场复合年增长率（</w:t>
      </w:r>
      <w:r>
        <w:t>CAGR</w:t>
      </w:r>
      <w:r>
        <w:t>）将达</w:t>
      </w:r>
      <w:r>
        <w:t>31.7%</w:t>
      </w:r>
      <w:r>
        <w:t>，</w:t>
      </w:r>
      <w:r>
        <w:t>2016</w:t>
      </w:r>
      <w:r>
        <w:t>年收入将达</w:t>
      </w:r>
      <w:r>
        <w:t>238</w:t>
      </w:r>
      <w:r>
        <w:t>亿美元，其增速约为信息通信技术（</w:t>
      </w:r>
      <w:r>
        <w:t>ICT</w:t>
      </w:r>
      <w:r>
        <w:t>）市场整体增速的七倍之多。对于大数据的探索和发展，欧美和日本已经走在世界的前列，预计到</w:t>
      </w:r>
      <w:r>
        <w:t>2020</w:t>
      </w:r>
      <w:r>
        <w:t>年，全球大数据产业发展美国仍将排名靠前，将占到</w:t>
      </w:r>
      <w:r>
        <w:t>37.22%</w:t>
      </w:r>
      <w:r>
        <w:t>，中国紧随其后，占比为</w:t>
      </w:r>
      <w:r>
        <w:t>20.30%</w:t>
      </w:r>
      <w:r>
        <w:rPr>
          <w:sz w:val="24"/>
          <w:vertAlign w:val="superscript"/>
        </w:rPr>
        <w:footnoteReference w:id="1"/>
      </w:r>
      <w:r>
        <w:t>。各国政府已将大数据发展提升至战略高度，创造积极的政策、法律环境，以抢占大数据先机，增强国家在大数据领域的国际领先地位。</w:t>
      </w:r>
      <w:r>
        <w:t xml:space="preserve"> </w:t>
      </w:r>
    </w:p>
    <w:p w:rsidR="00413697" w:rsidRDefault="00655017">
      <w:pPr>
        <w:spacing w:after="353" w:line="259" w:lineRule="auto"/>
        <w:ind w:left="-5" w:right="48" w:hanging="10"/>
      </w:pPr>
      <w:r>
        <w:rPr>
          <w:b/>
        </w:rPr>
        <w:t>(</w:t>
      </w:r>
      <w:r>
        <w:rPr>
          <w:b/>
        </w:rPr>
        <w:t>一</w:t>
      </w:r>
      <w:r>
        <w:rPr>
          <w:b/>
        </w:rPr>
        <w:t>)</w:t>
      </w:r>
      <w:r>
        <w:rPr>
          <w:rFonts w:ascii="Arial" w:eastAsia="Arial" w:hAnsi="Arial" w:cs="Arial"/>
          <w:b/>
        </w:rPr>
        <w:t xml:space="preserve"> </w:t>
      </w:r>
      <w:r>
        <w:rPr>
          <w:b/>
        </w:rPr>
        <w:t>战略规划牵引产业发展</w:t>
      </w:r>
      <w:r>
        <w:rPr>
          <w:rFonts w:ascii="Arial" w:eastAsia="Arial" w:hAnsi="Arial" w:cs="Arial"/>
          <w:b/>
        </w:rPr>
        <w:t xml:space="preserve"> </w:t>
      </w:r>
    </w:p>
    <w:p w:rsidR="00413697" w:rsidRDefault="00655017">
      <w:pPr>
        <w:ind w:left="-15"/>
      </w:pPr>
      <w:r>
        <w:t>作为大数据</w:t>
      </w:r>
      <w:r>
        <w:t>的策源地和创新引领者，美国大数据发展一直走在全球最前面。</w:t>
      </w:r>
      <w:r>
        <w:t>2012</w:t>
      </w:r>
      <w:r>
        <w:t>年</w:t>
      </w:r>
      <w:r>
        <w:t>3</w:t>
      </w:r>
      <w:r>
        <w:t>月，美国政府率先启动</w:t>
      </w:r>
      <w:r>
        <w:t>“</w:t>
      </w:r>
      <w:r>
        <w:t>大数据研究与发展计划</w:t>
      </w:r>
      <w:r>
        <w:t>”</w:t>
      </w:r>
      <w:r>
        <w:t>，正式从国家战略高度推动大数据发展，该计划涉及美国国防部、美国国防部高级研究计划局、美国能源部、美国国家卫生研究院、美国国家科学基金、美国地质勘探局等</w:t>
      </w:r>
      <w:r>
        <w:t xml:space="preserve"> 6 </w:t>
      </w:r>
      <w:r>
        <w:t>个联邦政府</w:t>
      </w:r>
      <w:r>
        <w:lastRenderedPageBreak/>
        <w:t>部门，宣布将投资</w:t>
      </w:r>
      <w:r>
        <w:t xml:space="preserve"> 2 </w:t>
      </w:r>
      <w:r>
        <w:t>亿多美元，用以大力推进大数据的收集、访问、组织和开发利用等相关技术的发展，进而大幅提高从海量复杂的数据中提炼信息和获取知识的能力与水平。</w:t>
      </w:r>
      <w:r>
        <w:t xml:space="preserve"> </w:t>
      </w:r>
    </w:p>
    <w:p w:rsidR="00413697" w:rsidRDefault="00655017">
      <w:pPr>
        <w:ind w:left="-15"/>
      </w:pPr>
      <w:r>
        <w:t>英国将大数据列为战略性技术，给予高度关注。</w:t>
      </w:r>
      <w:r>
        <w:t>2012</w:t>
      </w:r>
      <w:r>
        <w:t>年</w:t>
      </w:r>
      <w:r>
        <w:t>5</w:t>
      </w:r>
      <w:r>
        <w:t>月，英国建立了世界</w:t>
      </w:r>
      <w:r>
        <w:t>首个非营利的</w:t>
      </w:r>
      <w:r>
        <w:t>“</w:t>
      </w:r>
      <w:r>
        <w:t>开放数据研究所</w:t>
      </w:r>
      <w:r>
        <w:t xml:space="preserve">”ODI(The Open </w:t>
      </w:r>
    </w:p>
    <w:p w:rsidR="00413697" w:rsidRDefault="00655017">
      <w:pPr>
        <w:ind w:left="-15" w:firstLine="0"/>
      </w:pPr>
      <w:r>
        <w:t>Data Institute)</w:t>
      </w:r>
      <w:r>
        <w:rPr>
          <w:sz w:val="24"/>
          <w:vertAlign w:val="superscript"/>
        </w:rPr>
        <w:footnoteReference w:id="2"/>
      </w:r>
      <w:r>
        <w:t>，英国政府通过利用和挖掘公开数据的商业潜力，为英国公共部门、学术机构等方面的创新发展提供</w:t>
      </w:r>
      <w:r>
        <w:t>“</w:t>
      </w:r>
      <w:r>
        <w:t>孵化环境</w:t>
      </w:r>
      <w:r>
        <w:t>”</w:t>
      </w:r>
      <w:r>
        <w:t>，同时为国家可持续发展政策提供进一步的帮助。随后英国商务、创新和技能部发布了《英国数据能力发展战略规划》。</w:t>
      </w:r>
      <w:r>
        <w:t xml:space="preserve"> </w:t>
      </w:r>
    </w:p>
    <w:p w:rsidR="00413697" w:rsidRDefault="00655017">
      <w:pPr>
        <w:ind w:left="-15"/>
      </w:pPr>
      <w:r>
        <w:t>日本在新一轮</w:t>
      </w:r>
      <w:r>
        <w:t>IT</w:t>
      </w:r>
      <w:r>
        <w:t>振兴计划中把发展大数据作为国家战略的重要内容，新的</w:t>
      </w:r>
      <w:r>
        <w:t>ICT</w:t>
      </w:r>
      <w:r>
        <w:t>战略重点关注大数据应用技术。日本总务省</w:t>
      </w:r>
      <w:r>
        <w:t xml:space="preserve">2012 </w:t>
      </w:r>
      <w:r>
        <w:t>年</w:t>
      </w:r>
      <w:r>
        <w:t>7</w:t>
      </w:r>
      <w:r>
        <w:t>月推出了新的综合战略</w:t>
      </w:r>
      <w:r>
        <w:t>“</w:t>
      </w:r>
      <w:r>
        <w:t>活力</w:t>
      </w:r>
      <w:r>
        <w:t>ICT</w:t>
      </w:r>
      <w:r>
        <w:t>日本</w:t>
      </w:r>
      <w:r>
        <w:t>”</w:t>
      </w:r>
      <w:r>
        <w:t>，将重点关注大数据应用，并将其作为</w:t>
      </w:r>
      <w:r>
        <w:t>2013</w:t>
      </w:r>
      <w:r>
        <w:t>年六个主</w:t>
      </w:r>
      <w:r>
        <w:t>要任务之一，聚焦大数据应用所需的、社会化媒体等智能技术开发，以及在新医疗技术开发、缓解交通拥堵等公共领域的应用。</w:t>
      </w:r>
      <w:r>
        <w:t xml:space="preserve"> </w:t>
      </w:r>
    </w:p>
    <w:p w:rsidR="00413697" w:rsidRDefault="00655017">
      <w:pPr>
        <w:ind w:left="-15"/>
      </w:pPr>
      <w:r>
        <w:t>澳大利亚、新加坡等国也重视大数据发展。</w:t>
      </w:r>
      <w:r>
        <w:t>2012</w:t>
      </w:r>
      <w:r>
        <w:t>年</w:t>
      </w:r>
      <w:r>
        <w:t>10</w:t>
      </w:r>
      <w:r>
        <w:t>月，澳大利亚政府发布《澳大利亚公共服务信息与通信技术战略</w:t>
      </w:r>
      <w:r>
        <w:t xml:space="preserve"> 2012-2015</w:t>
      </w:r>
      <w:r>
        <w:t>》，并将制定一份大数据战略作为战略执行计划之一。</w:t>
      </w:r>
    </w:p>
    <w:p w:rsidR="00413697" w:rsidRDefault="00655017">
      <w:pPr>
        <w:ind w:left="-15" w:firstLine="0"/>
      </w:pPr>
      <w:r>
        <w:lastRenderedPageBreak/>
        <w:t>2013</w:t>
      </w:r>
      <w:r>
        <w:t>年</w:t>
      </w:r>
      <w:r>
        <w:t>8</w:t>
      </w:r>
      <w:r>
        <w:t>月澳大利亚政府信息管理办公室</w:t>
      </w:r>
      <w:r>
        <w:t>(AGIMO)</w:t>
      </w:r>
      <w:r>
        <w:t>发布了《公共服务大数据战略》，旨在推动公共行业利用大数据分析进行服务改革，制定更好的公共政策，保护公民隐私，使澳大利亚在该领域跻身全球领先水平。</w:t>
      </w:r>
      <w:r>
        <w:t xml:space="preserve"> </w:t>
      </w:r>
    </w:p>
    <w:p w:rsidR="00413697" w:rsidRDefault="00655017">
      <w:pPr>
        <w:numPr>
          <w:ilvl w:val="0"/>
          <w:numId w:val="2"/>
        </w:numPr>
        <w:spacing w:after="353" w:line="259" w:lineRule="auto"/>
        <w:ind w:right="48" w:hanging="840"/>
      </w:pPr>
      <w:r>
        <w:rPr>
          <w:b/>
        </w:rPr>
        <w:t>政府立法提供制度</w:t>
      </w:r>
      <w:r>
        <w:rPr>
          <w:b/>
        </w:rPr>
        <w:t>保障</w:t>
      </w:r>
      <w:r>
        <w:rPr>
          <w:rFonts w:ascii="Arial" w:eastAsia="Arial" w:hAnsi="Arial" w:cs="Arial"/>
          <w:b/>
        </w:rPr>
        <w:t xml:space="preserve"> </w:t>
      </w:r>
    </w:p>
    <w:p w:rsidR="00413697" w:rsidRDefault="00655017">
      <w:pPr>
        <w:spacing w:after="141"/>
        <w:ind w:left="-15"/>
      </w:pPr>
      <w:r>
        <w:t>发展大数据产业过程中，面临着数据共享标准、数据开放、数据保护、数据安全等若干问题。各国通过立法使这些问题在法律层面得到解决，为大数据产业的发展提供了良好的制度保障。如美国白宫发表了《消费者隐私权利法案》，用来提高对个人隐私权的保护以及个人信息在互联网环境中的使用。英国《开放数据白皮书》明确将在公共部门透明度委员会</w:t>
      </w:r>
      <w:r>
        <w:t>(</w:t>
      </w:r>
      <w:r>
        <w:t>监督各部门数据开放的核心机构</w:t>
      </w:r>
      <w:r>
        <w:t>)</w:t>
      </w:r>
      <w:r>
        <w:t>中设立一名隐私保护专家，确保数据开放过程中及时掌握和普及最新的隐私保护措施，同时还将为各个部门配备隐私专家。澳大利亚发布了《信息安全管理指导方针：整合性信息的</w:t>
      </w:r>
      <w:r>
        <w:t>管理》为海量数据整合中所涉及到的安全风险提供了最佳管理实践指导。新加坡公布了《个人资料保护法》（</w:t>
      </w:r>
      <w:r>
        <w:t>PDPA</w:t>
      </w:r>
      <w:r>
        <w:t>），旨在防范对国内数据以及源于境外的个人资料的滥用行为。此外，韩国加强了数据保护立法，欧盟确立了开放数据战略，德国修订完善了《联邦数据保护法》等。</w:t>
      </w:r>
      <w:r>
        <w:t xml:space="preserve"> </w:t>
      </w:r>
    </w:p>
    <w:p w:rsidR="00413697" w:rsidRDefault="00655017">
      <w:pPr>
        <w:numPr>
          <w:ilvl w:val="0"/>
          <w:numId w:val="2"/>
        </w:numPr>
        <w:spacing w:after="353" w:line="259" w:lineRule="auto"/>
        <w:ind w:right="48" w:hanging="840"/>
      </w:pPr>
      <w:r>
        <w:rPr>
          <w:b/>
        </w:rPr>
        <w:t>加速关键技术研发布局</w:t>
      </w:r>
      <w:r>
        <w:rPr>
          <w:rFonts w:ascii="Arial" w:eastAsia="Arial" w:hAnsi="Arial" w:cs="Arial"/>
          <w:b/>
        </w:rPr>
        <w:t xml:space="preserve"> </w:t>
      </w:r>
    </w:p>
    <w:p w:rsidR="00413697" w:rsidRDefault="00655017">
      <w:pPr>
        <w:spacing w:after="141"/>
        <w:ind w:left="-15"/>
      </w:pPr>
      <w:r>
        <w:lastRenderedPageBreak/>
        <w:t>美国凭借传统</w:t>
      </w:r>
      <w:r>
        <w:t>IT</w:t>
      </w:r>
      <w:r>
        <w:t>优势和软硬件核心技术基础占据了产业链前端。以</w:t>
      </w:r>
      <w:r>
        <w:t>IBM</w:t>
      </w:r>
      <w:r>
        <w:t>、</w:t>
      </w:r>
      <w:r>
        <w:t>Oracle</w:t>
      </w:r>
      <w:r>
        <w:t>、</w:t>
      </w:r>
      <w:r>
        <w:t>EMC</w:t>
      </w:r>
      <w:r>
        <w:t>、英特尔、微软、谷歌等为代表的一批美国企业，通过并购、整合、吸收，先期推出了各种面向大数据的服务产品，抢占搜索服务、数据仓库、服务器、存储设备、数</w:t>
      </w:r>
      <w:r>
        <w:t>据挖掘等产业链的核心价值环节。欧洲以法国电信、施耐德、</w:t>
      </w:r>
      <w:r>
        <w:t xml:space="preserve">SAP </w:t>
      </w:r>
      <w:r>
        <w:t>为代表的企业积极投资大数据产业，产业发展重点在大数据通讯及其他公共服务、大数据的数据中心绿色节能应用、实时数据计算等方向。日本、韩国、澳大利亚等国家则更多停留在政府引导和基础研究环节，企业对大数据的投入落后于美国和欧洲。</w:t>
      </w:r>
      <w:r>
        <w:t xml:space="preserve"> </w:t>
      </w:r>
    </w:p>
    <w:p w:rsidR="00413697" w:rsidRDefault="00655017">
      <w:pPr>
        <w:numPr>
          <w:ilvl w:val="0"/>
          <w:numId w:val="2"/>
        </w:numPr>
        <w:spacing w:after="353" w:line="259" w:lineRule="auto"/>
        <w:ind w:right="48" w:hanging="840"/>
      </w:pPr>
      <w:r>
        <w:rPr>
          <w:b/>
        </w:rPr>
        <w:t>开放数据激发创新应用</w:t>
      </w:r>
      <w:r>
        <w:rPr>
          <w:rFonts w:ascii="Arial" w:eastAsia="Arial" w:hAnsi="Arial" w:cs="Arial"/>
          <w:b/>
        </w:rPr>
        <w:t xml:space="preserve"> </w:t>
      </w:r>
    </w:p>
    <w:p w:rsidR="00413697" w:rsidRDefault="00655017">
      <w:pPr>
        <w:ind w:left="-15"/>
      </w:pPr>
      <w:r>
        <w:t>数据的流动性和可获取性是大数据产业发展的重要基础，而数据开放是产业发展的前提。数据开放不仅直接体现了政府政策的透明度和问责性，而且更有潜力去刺激商业创新并创造新的经济增长点。</w:t>
      </w:r>
      <w:r>
        <w:t>2011</w:t>
      </w:r>
      <w:r>
        <w:t>年</w:t>
      </w:r>
      <w:r>
        <w:t>9</w:t>
      </w:r>
      <w:r>
        <w:t>月，巴西、印度尼</w:t>
      </w:r>
      <w:r>
        <w:t>西亚、墨西哥、挪威、菲律宾、南非、英国、美国等八个国家联合签署《开放数据声明》，成立开放政府合作伙伴组织，目前全球已有</w:t>
      </w:r>
      <w:r>
        <w:t>60</w:t>
      </w:r>
      <w:r>
        <w:t>多个国家加入。</w:t>
      </w:r>
      <w:r>
        <w:t xml:space="preserve">2013 </w:t>
      </w:r>
      <w:r>
        <w:t>年</w:t>
      </w:r>
      <w:r>
        <w:t>6</w:t>
      </w:r>
      <w:r>
        <w:t>月</w:t>
      </w:r>
      <w:r>
        <w:t>18</w:t>
      </w:r>
      <w:r>
        <w:t>日，八国集团首脑在北爱峰会上签署《开放数据宪章》，要求各成员国率先开放公司信息、犯罪与司法、地球观测、教育、能源与环境、医疗健康、科学研究、统计、社会福利、交通运输与基础设施等数据。</w:t>
      </w:r>
      <w:r>
        <w:t xml:space="preserve"> </w:t>
      </w:r>
    </w:p>
    <w:p w:rsidR="00413697" w:rsidRDefault="00655017">
      <w:pPr>
        <w:spacing w:after="141"/>
        <w:ind w:left="-15"/>
      </w:pPr>
      <w:r>
        <w:lastRenderedPageBreak/>
        <w:t>美国是政府数据开放与共享的领头者，在</w:t>
      </w:r>
      <w:r>
        <w:t>2009</w:t>
      </w:r>
      <w:r>
        <w:t>年公布《透明和开放政府备忘录》并推出的</w:t>
      </w:r>
      <w:r>
        <w:t>Data.gov</w:t>
      </w:r>
      <w:r>
        <w:t>，至今已开放</w:t>
      </w:r>
      <w:r>
        <w:t>40</w:t>
      </w:r>
      <w:r>
        <w:t>万联邦政府原始数据集，涵盖了农业、气象、金融、就业、人口</w:t>
      </w:r>
      <w:r>
        <w:t>统计、教育、医疗、交通、能源等大约</w:t>
      </w:r>
      <w:r>
        <w:t>50</w:t>
      </w:r>
      <w:r>
        <w:t>个门类。英国于</w:t>
      </w:r>
      <w:r>
        <w:t>2012</w:t>
      </w:r>
      <w:r>
        <w:t>年发表了《开放数据白皮书》并专门建立了</w:t>
      </w:r>
      <w:r>
        <w:t>“</w:t>
      </w:r>
      <w:r>
        <w:t>数据英国</w:t>
      </w:r>
      <w:r>
        <w:t>”(data.gov.uk)</w:t>
      </w:r>
      <w:r>
        <w:t>网站，帮助政府部门更有效地利用数据和推动商业部门挖掘数据价值。</w:t>
      </w:r>
      <w:r>
        <w:t>2012</w:t>
      </w:r>
      <w:r>
        <w:t>年，日本</w:t>
      </w:r>
      <w:r>
        <w:t>IT</w:t>
      </w:r>
      <w:r>
        <w:t>战略本部发布电子政务开放数据战略草案，居民可浏览中央各部委和地方省厅公开数据的网站。澳大利亚建立了政府信息目录的开放数据平台</w:t>
      </w:r>
      <w:r>
        <w:t>Data.gov.au</w:t>
      </w:r>
      <w:r>
        <w:t>，用户可以在该网站上简便地搜索、浏览和利用澳政府国家、地区政府的公共数据，包括</w:t>
      </w:r>
      <w:r>
        <w:t>114</w:t>
      </w:r>
      <w:r>
        <w:t>个部门的</w:t>
      </w:r>
      <w:r>
        <w:t>1103</w:t>
      </w:r>
      <w:r>
        <w:t>个数据库和</w:t>
      </w:r>
      <w:r>
        <w:t>18</w:t>
      </w:r>
      <w:r>
        <w:t>个应用软件。</w:t>
      </w:r>
      <w:r>
        <w:t xml:space="preserve"> </w:t>
      </w:r>
    </w:p>
    <w:p w:rsidR="00413697" w:rsidRDefault="00655017">
      <w:pPr>
        <w:numPr>
          <w:ilvl w:val="0"/>
          <w:numId w:val="2"/>
        </w:numPr>
        <w:spacing w:after="353" w:line="259" w:lineRule="auto"/>
        <w:ind w:right="48" w:hanging="840"/>
      </w:pPr>
      <w:r>
        <w:rPr>
          <w:b/>
        </w:rPr>
        <w:t>积极培养大数据产业</w:t>
      </w:r>
      <w:r>
        <w:rPr>
          <w:b/>
        </w:rPr>
        <w:t>人才</w:t>
      </w:r>
      <w:r>
        <w:rPr>
          <w:rFonts w:ascii="Arial" w:eastAsia="Arial" w:hAnsi="Arial" w:cs="Arial"/>
          <w:b/>
        </w:rPr>
        <w:t xml:space="preserve"> </w:t>
      </w:r>
    </w:p>
    <w:p w:rsidR="00413697" w:rsidRDefault="00655017">
      <w:pPr>
        <w:spacing w:after="141"/>
        <w:ind w:left="-15" w:firstLine="542"/>
      </w:pPr>
      <w:r>
        <w:t>人才培养已被各国政府纳入推进大数据发展的重要议程中。美国《大数据研究与发展计划》的一个重要目标是</w:t>
      </w:r>
      <w:r>
        <w:t>“</w:t>
      </w:r>
      <w:r>
        <w:t>扩大从事大数据技术开发和应用的人员数量</w:t>
      </w:r>
      <w:r>
        <w:t>”</w:t>
      </w:r>
      <w:r>
        <w:t>。通过国家科学基金会，鼓励研究性大学设立跨学科的学位项目，并设立培训基金支持对大学生进行相关技术培训。英国《英国数据能力战略》对人才的培养做出专项部署，包括在初、中等教育中加强数据和计算机课程学习；全面评估当前大学各学科所教授的数据分析技能是否需要进一步完善并实现跨学科交流；通过奖学金、项目资助的形式支持高校培养满足当前和未来数据分析需求的人才。澳大利亚《</w:t>
      </w:r>
      <w:r>
        <w:t>公共服务大</w:t>
      </w:r>
      <w:r>
        <w:lastRenderedPageBreak/>
        <w:t>数据战略》强化政府部门与大专院校合作培养分析技术专家，同时计划将各类大数据分析技术纳入现行教育课程中，强化人才储备。</w:t>
      </w:r>
      <w:r>
        <w:t xml:space="preserve"> </w:t>
      </w:r>
    </w:p>
    <w:p w:rsidR="00413697" w:rsidRDefault="00655017">
      <w:pPr>
        <w:numPr>
          <w:ilvl w:val="0"/>
          <w:numId w:val="2"/>
        </w:numPr>
        <w:spacing w:after="353" w:line="259" w:lineRule="auto"/>
        <w:ind w:right="48" w:hanging="840"/>
      </w:pPr>
      <w:r>
        <w:rPr>
          <w:b/>
        </w:rPr>
        <w:t>政府投资保障产业发展</w:t>
      </w:r>
      <w:r>
        <w:rPr>
          <w:rFonts w:ascii="Arial" w:eastAsia="Arial" w:hAnsi="Arial" w:cs="Arial"/>
          <w:b/>
        </w:rPr>
        <w:t xml:space="preserve"> </w:t>
      </w:r>
    </w:p>
    <w:p w:rsidR="00413697" w:rsidRDefault="00655017">
      <w:pPr>
        <w:spacing w:after="172" w:line="259" w:lineRule="auto"/>
        <w:ind w:left="542" w:firstLine="0"/>
      </w:pPr>
      <w:r>
        <w:t>对大数据技术的研究和开发是大数据产业可持续发展的动力，</w:t>
      </w:r>
    </w:p>
    <w:p w:rsidR="00413697" w:rsidRDefault="00655017">
      <w:pPr>
        <w:spacing w:after="115"/>
        <w:ind w:left="-15" w:firstLine="0"/>
      </w:pPr>
      <w:r>
        <w:t>欧美国家投入大量资金专门对大数据技术进行研究和开发。继美国宣布投资两亿多美元促进大数据研发后，英国、法国也相继宣布政府对大数据的投资，保障产业发展。</w:t>
      </w:r>
      <w:r>
        <w:t>2013-2014</w:t>
      </w:r>
      <w:r>
        <w:t>年，英国财政部和经济和社会研究委员会共投入</w:t>
      </w:r>
      <w:r>
        <w:t>5.13</w:t>
      </w:r>
      <w:r>
        <w:t>亿英镑用于大数据技术研发，展开大数据技术的应用。法国政府宣布将在</w:t>
      </w:r>
      <w:r>
        <w:t>2013</w:t>
      </w:r>
      <w:r>
        <w:t>年投入</w:t>
      </w:r>
      <w:r>
        <w:t>1150</w:t>
      </w:r>
      <w:r>
        <w:t xml:space="preserve"> </w:t>
      </w:r>
      <w:r>
        <w:t>万欧元，用于</w:t>
      </w:r>
      <w:r>
        <w:t>7</w:t>
      </w:r>
      <w:r>
        <w:t>个大数据市场研发项目，促进法国大数据发展。</w:t>
      </w:r>
      <w:r>
        <w:rPr>
          <w:b/>
        </w:rPr>
        <w:t>二、</w:t>
      </w:r>
      <w:r>
        <w:rPr>
          <w:rFonts w:ascii="微软雅黑" w:eastAsia="微软雅黑" w:hAnsi="微软雅黑" w:cs="微软雅黑"/>
          <w:b/>
        </w:rPr>
        <w:t xml:space="preserve"> </w:t>
      </w:r>
      <w:r>
        <w:rPr>
          <w:b/>
        </w:rPr>
        <w:t>国内大数据产业发展现状</w:t>
      </w:r>
      <w:r>
        <w:rPr>
          <w:rFonts w:ascii="Arial" w:eastAsia="Arial" w:hAnsi="Arial" w:cs="Arial"/>
          <w:b/>
        </w:rPr>
        <w:t xml:space="preserve"> </w:t>
      </w:r>
    </w:p>
    <w:p w:rsidR="00413697" w:rsidRDefault="00655017">
      <w:pPr>
        <w:ind w:left="-15"/>
      </w:pPr>
      <w:r>
        <w:t>“</w:t>
      </w:r>
      <w:r>
        <w:t>十二五</w:t>
      </w:r>
      <w:r>
        <w:t>”</w:t>
      </w:r>
      <w:r>
        <w:t>期间，中国大数据行业发展非常迅速。</w:t>
      </w:r>
      <w:r>
        <w:t>2015</w:t>
      </w:r>
      <w:r>
        <w:t>年国内大数据产业市场规模已达</w:t>
      </w:r>
      <w:r>
        <w:t>1105.6</w:t>
      </w:r>
      <w:r>
        <w:t>亿元，较</w:t>
      </w:r>
      <w:r>
        <w:t>2014</w:t>
      </w:r>
      <w:r>
        <w:t>年增长</w:t>
      </w:r>
      <w:r>
        <w:t>44.15%</w:t>
      </w:r>
      <w:r>
        <w:t>。其中，大数据基础设施建设、大数据软件和大数据应用分别占比</w:t>
      </w:r>
    </w:p>
    <w:p w:rsidR="00413697" w:rsidRDefault="00655017">
      <w:pPr>
        <w:spacing w:after="140"/>
        <w:ind w:left="-15" w:firstLine="0"/>
      </w:pPr>
      <w:r>
        <w:t>64.53%</w:t>
      </w:r>
      <w:r>
        <w:t>、</w:t>
      </w:r>
      <w:r>
        <w:t>25.47%</w:t>
      </w:r>
      <w:r>
        <w:t>和</w:t>
      </w:r>
      <w:r>
        <w:t>10%</w:t>
      </w:r>
      <w:r>
        <w:rPr>
          <w:sz w:val="24"/>
          <w:vertAlign w:val="superscript"/>
        </w:rPr>
        <w:footnoteReference w:id="3"/>
      </w:r>
      <w:r>
        <w:t>。但目前中国大数据产业仍处于起步阶段，产业供给远小于市场需求，且已经出现的产品和服务在思路、内容、应用、效果等方面差异化程度不高，加之缺乏成熟的商业模式，导致大数据市场竞争不够充分。</w:t>
      </w:r>
      <w:r>
        <w:t xml:space="preserve"> </w:t>
      </w:r>
    </w:p>
    <w:p w:rsidR="00413697" w:rsidRDefault="00655017">
      <w:pPr>
        <w:numPr>
          <w:ilvl w:val="0"/>
          <w:numId w:val="3"/>
        </w:numPr>
        <w:spacing w:after="353" w:line="259" w:lineRule="auto"/>
        <w:ind w:right="48" w:hanging="840"/>
      </w:pPr>
      <w:r>
        <w:rPr>
          <w:b/>
        </w:rPr>
        <w:lastRenderedPageBreak/>
        <w:t>政策助推产业快</w:t>
      </w:r>
      <w:r>
        <w:rPr>
          <w:b/>
        </w:rPr>
        <w:t>速发展</w:t>
      </w:r>
      <w:r>
        <w:rPr>
          <w:rFonts w:ascii="Arial" w:eastAsia="Arial" w:hAnsi="Arial" w:cs="Arial"/>
          <w:b/>
        </w:rPr>
        <w:t xml:space="preserve"> </w:t>
      </w:r>
    </w:p>
    <w:p w:rsidR="00413697" w:rsidRDefault="00655017">
      <w:pPr>
        <w:ind w:left="-15"/>
      </w:pPr>
      <w:r>
        <w:t>自</w:t>
      </w:r>
      <w:r>
        <w:t>2014</w:t>
      </w:r>
      <w:r>
        <w:t>年</w:t>
      </w:r>
      <w:r>
        <w:t>3</w:t>
      </w:r>
      <w:r>
        <w:t>月</w:t>
      </w:r>
      <w:r>
        <w:t>“</w:t>
      </w:r>
      <w:r>
        <w:t>大数据</w:t>
      </w:r>
      <w:r>
        <w:t>”</w:t>
      </w:r>
      <w:r>
        <w:t>首次出现在《政府工作报告》中以来，国务院常务会议一年内</w:t>
      </w:r>
      <w:r>
        <w:t xml:space="preserve"> 6 </w:t>
      </w:r>
      <w:r>
        <w:t>次提及大数据运用，中国政府对大数据的重视程度与日俱增，政策支持力度正不断提升。</w:t>
      </w:r>
      <w:r>
        <w:t>2015</w:t>
      </w:r>
      <w:r>
        <w:t>年是中国大数据发展政策出台的密集期，各个部委陆续出台相应政策推进大数据产业发展，</w:t>
      </w:r>
      <w:r>
        <w:t>9</w:t>
      </w:r>
      <w:r>
        <w:t>月，国务院印发《促进大数据发展行动纲要》，系统部署大数据发展工作；</w:t>
      </w:r>
      <w:r>
        <w:t>11</w:t>
      </w:r>
      <w:r>
        <w:t>月，《中共中央关于制定国民经济和社会发展第十三个五年规划的建议》中首次提出推行国家大数据战略，同时，十三五规划中也提出将要建立国家大数据战</w:t>
      </w:r>
    </w:p>
    <w:p w:rsidR="00413697" w:rsidRDefault="00655017">
      <w:pPr>
        <w:spacing w:line="259" w:lineRule="auto"/>
        <w:ind w:left="-15" w:firstLine="0"/>
      </w:pPr>
      <w:r>
        <w:t>略，大数据上升至国家战略已成为共识。</w:t>
      </w:r>
      <w:r>
        <w:t xml:space="preserve"> </w:t>
      </w:r>
    </w:p>
    <w:p w:rsidR="00413697" w:rsidRDefault="00655017">
      <w:pPr>
        <w:numPr>
          <w:ilvl w:val="0"/>
          <w:numId w:val="3"/>
        </w:numPr>
        <w:spacing w:after="353" w:line="259" w:lineRule="auto"/>
        <w:ind w:right="48" w:hanging="840"/>
      </w:pPr>
      <w:r>
        <w:rPr>
          <w:b/>
        </w:rPr>
        <w:t>区域产业集聚效应凸显</w:t>
      </w:r>
      <w:r>
        <w:rPr>
          <w:rFonts w:ascii="Arial" w:eastAsia="Arial" w:hAnsi="Arial" w:cs="Arial"/>
          <w:b/>
        </w:rPr>
        <w:t xml:space="preserve"> </w:t>
      </w:r>
    </w:p>
    <w:p w:rsidR="00413697" w:rsidRDefault="00655017">
      <w:pPr>
        <w:spacing w:after="172" w:line="259" w:lineRule="auto"/>
        <w:ind w:left="571" w:firstLine="0"/>
      </w:pPr>
      <w:r>
        <w:t>当前，大数据产业集聚发展效应开始显现，出现京津冀区域、</w:t>
      </w:r>
    </w:p>
    <w:p w:rsidR="00413697" w:rsidRDefault="00655017">
      <w:pPr>
        <w:spacing w:after="141"/>
        <w:ind w:left="-15" w:firstLine="0"/>
      </w:pPr>
      <w:r>
        <w:t>长三角地区、珠三角地区和中西部四个集聚发展区，各具发展特色。北京依托中关村在信息产业的领先优势，快速集聚和培养了一批大数据企业，继而迅速将集聚势能扩散到津冀地区，形成京津冀大数据走廊格局。长三角地区城市将大数据与当地智慧城市、云计算发展紧密结合，使大数据产业既有支撑又有的放矢，吸引了大批大数据企业。</w:t>
      </w:r>
      <w:r>
        <w:t xml:space="preserve"> </w:t>
      </w:r>
    </w:p>
    <w:p w:rsidR="00413697" w:rsidRDefault="00655017">
      <w:pPr>
        <w:numPr>
          <w:ilvl w:val="0"/>
          <w:numId w:val="3"/>
        </w:numPr>
        <w:spacing w:after="353" w:line="259" w:lineRule="auto"/>
        <w:ind w:right="48" w:hanging="840"/>
      </w:pPr>
      <w:r>
        <w:rPr>
          <w:b/>
        </w:rPr>
        <w:t>互联网企业占市场主导</w:t>
      </w:r>
      <w:r>
        <w:rPr>
          <w:rFonts w:ascii="Arial" w:eastAsia="Arial" w:hAnsi="Arial" w:cs="Arial"/>
          <w:b/>
        </w:rPr>
        <w:t xml:space="preserve"> </w:t>
      </w:r>
    </w:p>
    <w:p w:rsidR="00413697" w:rsidRDefault="00655017">
      <w:pPr>
        <w:spacing w:after="172" w:line="259" w:lineRule="auto"/>
        <w:ind w:left="571" w:firstLine="0"/>
      </w:pPr>
      <w:r>
        <w:t>百度、阿里巴巴、腾讯、京东等互联网企业抓紧布局大数据领</w:t>
      </w:r>
    </w:p>
    <w:p w:rsidR="00413697" w:rsidRDefault="00655017">
      <w:pPr>
        <w:spacing w:after="141"/>
        <w:ind w:left="-15" w:firstLine="0"/>
      </w:pPr>
      <w:r>
        <w:lastRenderedPageBreak/>
        <w:t>域，纷纷推出大数据产品和服务，抢占数据资源。</w:t>
      </w:r>
      <w:r>
        <w:t>以华为、联想、浪潮、曙光、用友等为代表的传统</w:t>
      </w:r>
      <w:r>
        <w:t>IT</w:t>
      </w:r>
      <w:r>
        <w:t>厂商开始尝试涉足大数据领域，其产品和服务多是基于原有业务开展，未能撼动互联网公司的领先地位。以亿赞普、拓尔思、海量数据、九次方等为代表的大数据创新企业受限于数据资源和商业模式，还要面对互联网企业的并购行为，竞争实力尚显不足。</w:t>
      </w:r>
      <w:r>
        <w:t xml:space="preserve"> </w:t>
      </w:r>
    </w:p>
    <w:p w:rsidR="00413697" w:rsidRDefault="00655017">
      <w:pPr>
        <w:numPr>
          <w:ilvl w:val="0"/>
          <w:numId w:val="3"/>
        </w:numPr>
        <w:spacing w:after="353" w:line="259" w:lineRule="auto"/>
        <w:ind w:right="48" w:hanging="840"/>
      </w:pPr>
      <w:r>
        <w:rPr>
          <w:b/>
        </w:rPr>
        <w:t>各地大数据发展模式成效显著</w:t>
      </w:r>
      <w:r>
        <w:rPr>
          <w:rFonts w:ascii="Arial" w:eastAsia="Arial" w:hAnsi="Arial" w:cs="Arial"/>
          <w:b/>
        </w:rPr>
        <w:t xml:space="preserve"> </w:t>
      </w:r>
    </w:p>
    <w:p w:rsidR="00413697" w:rsidRDefault="00655017">
      <w:pPr>
        <w:numPr>
          <w:ilvl w:val="0"/>
          <w:numId w:val="4"/>
        </w:numPr>
        <w:spacing w:after="367" w:line="259" w:lineRule="auto"/>
        <w:ind w:hanging="619"/>
      </w:pPr>
      <w:r>
        <w:rPr>
          <w:b/>
        </w:rPr>
        <w:t>深圳：大数据知名企业聚集</w:t>
      </w:r>
      <w:r>
        <w:rPr>
          <w:rFonts w:ascii="Calibri" w:eastAsia="Calibri" w:hAnsi="Calibri" w:cs="Calibri"/>
          <w:b/>
        </w:rPr>
        <w:t xml:space="preserve"> </w:t>
      </w:r>
    </w:p>
    <w:p w:rsidR="00413697" w:rsidRDefault="00655017">
      <w:pPr>
        <w:spacing w:after="143"/>
        <w:ind w:left="-15" w:firstLine="571"/>
      </w:pPr>
      <w:r>
        <w:t>深圳作为国家级创新城市，深圳市科技创新委将大数据作为重点扶持的领域之一，在政策和具体行动上给予大力支持。大数据对深圳的网络基础设施提供商、互联网企业、软件公司、科研机构带来了机会</w:t>
      </w:r>
      <w:r>
        <w:t>，同时，也吸引了知名大数据企业落户，如国家超级计算中心（深圳中心）、阿里云深圳数据中心等，这些企业的大数据应用实践推动深圳大数据产业的发展。一大批从事大数据产业实践的知名企业包括腾讯、平安集团、中信银行和招商银行等在深圳扎根，其大数据的应用水平均走在国内的前列，也为大数据产业发展创造了得天独厚的条件。</w:t>
      </w:r>
      <w:r>
        <w:t xml:space="preserve"> </w:t>
      </w:r>
    </w:p>
    <w:p w:rsidR="00413697" w:rsidRDefault="00655017">
      <w:pPr>
        <w:numPr>
          <w:ilvl w:val="0"/>
          <w:numId w:val="4"/>
        </w:numPr>
        <w:spacing w:after="367" w:line="259" w:lineRule="auto"/>
        <w:ind w:hanging="619"/>
      </w:pPr>
      <w:r>
        <w:rPr>
          <w:b/>
        </w:rPr>
        <w:t>杭州：龙头企业带动产业发展</w:t>
      </w:r>
      <w:r>
        <w:rPr>
          <w:rFonts w:ascii="Calibri" w:eastAsia="Calibri" w:hAnsi="Calibri" w:cs="Calibri"/>
          <w:b/>
        </w:rPr>
        <w:t xml:space="preserve"> </w:t>
      </w:r>
    </w:p>
    <w:p w:rsidR="00413697" w:rsidRDefault="00655017">
      <w:pPr>
        <w:spacing w:after="143"/>
        <w:ind w:left="-15"/>
      </w:pPr>
      <w:r>
        <w:t>2010</w:t>
      </w:r>
      <w:r>
        <w:t>年</w:t>
      </w:r>
      <w:r>
        <w:t>10</w:t>
      </w:r>
      <w:r>
        <w:t>月，杭州被国家发改委和工信部列入全国先行开展云计算创新发展试点示范工作的城市之一，在云计算产业发展上走在前列。杭州利用较完善的基础设施优势、龙头企业带动和数</w:t>
      </w:r>
      <w:r>
        <w:lastRenderedPageBreak/>
        <w:t>据开放</w:t>
      </w:r>
      <w:r>
        <w:t>的扶持政策，使大数据发展与云计算有机结合，成为当地信息经济发展的新增力量。阿里巴巴以淘宝数据为突破口，较早开展了电子商务大数据的汇集和应用；泰一指尚、挂号网、浙江鸿程等新兴大数据企业积极谋划大数据业务布局，开展应用实践；中电海康、恒生、网盛生意宝、银江股份等信息技术（</w:t>
      </w:r>
      <w:r>
        <w:t>IT</w:t>
      </w:r>
      <w:r>
        <w:t>）企业正加速向数据技术（</w:t>
      </w:r>
      <w:r>
        <w:t>DT</w:t>
      </w:r>
      <w:r>
        <w:t>）企业转型，产品、服务模式等方面的创新升级较快；以浙大中控、力太科技等为代表优势企业也开始了工业大数据应用的实践。</w:t>
      </w:r>
      <w:r>
        <w:t xml:space="preserve"> </w:t>
      </w:r>
    </w:p>
    <w:p w:rsidR="00413697" w:rsidRDefault="00655017">
      <w:pPr>
        <w:numPr>
          <w:ilvl w:val="0"/>
          <w:numId w:val="4"/>
        </w:numPr>
        <w:spacing w:after="367" w:line="259" w:lineRule="auto"/>
        <w:ind w:hanging="619"/>
      </w:pPr>
      <w:r>
        <w:rPr>
          <w:b/>
        </w:rPr>
        <w:t>上海：数据开放促进创新应用</w:t>
      </w:r>
      <w:r>
        <w:rPr>
          <w:rFonts w:ascii="Calibri" w:eastAsia="Calibri" w:hAnsi="Calibri" w:cs="Calibri"/>
          <w:b/>
        </w:rPr>
        <w:t xml:space="preserve"> </w:t>
      </w:r>
    </w:p>
    <w:p w:rsidR="00413697" w:rsidRDefault="00655017">
      <w:pPr>
        <w:spacing w:after="172" w:line="259" w:lineRule="auto"/>
        <w:ind w:left="480" w:firstLine="0"/>
      </w:pPr>
      <w:r>
        <w:t>上海大数据研究与发展围绕</w:t>
      </w:r>
      <w:r>
        <w:t>“</w:t>
      </w:r>
      <w:r>
        <w:t>资源、技术、产业、应用、安全</w:t>
      </w:r>
      <w:r>
        <w:t>”</w:t>
      </w:r>
    </w:p>
    <w:p w:rsidR="00413697" w:rsidRDefault="00655017">
      <w:pPr>
        <w:spacing w:after="145" w:line="367" w:lineRule="auto"/>
        <w:ind w:left="-15" w:right="150" w:firstLine="0"/>
        <w:jc w:val="both"/>
      </w:pPr>
      <w:r>
        <w:t>融合联</w:t>
      </w:r>
      <w:r>
        <w:t>动这一条主线，聚焦</w:t>
      </w:r>
      <w:r>
        <w:t>“</w:t>
      </w:r>
      <w:r>
        <w:t>政府治理和公共服务能力提升、经济发展方式转变</w:t>
      </w:r>
      <w:r>
        <w:t>”</w:t>
      </w:r>
      <w:r>
        <w:t>两个方面，创新</w:t>
      </w:r>
      <w:r>
        <w:t>“</w:t>
      </w:r>
      <w:r>
        <w:t>交易机构</w:t>
      </w:r>
      <w:r>
        <w:t>+</w:t>
      </w:r>
      <w:r>
        <w:t>创新基地</w:t>
      </w:r>
      <w:r>
        <w:t>+</w:t>
      </w:r>
      <w:r>
        <w:t>产业基金</w:t>
      </w:r>
      <w:r>
        <w:t>+</w:t>
      </w:r>
      <w:r>
        <w:t>发展联盟</w:t>
      </w:r>
      <w:r>
        <w:t>+</w:t>
      </w:r>
      <w:r>
        <w:t>研究中心</w:t>
      </w:r>
      <w:r>
        <w:t>”</w:t>
      </w:r>
      <w:r>
        <w:t>五位一体大数据产业链生态发展布局，力争打造国家数据科学中心、亚太数据交换中心和全球</w:t>
      </w:r>
      <w:r>
        <w:t>“</w:t>
      </w:r>
      <w:r>
        <w:t>数据经济</w:t>
      </w:r>
      <w:r>
        <w:t>”</w:t>
      </w:r>
      <w:r>
        <w:t>中心，形成集数据贸易、应用服务、先进产业为一体的大数据战略高地。</w:t>
      </w:r>
      <w:r>
        <w:t>2012</w:t>
      </w:r>
      <w:r>
        <w:t>年，上海市率先开通了国内首个数据开放网站，截至</w:t>
      </w:r>
      <w:r>
        <w:t>2015</w:t>
      </w:r>
      <w:r>
        <w:t>年</w:t>
      </w:r>
      <w:r>
        <w:t>10</w:t>
      </w:r>
      <w:r>
        <w:t>月底，上海数据开放网站已提供</w:t>
      </w:r>
      <w:r>
        <w:t>679</w:t>
      </w:r>
      <w:r>
        <w:t>个数据产品和</w:t>
      </w:r>
      <w:r>
        <w:t>79</w:t>
      </w:r>
      <w:r>
        <w:t>项应用服务，涉及</w:t>
      </w:r>
      <w:r>
        <w:t>11</w:t>
      </w:r>
      <w:r>
        <w:t>个数据领域。政府数据的提供单位已覆盖发改委、经信委、商委、科委、公安、民政、社保、交</w:t>
      </w:r>
      <w:r>
        <w:t>通等</w:t>
      </w:r>
      <w:r>
        <w:t xml:space="preserve"> 44</w:t>
      </w:r>
      <w:r>
        <w:t>个部门，覆盖部门数量逐年增加，并于</w:t>
      </w:r>
      <w:r>
        <w:t>2016</w:t>
      </w:r>
      <w:r>
        <w:t>年</w:t>
      </w:r>
      <w:r>
        <w:t>4</w:t>
      </w:r>
      <w:r>
        <w:t>月</w:t>
      </w:r>
      <w:r>
        <w:t>1</w:t>
      </w:r>
      <w:r>
        <w:t>日，挂牌成立上海大数据交易中心。</w:t>
      </w:r>
      <w:r>
        <w:t xml:space="preserve"> </w:t>
      </w:r>
    </w:p>
    <w:p w:rsidR="00413697" w:rsidRDefault="00655017">
      <w:pPr>
        <w:numPr>
          <w:ilvl w:val="0"/>
          <w:numId w:val="4"/>
        </w:numPr>
        <w:spacing w:after="367" w:line="259" w:lineRule="auto"/>
        <w:ind w:hanging="619"/>
      </w:pPr>
      <w:r>
        <w:rPr>
          <w:b/>
        </w:rPr>
        <w:lastRenderedPageBreak/>
        <w:t>南京：推进大数据示范应用</w:t>
      </w:r>
      <w:r>
        <w:rPr>
          <w:rFonts w:ascii="Calibri" w:eastAsia="Calibri" w:hAnsi="Calibri" w:cs="Calibri"/>
          <w:b/>
        </w:rPr>
        <w:t xml:space="preserve"> </w:t>
      </w:r>
    </w:p>
    <w:p w:rsidR="00413697" w:rsidRDefault="00655017">
      <w:pPr>
        <w:ind w:left="-15"/>
      </w:pPr>
      <w:r>
        <w:t>南京市重视大数据技术在智慧南京建设中的作用</w:t>
      </w:r>
      <w:r>
        <w:t>,</w:t>
      </w:r>
      <w:r>
        <w:t>大力提升大数据应用水平，积极运用新兴网络和信息技术，推进城市管理和公共服务信息化，着力提升城市智能化水平</w:t>
      </w:r>
      <w:r>
        <w:t>,</w:t>
      </w:r>
      <w:r>
        <w:t>并依托智慧城市建设与百度、阿里等企业深入合作，推动大数据在城市管理和民生服务领域应用发展。结合扩大信息消费和智慧城市建设，实施一批重点示范项目，优先推动电子商务、互联网金融、地理信息、智慧城市、电信等五大领域大数据特色应用。此外，推进南京</w:t>
      </w:r>
      <w:r>
        <w:t>市基础较好的电力行业大数据应用、科研和教育大数据应用等，并逐步推广大数据在生产经营、城市管理和日常生活中的全面应用。</w:t>
      </w:r>
      <w:r>
        <w:t xml:space="preserve"> </w:t>
      </w:r>
    </w:p>
    <w:p w:rsidR="00413697" w:rsidRDefault="00655017">
      <w:pPr>
        <w:numPr>
          <w:ilvl w:val="0"/>
          <w:numId w:val="4"/>
        </w:numPr>
        <w:spacing w:after="367" w:line="259" w:lineRule="auto"/>
        <w:ind w:hanging="619"/>
      </w:pPr>
      <w:r>
        <w:rPr>
          <w:b/>
        </w:rPr>
        <w:t>贵阳：打造大数据全产业链</w:t>
      </w:r>
      <w:r>
        <w:rPr>
          <w:rFonts w:ascii="Calibri" w:eastAsia="Calibri" w:hAnsi="Calibri" w:cs="Calibri"/>
          <w:b/>
        </w:rPr>
        <w:t xml:space="preserve"> </w:t>
      </w:r>
    </w:p>
    <w:p w:rsidR="00413697" w:rsidRDefault="00655017">
      <w:pPr>
        <w:spacing w:after="140"/>
        <w:ind w:left="-15"/>
      </w:pPr>
      <w:r>
        <w:t>2013</w:t>
      </w:r>
      <w:r>
        <w:t>年起，贵州市率先把握大数据发展机遇，将大数据产业视为经济</w:t>
      </w:r>
      <w:r>
        <w:t>“</w:t>
      </w:r>
      <w:r>
        <w:t>弯道超车</w:t>
      </w:r>
      <w:r>
        <w:t>”</w:t>
      </w:r>
      <w:r>
        <w:t>的重要砝码，成为了中国大数据产业创新试验区。当前，贵阳正以构建从技术研发到数据收集、挖掘、分析、处理、应用等大数据全产业链为切入点，以</w:t>
      </w:r>
      <w:r>
        <w:t>“</w:t>
      </w:r>
      <w:r>
        <w:t>数据铁笼</w:t>
      </w:r>
      <w:r>
        <w:t xml:space="preserve"> </w:t>
      </w:r>
      <w:r>
        <w:t>、大数据交易</w:t>
      </w:r>
      <w:r>
        <w:t>”</w:t>
      </w:r>
      <w:r>
        <w:t>等为抓手，建设块数据城市</w:t>
      </w:r>
      <w:r>
        <w:rPr>
          <w:sz w:val="24"/>
          <w:vertAlign w:val="superscript"/>
        </w:rPr>
        <w:footnoteReference w:id="4"/>
      </w:r>
      <w:r>
        <w:t>。贵阳大数据产业发展主要是着力实施四项工程：一是实施</w:t>
      </w:r>
      <w:r>
        <w:t>“</w:t>
      </w:r>
      <w:r>
        <w:t>强基工程</w:t>
      </w:r>
      <w:r>
        <w:t>”</w:t>
      </w:r>
      <w:r>
        <w:t>，打造西部区域通信枢纽。贵阳市将力争列</w:t>
      </w:r>
      <w:r>
        <w:t>入国家级互联网骨干直联点，申建</w:t>
      </w:r>
      <w:r>
        <w:t>“</w:t>
      </w:r>
      <w:r>
        <w:t>下一代互联网示</w:t>
      </w:r>
      <w:r>
        <w:lastRenderedPageBreak/>
        <w:t>范城市</w:t>
      </w:r>
      <w:r>
        <w:t>”</w:t>
      </w:r>
      <w:r>
        <w:t>项目，打造</w:t>
      </w:r>
      <w:r>
        <w:t>“</w:t>
      </w:r>
      <w:r>
        <w:t>无线宽带城市</w:t>
      </w:r>
      <w:r>
        <w:t>”</w:t>
      </w:r>
      <w:r>
        <w:t>。二是实施</w:t>
      </w:r>
      <w:r>
        <w:t>“</w:t>
      </w:r>
      <w:r>
        <w:t>筑云工程</w:t>
      </w:r>
      <w:r>
        <w:t>”</w:t>
      </w:r>
      <w:r>
        <w:t>，形成大数据云服务产业集群。三是实施</w:t>
      </w:r>
      <w:r>
        <w:t>“</w:t>
      </w:r>
      <w:r>
        <w:t>智端工程</w:t>
      </w:r>
      <w:r>
        <w:t>”</w:t>
      </w:r>
      <w:r>
        <w:t>，打造智能终端产业集群。四是实施</w:t>
      </w:r>
      <w:r>
        <w:t>“</w:t>
      </w:r>
      <w:r>
        <w:t>掘金工程</w:t>
      </w:r>
      <w:r>
        <w:t>”</w:t>
      </w:r>
      <w:r>
        <w:t>，培育大数据应用市场。贵阳市实施</w:t>
      </w:r>
      <w:r>
        <w:t>“</w:t>
      </w:r>
      <w:r>
        <w:t>智慧贵阳</w:t>
      </w:r>
      <w:r>
        <w:t>”</w:t>
      </w:r>
      <w:r>
        <w:t>、</w:t>
      </w:r>
      <w:r>
        <w:t>“</w:t>
      </w:r>
      <w:r>
        <w:t>政务大数据开放</w:t>
      </w:r>
      <w:r>
        <w:t>”</w:t>
      </w:r>
      <w:r>
        <w:t>、</w:t>
      </w:r>
      <w:r>
        <w:t>“</w:t>
      </w:r>
      <w:r>
        <w:t>工业大数据智造</w:t>
      </w:r>
      <w:r>
        <w:t>”</w:t>
      </w:r>
      <w:r>
        <w:t>、</w:t>
      </w:r>
      <w:r>
        <w:t>“</w:t>
      </w:r>
      <w:r>
        <w:t>民生大数据分析利用</w:t>
      </w:r>
      <w:r>
        <w:t>”</w:t>
      </w:r>
      <w:r>
        <w:t>等项目，统筹推进智慧城管、智慧旅游、智慧交通、智慧环保、市民一卡通、物联网应用示范等智慧城市项目建设，加快公共服务领域的信息开放与共享。</w:t>
      </w:r>
      <w:r>
        <w:t xml:space="preserve"> </w:t>
      </w:r>
    </w:p>
    <w:p w:rsidR="00413697" w:rsidRDefault="00655017">
      <w:pPr>
        <w:pStyle w:val="2"/>
        <w:spacing w:after="0" w:line="462" w:lineRule="auto"/>
        <w:ind w:left="-5"/>
      </w:pPr>
      <w:r>
        <w:t>第二节</w:t>
      </w:r>
      <w:r>
        <w:rPr>
          <w:rFonts w:ascii="微软雅黑" w:eastAsia="微软雅黑" w:hAnsi="微软雅黑" w:cs="微软雅黑"/>
        </w:rPr>
        <w:t xml:space="preserve"> </w:t>
      </w:r>
      <w:r>
        <w:t>苏州市大数据产业发展背景</w:t>
      </w:r>
      <w:r>
        <w:rPr>
          <w:rFonts w:ascii="FangSong" w:eastAsia="FangSong" w:hAnsi="FangSong" w:cs="FangSong"/>
        </w:rPr>
        <w:t>一、</w:t>
      </w:r>
      <w:r>
        <w:rPr>
          <w:rFonts w:ascii="微软雅黑" w:eastAsia="微软雅黑" w:hAnsi="微软雅黑" w:cs="微软雅黑"/>
        </w:rPr>
        <w:t xml:space="preserve"> </w:t>
      </w:r>
      <w:r>
        <w:rPr>
          <w:rFonts w:ascii="FangSong" w:eastAsia="FangSong" w:hAnsi="FangSong" w:cs="FangSong"/>
        </w:rPr>
        <w:t>苏州城市发展现状与基础</w:t>
      </w:r>
      <w:r>
        <w:rPr>
          <w:rFonts w:ascii="Arial" w:eastAsia="Arial" w:hAnsi="Arial" w:cs="Arial"/>
        </w:rPr>
        <w:t xml:space="preserve"> </w:t>
      </w:r>
    </w:p>
    <w:p w:rsidR="00413697" w:rsidRDefault="00655017">
      <w:pPr>
        <w:numPr>
          <w:ilvl w:val="0"/>
          <w:numId w:val="5"/>
        </w:numPr>
        <w:spacing w:after="353" w:line="259" w:lineRule="auto"/>
        <w:ind w:right="48" w:hanging="840"/>
      </w:pPr>
      <w:r>
        <w:rPr>
          <w:b/>
        </w:rPr>
        <w:t>城市发展战略定位</w:t>
      </w:r>
      <w:r>
        <w:rPr>
          <w:rFonts w:ascii="Arial" w:eastAsia="Arial" w:hAnsi="Arial" w:cs="Arial"/>
          <w:b/>
        </w:rPr>
        <w:t xml:space="preserve"> </w:t>
      </w:r>
    </w:p>
    <w:p w:rsidR="00413697" w:rsidRDefault="00655017">
      <w:pPr>
        <w:spacing w:after="170" w:line="358" w:lineRule="auto"/>
        <w:ind w:left="10" w:right="153" w:hanging="10"/>
        <w:jc w:val="right"/>
      </w:pPr>
      <w:r>
        <w:t>到</w:t>
      </w:r>
      <w:r>
        <w:t xml:space="preserve"> </w:t>
      </w:r>
      <w:r>
        <w:rPr>
          <w:rFonts w:ascii="Times New Roman" w:eastAsia="Times New Roman" w:hAnsi="Times New Roman" w:cs="Times New Roman"/>
        </w:rPr>
        <w:t xml:space="preserve">2020 </w:t>
      </w:r>
      <w:r>
        <w:t>年，构建以名城保护为基础、以和谐苏州为主题的</w:t>
      </w:r>
      <w:r>
        <w:t>“</w:t>
      </w:r>
      <w:r>
        <w:t>青山清水，新天堂</w:t>
      </w:r>
      <w:r>
        <w:t>”</w:t>
      </w:r>
      <w:r>
        <w:t>，实现</w:t>
      </w:r>
      <w:r>
        <w:t>“</w:t>
      </w:r>
      <w:r>
        <w:t>文化名城、高新基地、宜居城市、江南水乡</w:t>
      </w:r>
      <w:r>
        <w:t>”</w:t>
      </w:r>
      <w:r>
        <w:t>。建设具有国际竞争力的先进制造业基地、具有全球影响力的产业科技创新高地、具有独特魅力的国际文化旅游胜地和具有较强综合实力的国际化大城市。</w:t>
      </w:r>
      <w:r>
        <w:rPr>
          <w:rFonts w:ascii="Times New Roman" w:eastAsia="Times New Roman" w:hAnsi="Times New Roman" w:cs="Times New Roman"/>
        </w:rPr>
        <w:t xml:space="preserve"> </w:t>
      </w:r>
    </w:p>
    <w:p w:rsidR="00413697" w:rsidRDefault="00655017">
      <w:pPr>
        <w:numPr>
          <w:ilvl w:val="0"/>
          <w:numId w:val="5"/>
        </w:numPr>
        <w:spacing w:after="353" w:line="259" w:lineRule="auto"/>
        <w:ind w:right="48" w:hanging="840"/>
      </w:pPr>
      <w:r>
        <w:rPr>
          <w:b/>
        </w:rPr>
        <w:t>苏州产业发展现状</w:t>
      </w:r>
      <w:r>
        <w:rPr>
          <w:rFonts w:ascii="Arial" w:eastAsia="Arial" w:hAnsi="Arial" w:cs="Arial"/>
          <w:b/>
        </w:rPr>
        <w:t xml:space="preserve"> </w:t>
      </w:r>
    </w:p>
    <w:p w:rsidR="00413697" w:rsidRDefault="00655017">
      <w:pPr>
        <w:numPr>
          <w:ilvl w:val="0"/>
          <w:numId w:val="6"/>
        </w:numPr>
        <w:spacing w:after="367" w:line="259" w:lineRule="auto"/>
        <w:ind w:hanging="422"/>
      </w:pPr>
      <w:r>
        <w:rPr>
          <w:b/>
        </w:rPr>
        <w:t>支柱行业稳定发展</w:t>
      </w:r>
      <w:r>
        <w:rPr>
          <w:rFonts w:ascii="Calibri" w:eastAsia="Calibri" w:hAnsi="Calibri" w:cs="Calibri"/>
          <w:b/>
        </w:rPr>
        <w:t xml:space="preserve"> </w:t>
      </w:r>
    </w:p>
    <w:p w:rsidR="00413697" w:rsidRDefault="00655017">
      <w:pPr>
        <w:spacing w:after="145"/>
        <w:ind w:left="-15"/>
      </w:pPr>
      <w:r>
        <w:t>电子、电气、钢铁、通用设备、化工、纺织六大支柱行业实现产值</w:t>
      </w:r>
      <w:r>
        <w:t>20484</w:t>
      </w:r>
      <w:r>
        <w:t>亿元，比上年增长</w:t>
      </w:r>
      <w:r>
        <w:t>1.4%</w:t>
      </w:r>
      <w:r>
        <w:t>，占工业总产值的</w:t>
      </w:r>
      <w:r>
        <w:t>67.1%</w:t>
      </w:r>
      <w:r>
        <w:t>；</w:t>
      </w:r>
      <w:r>
        <w:lastRenderedPageBreak/>
        <w:t>电子信息产业产值</w:t>
      </w:r>
      <w:r>
        <w:t>9946</w:t>
      </w:r>
      <w:r>
        <w:t>亿元，比上年增长</w:t>
      </w:r>
      <w:r>
        <w:t>6.4%</w:t>
      </w:r>
      <w:r>
        <w:t>，高于规模以上工业</w:t>
      </w:r>
      <w:r>
        <w:t>增速</w:t>
      </w:r>
      <w:r>
        <w:t>6.2</w:t>
      </w:r>
      <w:r>
        <w:t>个百分点。</w:t>
      </w:r>
      <w:r>
        <w:t xml:space="preserve"> </w:t>
      </w:r>
    </w:p>
    <w:p w:rsidR="00413697" w:rsidRDefault="00655017">
      <w:pPr>
        <w:numPr>
          <w:ilvl w:val="0"/>
          <w:numId w:val="6"/>
        </w:numPr>
        <w:spacing w:after="367" w:line="259" w:lineRule="auto"/>
        <w:ind w:hanging="422"/>
      </w:pPr>
      <w:r>
        <w:rPr>
          <w:b/>
        </w:rPr>
        <w:t>新兴产业引领增长</w:t>
      </w:r>
      <w:r>
        <w:rPr>
          <w:rFonts w:ascii="Calibri" w:eastAsia="Calibri" w:hAnsi="Calibri" w:cs="Calibri"/>
          <w:b/>
        </w:rPr>
        <w:t xml:space="preserve"> </w:t>
      </w:r>
    </w:p>
    <w:p w:rsidR="00413697" w:rsidRDefault="00655017">
      <w:pPr>
        <w:ind w:left="-15"/>
      </w:pPr>
      <w:r>
        <w:t>2015</w:t>
      </w:r>
      <w:r>
        <w:t>年，全市实现制造业新兴产业产值</w:t>
      </w:r>
      <w:r>
        <w:t>14870</w:t>
      </w:r>
      <w:r>
        <w:t>亿元，比上年增长</w:t>
      </w:r>
      <w:r>
        <w:t>2.2%</w:t>
      </w:r>
      <w:r>
        <w:t>，占工业产值的比重达</w:t>
      </w:r>
      <w:r>
        <w:t>48.7%</w:t>
      </w:r>
      <w:r>
        <w:t>，比上年提高</w:t>
      </w:r>
      <w:r>
        <w:t>1.2</w:t>
      </w:r>
      <w:r>
        <w:t>个百分点。新材料、新能源、生物医药、新一代信息技术、高端装备制造、节能环保等产业成为新先导产业。纳米技术及材料应用、机器人及精密装备、生物医药及医疗器械、轨道交通及高端装备制造业等高技术行业较快增长，其中生物技术和新医药产值比上年增长</w:t>
      </w:r>
      <w:r>
        <w:t>9.5%</w:t>
      </w:r>
      <w:r>
        <w:t>、高端装备制造业产值增长</w:t>
      </w:r>
      <w:r>
        <w:t>4.4%</w:t>
      </w:r>
      <w:r>
        <w:t>、汽车制造业产值增长</w:t>
      </w:r>
    </w:p>
    <w:p w:rsidR="00413697" w:rsidRDefault="00655017">
      <w:pPr>
        <w:spacing w:line="259" w:lineRule="auto"/>
        <w:ind w:left="-15" w:firstLine="0"/>
      </w:pPr>
      <w:r>
        <w:t>17.6%</w:t>
      </w:r>
      <w:r>
        <w:t>。</w:t>
      </w:r>
      <w:r>
        <w:t xml:space="preserve"> </w:t>
      </w:r>
    </w:p>
    <w:p w:rsidR="00413697" w:rsidRDefault="00655017">
      <w:pPr>
        <w:numPr>
          <w:ilvl w:val="0"/>
          <w:numId w:val="6"/>
        </w:numPr>
        <w:spacing w:after="367" w:line="259" w:lineRule="auto"/>
        <w:ind w:hanging="422"/>
      </w:pPr>
      <w:r>
        <w:rPr>
          <w:b/>
        </w:rPr>
        <w:t>区域协同特色发展</w:t>
      </w:r>
      <w:r>
        <w:rPr>
          <w:rFonts w:ascii="Calibri" w:eastAsia="Calibri" w:hAnsi="Calibri" w:cs="Calibri"/>
          <w:b/>
        </w:rPr>
        <w:t xml:space="preserve"> </w:t>
      </w:r>
    </w:p>
    <w:p w:rsidR="00413697" w:rsidRDefault="00655017">
      <w:pPr>
        <w:ind w:left="-15"/>
      </w:pPr>
      <w:r>
        <w:t>“</w:t>
      </w:r>
      <w:r>
        <w:t>十二五</w:t>
      </w:r>
      <w:r>
        <w:t>”</w:t>
      </w:r>
      <w:r>
        <w:t>以来，</w:t>
      </w:r>
      <w:r>
        <w:t>苏州市各市、区协同发展，形成各具特色的产业体系。</w:t>
      </w:r>
      <w:r>
        <w:t xml:space="preserve"> </w:t>
      </w:r>
    </w:p>
    <w:p w:rsidR="00413697" w:rsidRDefault="00655017">
      <w:pPr>
        <w:ind w:left="-15"/>
      </w:pPr>
      <w:r>
        <w:rPr>
          <w:b/>
        </w:rPr>
        <w:t>张家港市：冶金、纺织、机电、化工、食品五大支柱产业</w:t>
      </w:r>
      <w:r>
        <w:rPr>
          <w:rFonts w:ascii="华文仿宋" w:eastAsia="华文仿宋" w:hAnsi="华文仿宋" w:cs="华文仿宋"/>
          <w:b/>
        </w:rPr>
        <w:t>。</w:t>
      </w:r>
      <w:r>
        <w:t>张家港有两个国家级开发区：张家港保税区和张家港经济开发区，另外还有一个省级的江苏扬子江国际冶金工业园。张家港的</w:t>
      </w:r>
      <w:r>
        <w:t xml:space="preserve">5 </w:t>
      </w:r>
      <w:r>
        <w:t>大支柱行业为冶金、纺织、机电、化工、食品。</w:t>
      </w:r>
      <w:r>
        <w:t xml:space="preserve"> </w:t>
      </w:r>
    </w:p>
    <w:p w:rsidR="00413697" w:rsidRDefault="00655017">
      <w:pPr>
        <w:ind w:left="-15"/>
      </w:pPr>
      <w:r>
        <w:rPr>
          <w:b/>
        </w:rPr>
        <w:t>常熟市：常熟初步形成了以纺织服装、装备制造和汽车及零部件三大产业为主导，以电子信息、新能源、生物医药等战略性新兴产业为支撑，冶金、化工、造纸等传统产业并存的现代工业</w:t>
      </w:r>
      <w:r>
        <w:rPr>
          <w:b/>
        </w:rPr>
        <w:lastRenderedPageBreak/>
        <w:t>体系。</w:t>
      </w:r>
      <w:r>
        <w:t>纺织服装、装备制造和汽车及零部件作为常熟重点打造的三个千亿级产业，竞争优势不断</w:t>
      </w:r>
      <w:r>
        <w:t>显现。特别是汽车产业发展迅猛，形成了集汽车及零部件研发、生产、物流等为一体、</w:t>
      </w:r>
      <w:r>
        <w:t>“</w:t>
      </w:r>
      <w:r>
        <w:t>两车一中心</w:t>
      </w:r>
      <w:r>
        <w:t>”</w:t>
      </w:r>
      <w:r>
        <w:t>为龙头的汽车产业发展格局。</w:t>
      </w:r>
      <w:r>
        <w:t xml:space="preserve"> </w:t>
      </w:r>
    </w:p>
    <w:p w:rsidR="00413697" w:rsidRDefault="00655017">
      <w:pPr>
        <w:ind w:left="-15"/>
      </w:pPr>
      <w:r>
        <w:rPr>
          <w:b/>
        </w:rPr>
        <w:t>太仓市：轻化工产业为主导，未来规划新材料、生物医药等产业。</w:t>
      </w:r>
      <w:r>
        <w:t>太仓市经济体量小，信息产业不是很发达，现有企业以小企业为主，产业布局比较分散，尤其缺乏大型企业，未形成明显的产业集群。至于服务业，房地产占比较高。</w:t>
      </w:r>
      <w:r>
        <w:rPr>
          <w:rFonts w:ascii="Calibri" w:eastAsia="Calibri" w:hAnsi="Calibri" w:cs="Calibri"/>
        </w:rPr>
        <w:t>“</w:t>
      </w:r>
      <w:r>
        <w:t>十三五</w:t>
      </w:r>
      <w:r>
        <w:rPr>
          <w:rFonts w:ascii="Calibri" w:eastAsia="Calibri" w:hAnsi="Calibri" w:cs="Calibri"/>
        </w:rPr>
        <w:t>”</w:t>
      </w:r>
      <w:r>
        <w:t>规划中太仓市的特色产业包含新材料和生物医药等。</w:t>
      </w:r>
      <w:r>
        <w:rPr>
          <w:b/>
        </w:rPr>
        <w:t xml:space="preserve"> </w:t>
      </w:r>
    </w:p>
    <w:p w:rsidR="00413697" w:rsidRDefault="00655017">
      <w:pPr>
        <w:ind w:left="-15"/>
      </w:pPr>
      <w:r>
        <w:rPr>
          <w:b/>
        </w:rPr>
        <w:t>昆山市：规划</w:t>
      </w:r>
      <w:r>
        <w:rPr>
          <w:b/>
        </w:rPr>
        <w:t>“</w:t>
      </w:r>
      <w:r>
        <w:rPr>
          <w:b/>
        </w:rPr>
        <w:t>一带四区</w:t>
      </w:r>
      <w:r>
        <w:rPr>
          <w:b/>
        </w:rPr>
        <w:t>”</w:t>
      </w:r>
      <w:r>
        <w:rPr>
          <w:b/>
        </w:rPr>
        <w:t>产业带。</w:t>
      </w:r>
      <w:r>
        <w:t>昆山市电子信息产业强势，占工业产值的</w:t>
      </w:r>
      <w:r>
        <w:t>60%</w:t>
      </w:r>
      <w:r>
        <w:t>；新兴产业与高新产业集聚。</w:t>
      </w:r>
      <w:r>
        <w:t>“</w:t>
      </w:r>
      <w:r>
        <w:t>十二五</w:t>
      </w:r>
      <w:r>
        <w:t>”</w:t>
      </w:r>
      <w:r>
        <w:t>期间昆山市形成了一</w:t>
      </w:r>
      <w:r>
        <w:t>批特色产业基地，包括昆山开发区的光电产业基地、昆山高新区的模具产业基地、花桥的服务外包产业基地、巴城软件产业基地、周庄有传感器产业基地均已初具规模</w:t>
      </w:r>
      <w:r>
        <w:rPr>
          <w:b/>
        </w:rPr>
        <w:t xml:space="preserve"> </w:t>
      </w:r>
    </w:p>
    <w:p w:rsidR="00413697" w:rsidRDefault="00655017">
      <w:pPr>
        <w:spacing w:after="172" w:line="259" w:lineRule="auto"/>
        <w:ind w:left="638" w:firstLine="0"/>
      </w:pPr>
      <w:r>
        <w:t>昆山市重点规划</w:t>
      </w:r>
      <w:r>
        <w:t>“</w:t>
      </w:r>
      <w:r>
        <w:t>一带四区十基地</w:t>
      </w:r>
      <w:r>
        <w:t>”</w:t>
      </w:r>
      <w:r>
        <w:t>的空间格局，</w:t>
      </w:r>
      <w:r>
        <w:t>“</w:t>
      </w:r>
      <w:r>
        <w:t>十三五</w:t>
      </w:r>
      <w:r>
        <w:t>”</w:t>
      </w:r>
    </w:p>
    <w:p w:rsidR="00413697" w:rsidRDefault="00655017">
      <w:pPr>
        <w:ind w:left="-15" w:firstLine="0"/>
      </w:pPr>
      <w:r>
        <w:t>期间要重点打造光电产业园、机器人及高端装备制造产业园、昆山软件园、两岸青年创业园、传感器（北斗）产业园、德国工业园。</w:t>
      </w:r>
      <w:r>
        <w:t xml:space="preserve"> </w:t>
      </w:r>
    </w:p>
    <w:p w:rsidR="00413697" w:rsidRDefault="00655017">
      <w:pPr>
        <w:ind w:left="-15"/>
      </w:pPr>
      <w:r>
        <w:rPr>
          <w:b/>
        </w:rPr>
        <w:t>吴江区：</w:t>
      </w:r>
      <w:r>
        <w:rPr>
          <w:b/>
        </w:rPr>
        <w:t>“</w:t>
      </w:r>
      <w:r>
        <w:rPr>
          <w:b/>
        </w:rPr>
        <w:t>十三五</w:t>
      </w:r>
      <w:r>
        <w:rPr>
          <w:b/>
        </w:rPr>
        <w:t>”</w:t>
      </w:r>
      <w:r>
        <w:rPr>
          <w:b/>
        </w:rPr>
        <w:t>打造</w:t>
      </w:r>
      <w:r>
        <w:rPr>
          <w:b/>
        </w:rPr>
        <w:t>“1+3+5”</w:t>
      </w:r>
      <w:r>
        <w:rPr>
          <w:b/>
        </w:rPr>
        <w:t>产业体系。</w:t>
      </w:r>
      <w:r>
        <w:t>吴江区已形成以丝绸纺织、电子资讯、光电缆和装备制造为主的四大支柱产业以及新材料、智能电网与物联网、高端装备制造、新型平板显示等为支撑的新兴产</w:t>
      </w:r>
      <w:r>
        <w:t>业，且丝绸纺织和电子资讯已达到千亿能级。丝绸</w:t>
      </w:r>
      <w:r>
        <w:lastRenderedPageBreak/>
        <w:t>纺织、电子信息、光电线缆和装备制造四大主导产业占全区工业经济总量的</w:t>
      </w:r>
      <w:r>
        <w:t>80%</w:t>
      </w:r>
      <w:r>
        <w:t>以上。</w:t>
      </w:r>
      <w:r>
        <w:t xml:space="preserve"> </w:t>
      </w:r>
    </w:p>
    <w:p w:rsidR="00413697" w:rsidRDefault="00655017">
      <w:pPr>
        <w:spacing w:after="172" w:line="259" w:lineRule="auto"/>
        <w:ind w:left="10" w:right="-5" w:hanging="10"/>
        <w:jc w:val="right"/>
      </w:pPr>
      <w:r>
        <w:rPr>
          <w:b/>
        </w:rPr>
        <w:t>吴中区：打造</w:t>
      </w:r>
      <w:r>
        <w:rPr>
          <w:b/>
        </w:rPr>
        <w:t>“2+3”</w:t>
      </w:r>
      <w:r>
        <w:rPr>
          <w:b/>
        </w:rPr>
        <w:t>特色产业体系。</w:t>
      </w:r>
      <w:r>
        <w:t>吴中区重点打造</w:t>
      </w:r>
      <w:r>
        <w:t>“2+3”</w:t>
      </w:r>
    </w:p>
    <w:p w:rsidR="00413697" w:rsidRDefault="00655017">
      <w:pPr>
        <w:ind w:left="-15" w:firstLine="0"/>
      </w:pPr>
      <w:r>
        <w:t>特色产业体系，</w:t>
      </w:r>
      <w:r>
        <w:t>2</w:t>
      </w:r>
      <w:r>
        <w:t>：电子信息、装备制造；</w:t>
      </w:r>
      <w:r>
        <w:t>3</w:t>
      </w:r>
      <w:r>
        <w:t>：生物制药、节能环保、新材料，目前有五大产业载体（吴淞江科技产业园、临湖装备产业园、</w:t>
      </w:r>
      <w:r>
        <w:rPr>
          <w:rFonts w:ascii="微软雅黑" w:eastAsia="微软雅黑" w:hAnsi="微软雅黑" w:cs="微软雅黑"/>
          <w:sz w:val="28"/>
        </w:rPr>
        <w:t>甪</w:t>
      </w:r>
      <w:r>
        <w:t>直模具产业园、东太湖金融产业城等）。</w:t>
      </w:r>
      <w:r>
        <w:t xml:space="preserve"> </w:t>
      </w:r>
    </w:p>
    <w:p w:rsidR="00413697" w:rsidRDefault="00655017">
      <w:pPr>
        <w:spacing w:after="0" w:line="364" w:lineRule="auto"/>
        <w:ind w:left="-15" w:firstLine="633"/>
      </w:pPr>
      <w:r>
        <w:rPr>
          <w:b/>
        </w:rPr>
        <w:t>相城区：打造以先进制造业为主体、战略性新兴产业和现代服务业为先导、优势传统产业为支撑的现代产业体系。</w:t>
      </w:r>
      <w:r>
        <w:t>凸显相城经济技术开发区、高新技术产业开发区、</w:t>
      </w:r>
      <w:r>
        <w:t>国家级经济技术开发区、省级高新区（筹）和中心城区现代服务业集聚区三大重点区域的</w:t>
      </w:r>
      <w:r>
        <w:t xml:space="preserve"> “</w:t>
      </w:r>
      <w:r>
        <w:t>龙头</w:t>
      </w:r>
      <w:r>
        <w:t>”</w:t>
      </w:r>
      <w:r>
        <w:t>带动作用，积极推进智能制造，重点发展高端装备制造业、新一代电子信息技术、汽车零部件、新材料、生物医药等主导产业，加快培育新能源与节能环保、车联网、物联网和智能电网等新兴产业。大力发展创意设计业、数字内容与影视制作业、数字出版业、文化旅游业、艺术品交易业、文化电商服务业等</w:t>
      </w:r>
      <w:r>
        <w:t xml:space="preserve"> 6 </w:t>
      </w:r>
      <w:r>
        <w:t>大文化创意产业，重点建设</w:t>
      </w:r>
      <w:r>
        <w:t>“1+1+3+3”</w:t>
      </w:r>
      <w:r>
        <w:t>电子商务产业集聚区。</w:t>
      </w:r>
      <w:r>
        <w:t xml:space="preserve"> </w:t>
      </w:r>
    </w:p>
    <w:p w:rsidR="00413697" w:rsidRDefault="00655017">
      <w:pPr>
        <w:ind w:left="-15"/>
      </w:pPr>
      <w:r>
        <w:rPr>
          <w:b/>
        </w:rPr>
        <w:t>姑苏区：服务业为主导，</w:t>
      </w:r>
      <w:r>
        <w:rPr>
          <w:rFonts w:ascii="Calibri" w:eastAsia="Calibri" w:hAnsi="Calibri" w:cs="Calibri"/>
          <w:b/>
        </w:rPr>
        <w:t>“</w:t>
      </w:r>
      <w:r>
        <w:rPr>
          <w:b/>
        </w:rPr>
        <w:t>十三五</w:t>
      </w:r>
      <w:r>
        <w:rPr>
          <w:rFonts w:ascii="Calibri" w:eastAsia="Calibri" w:hAnsi="Calibri" w:cs="Calibri"/>
          <w:b/>
        </w:rPr>
        <w:t>”</w:t>
      </w:r>
      <w:r>
        <w:rPr>
          <w:b/>
        </w:rPr>
        <w:t>规划打造</w:t>
      </w:r>
      <w:r>
        <w:rPr>
          <w:rFonts w:ascii="Calibri" w:eastAsia="Calibri" w:hAnsi="Calibri" w:cs="Calibri"/>
          <w:b/>
        </w:rPr>
        <w:t>“</w:t>
      </w:r>
      <w:r>
        <w:rPr>
          <w:b/>
        </w:rPr>
        <w:t>3+3+3</w:t>
      </w:r>
      <w:r>
        <w:rPr>
          <w:rFonts w:ascii="Calibri" w:eastAsia="Calibri" w:hAnsi="Calibri" w:cs="Calibri"/>
          <w:b/>
        </w:rPr>
        <w:t>”</w:t>
      </w:r>
      <w:r>
        <w:rPr>
          <w:b/>
        </w:rPr>
        <w:t>产业体系。</w:t>
      </w:r>
      <w:r>
        <w:t xml:space="preserve">2015 </w:t>
      </w:r>
      <w:r>
        <w:t>年服务业</w:t>
      </w:r>
      <w:r>
        <w:t>占比为</w:t>
      </w:r>
      <w:r>
        <w:t xml:space="preserve"> 87.8%</w:t>
      </w:r>
      <w:r>
        <w:t>。受</w:t>
      </w:r>
      <w:r>
        <w:t>“</w:t>
      </w:r>
      <w:r>
        <w:t>退二进三</w:t>
      </w:r>
      <w:r>
        <w:t>”</w:t>
      </w:r>
      <w:r>
        <w:t>政策的作用，二产占比降低，主要是建筑业和制造业。提升发展旅游业、科技服务业和文化创意业三大战略主导产业，优化发展商贸业、商务业和现代物流业三大优势支柱产业，培育发展金融创新服务业、健康服务业和教育培训业三大新兴产业。</w:t>
      </w:r>
      <w:r>
        <w:t xml:space="preserve"> </w:t>
      </w:r>
    </w:p>
    <w:p w:rsidR="00413697" w:rsidRDefault="00655017">
      <w:pPr>
        <w:spacing w:after="2" w:line="361" w:lineRule="auto"/>
        <w:ind w:left="-15" w:right="149" w:firstLine="633"/>
        <w:jc w:val="both"/>
      </w:pPr>
      <w:r>
        <w:rPr>
          <w:b/>
        </w:rPr>
        <w:lastRenderedPageBreak/>
        <w:t>工业园区：重点发展三大主导产业和三大新兴产业。</w:t>
      </w:r>
      <w:r>
        <w:t>苏州工业园区已成为亚洲乃至世界知名的先进制造业基地，</w:t>
      </w:r>
      <w:r>
        <w:t>2015</w:t>
      </w:r>
      <w:r>
        <w:t>年，园区规模以上工业总产值接近</w:t>
      </w:r>
      <w:r>
        <w:t>4000</w:t>
      </w:r>
      <w:r>
        <w:t>亿元。在新兴产业方面，</w:t>
      </w:r>
      <w:r>
        <w:t>电子信息制造业、汽车制造业、医药制造业三大主导产业</w:t>
      </w:r>
      <w:r>
        <w:t>实现产值</w:t>
      </w:r>
      <w:r>
        <w:t xml:space="preserve"> 940 </w:t>
      </w:r>
      <w:r>
        <w:t>亿元，其中，云计算产业实</w:t>
      </w:r>
      <w:r>
        <w:t>现产值</w:t>
      </w:r>
      <w:r>
        <w:t>280</w:t>
      </w:r>
      <w:r>
        <w:t>亿元，同比增长</w:t>
      </w:r>
      <w:r>
        <w:t>45%</w:t>
      </w:r>
      <w:r>
        <w:t>，集聚云计算相关企业近</w:t>
      </w:r>
      <w:r>
        <w:t xml:space="preserve"> 600 </w:t>
      </w:r>
      <w:r>
        <w:t>家。</w:t>
      </w:r>
      <w:r>
        <w:t>新兴产业加快成长。实施生物医药、纳米技术应用、云计算等战略性新兴产业发展计划，形成全市区域金融中心与电子商务高地。</w:t>
      </w:r>
      <w:r>
        <w:t xml:space="preserve"> </w:t>
      </w:r>
    </w:p>
    <w:p w:rsidR="00413697" w:rsidRDefault="00655017">
      <w:pPr>
        <w:spacing w:after="145"/>
        <w:ind w:left="-15"/>
      </w:pPr>
      <w:r>
        <w:rPr>
          <w:b/>
        </w:rPr>
        <w:t>高新区：发展</w:t>
      </w:r>
      <w:r>
        <w:rPr>
          <w:b/>
        </w:rPr>
        <w:t>“5+2”</w:t>
      </w:r>
      <w:r>
        <w:rPr>
          <w:b/>
        </w:rPr>
        <w:t>产业体系。</w:t>
      </w:r>
      <w:r>
        <w:t>2014</w:t>
      </w:r>
      <w:r>
        <w:t>年，苏州高新区提出做大做强新一代信息技术、轨道交通、新能源、医疗器械、地理信息和文化科技等五大优先发展新兴产业，提升发展电子信息、装备制造等二大产业。新兴产业引领增长，全年实现制造业新兴产业产值</w:t>
      </w:r>
      <w:r>
        <w:t>1461.58</w:t>
      </w:r>
      <w:r>
        <w:t>亿元，比上年增长</w:t>
      </w:r>
      <w:r>
        <w:t>2.0%</w:t>
      </w:r>
      <w:r>
        <w:t>，占规模以上工业产值的比重达</w:t>
      </w:r>
      <w:r>
        <w:t>55.0%</w:t>
      </w:r>
      <w:r>
        <w:t>；生物技术和新医</w:t>
      </w:r>
      <w:r>
        <w:t>药、新能源、集成电路增长较快。全区获批省新型工业化产业示范基地（医疗器械）、省大数据特色产业园、省轨道交通特色产业基地。</w:t>
      </w:r>
      <w:r>
        <w:t xml:space="preserve"> </w:t>
      </w:r>
    </w:p>
    <w:p w:rsidR="00413697" w:rsidRDefault="00655017">
      <w:pPr>
        <w:spacing w:after="367" w:line="259" w:lineRule="auto"/>
        <w:ind w:left="-5" w:hanging="10"/>
      </w:pPr>
      <w:r>
        <w:rPr>
          <w:rFonts w:ascii="Calibri" w:eastAsia="Calibri" w:hAnsi="Calibri" w:cs="Calibri"/>
          <w:b/>
        </w:rPr>
        <w:t>4.</w:t>
      </w:r>
      <w:r>
        <w:rPr>
          <w:rFonts w:ascii="Arial" w:eastAsia="Arial" w:hAnsi="Arial" w:cs="Arial"/>
          <w:b/>
        </w:rPr>
        <w:t xml:space="preserve"> </w:t>
      </w:r>
      <w:r>
        <w:rPr>
          <w:b/>
        </w:rPr>
        <w:t>传统产业遭遇瓶颈</w:t>
      </w:r>
      <w:r>
        <w:rPr>
          <w:rFonts w:ascii="Calibri" w:eastAsia="Calibri" w:hAnsi="Calibri" w:cs="Calibri"/>
          <w:b/>
        </w:rPr>
        <w:t xml:space="preserve"> </w:t>
      </w:r>
    </w:p>
    <w:p w:rsidR="00413697" w:rsidRDefault="00655017">
      <w:pPr>
        <w:numPr>
          <w:ilvl w:val="0"/>
          <w:numId w:val="7"/>
        </w:numPr>
        <w:spacing w:after="172" w:line="259" w:lineRule="auto"/>
        <w:ind w:right="48" w:hanging="1042"/>
      </w:pPr>
      <w:r>
        <w:rPr>
          <w:b/>
        </w:rPr>
        <w:t>苏州市传统制造业发展面临的问题</w:t>
      </w:r>
      <w:r>
        <w:rPr>
          <w:b/>
        </w:rPr>
        <w:t xml:space="preserve"> </w:t>
      </w:r>
    </w:p>
    <w:p w:rsidR="00413697" w:rsidRDefault="00655017">
      <w:pPr>
        <w:ind w:left="-15"/>
      </w:pPr>
      <w:r>
        <w:t>目前全市工业加工制造能力虽全国领先，但大量企业从事代工、贴牌生产，成为传统产业提升发展的明显短板。各园区也不同程度地出现了低层次项目的重复引进、规划布局调整难度大等</w:t>
      </w:r>
      <w:r>
        <w:lastRenderedPageBreak/>
        <w:t>问题。立足现有基础，实施结构调整、提档升级的内涵式发展已成为全市传统产业持续健康发展的必由之路。必须倒逼传统产业在现有基础上充分挖潜，</w:t>
      </w:r>
      <w:r>
        <w:t>如何实现从制造业大市向制造业强市的较快转变，是一个面临的紧迫问题。要通过布局调整、空间转换和转型升级来获取发展空间，提升竞争力，在较高的平台上进一步实现调优发展。</w:t>
      </w:r>
      <w:r>
        <w:t xml:space="preserve"> </w:t>
      </w:r>
    </w:p>
    <w:p w:rsidR="00413697" w:rsidRDefault="00655017">
      <w:pPr>
        <w:numPr>
          <w:ilvl w:val="0"/>
          <w:numId w:val="7"/>
        </w:numPr>
        <w:spacing w:after="172" w:line="259" w:lineRule="auto"/>
        <w:ind w:right="48" w:hanging="1042"/>
      </w:pPr>
      <w:r>
        <w:rPr>
          <w:b/>
        </w:rPr>
        <w:t>苏州市传统服务业发展面临的问题</w:t>
      </w:r>
      <w:r>
        <w:rPr>
          <w:b/>
        </w:rPr>
        <w:t xml:space="preserve"> </w:t>
      </w:r>
    </w:p>
    <w:p w:rsidR="00413697" w:rsidRDefault="00655017">
      <w:pPr>
        <w:ind w:left="-15"/>
      </w:pPr>
      <w:r>
        <w:t>苏州市服务业发展总体呈现稳中有进、进中提升的态势，为拉动全市经济平稳有序增长作出了显著的贡献，对经济发展的支撑作用持续放大，重点行业支撑明显，金融业发展迅猛、商贸业、批发和零售业、住宿和餐饮业、交通运输业、房地产业稳步发展、旅游文化提档升级。但是服务业发展也存在一定问题，特别是随着经营成本上升，尤其是人力成本增</w:t>
      </w:r>
      <w:r>
        <w:t>加，服务业行业普遍盈利能力不足，传统服务业的亏损面有扩大趋势，导致投资出现负增长，产业投资意愿不足。另外，上海自贸区的运作和科创中心的定位对苏州市产业发展的虹吸效应有所显现，总部企业的发展难度增加，有部分本地总部企业甚至出现了业务转移的现象。这些将对服务行业发展后劲产生一定的负面影响。</w:t>
      </w:r>
      <w:r>
        <w:t xml:space="preserve"> </w:t>
      </w:r>
    </w:p>
    <w:p w:rsidR="00413697" w:rsidRDefault="00655017">
      <w:pPr>
        <w:numPr>
          <w:ilvl w:val="0"/>
          <w:numId w:val="7"/>
        </w:numPr>
        <w:spacing w:after="172" w:line="259" w:lineRule="auto"/>
        <w:ind w:right="48" w:hanging="1042"/>
      </w:pPr>
      <w:r>
        <w:rPr>
          <w:b/>
        </w:rPr>
        <w:t>众多的产业园布局形成了信息壁垒</w:t>
      </w:r>
      <w:r>
        <w:rPr>
          <w:b/>
        </w:rPr>
        <w:t xml:space="preserve"> </w:t>
      </w:r>
    </w:p>
    <w:p w:rsidR="00413697" w:rsidRDefault="00655017">
      <w:pPr>
        <w:spacing w:after="165"/>
        <w:ind w:left="-15" w:right="163"/>
      </w:pPr>
      <w:r>
        <w:t>苏州市各园区产业园众多，这些产业园布局为苏州整体产业发展提供了沃土，带动了苏州的经济发展。如全市服务业集聚区有</w:t>
      </w:r>
      <w:r>
        <w:t>74</w:t>
      </w:r>
      <w:r>
        <w:t>个，其中省级</w:t>
      </w:r>
      <w:r>
        <w:t>19</w:t>
      </w:r>
      <w:r>
        <w:t>个，市级</w:t>
      </w:r>
      <w:r>
        <w:t>55</w:t>
      </w:r>
      <w:r>
        <w:t>个，分散在全市范围内。各</w:t>
      </w:r>
      <w:r>
        <w:lastRenderedPageBreak/>
        <w:t>个产业园独立发展，各自</w:t>
      </w:r>
      <w:r>
        <w:t>为政，资源优势和合力难以显现，需要一个纽带来连接各个产业园，打通各个产业园之间的联系。通过大数据技术和应用建立产业园共享服务平台，为各个产业园提供各种数据挖掘、分析报告等服务，促进产业园之间取长补短，错位发展，形成均衡发展的态势。</w:t>
      </w:r>
      <w:r>
        <w:rPr>
          <w:b/>
        </w:rPr>
        <w:t>二、</w:t>
      </w:r>
      <w:r>
        <w:rPr>
          <w:rFonts w:ascii="微软雅黑" w:eastAsia="微软雅黑" w:hAnsi="微软雅黑" w:cs="微软雅黑"/>
          <w:b/>
        </w:rPr>
        <w:t xml:space="preserve"> </w:t>
      </w:r>
      <w:r>
        <w:rPr>
          <w:b/>
        </w:rPr>
        <w:t>苏州大数据产业发展现状</w:t>
      </w:r>
      <w:r>
        <w:rPr>
          <w:rFonts w:ascii="Arial" w:eastAsia="Arial" w:hAnsi="Arial" w:cs="Arial"/>
          <w:b/>
        </w:rPr>
        <w:t xml:space="preserve"> </w:t>
      </w:r>
    </w:p>
    <w:p w:rsidR="00413697" w:rsidRDefault="00655017">
      <w:pPr>
        <w:spacing w:after="353" w:line="259" w:lineRule="auto"/>
        <w:ind w:left="-5" w:right="48" w:hanging="10"/>
      </w:pPr>
      <w:r>
        <w:rPr>
          <w:b/>
        </w:rPr>
        <w:t>(</w:t>
      </w:r>
      <w:r>
        <w:rPr>
          <w:b/>
        </w:rPr>
        <w:t>一</w:t>
      </w:r>
      <w:r>
        <w:rPr>
          <w:b/>
        </w:rPr>
        <w:t>)</w:t>
      </w:r>
      <w:r>
        <w:rPr>
          <w:rFonts w:ascii="Arial" w:eastAsia="Arial" w:hAnsi="Arial" w:cs="Arial"/>
          <w:b/>
        </w:rPr>
        <w:t xml:space="preserve"> </w:t>
      </w:r>
      <w:r>
        <w:rPr>
          <w:b/>
        </w:rPr>
        <w:t>产业发展基础</w:t>
      </w:r>
      <w:r>
        <w:rPr>
          <w:rFonts w:ascii="Arial" w:eastAsia="Arial" w:hAnsi="Arial" w:cs="Arial"/>
          <w:b/>
        </w:rPr>
        <w:t xml:space="preserve"> </w:t>
      </w:r>
    </w:p>
    <w:p w:rsidR="00413697" w:rsidRDefault="00655017">
      <w:pPr>
        <w:numPr>
          <w:ilvl w:val="0"/>
          <w:numId w:val="8"/>
        </w:numPr>
        <w:spacing w:after="367" w:line="259" w:lineRule="auto"/>
        <w:ind w:hanging="422"/>
      </w:pPr>
      <w:r>
        <w:rPr>
          <w:b/>
        </w:rPr>
        <w:t>通信基础设施日趋完善</w:t>
      </w:r>
      <w:r>
        <w:rPr>
          <w:rFonts w:ascii="Calibri" w:eastAsia="Calibri" w:hAnsi="Calibri" w:cs="Calibri"/>
          <w:b/>
        </w:rPr>
        <w:t xml:space="preserve"> </w:t>
      </w:r>
    </w:p>
    <w:p w:rsidR="00413697" w:rsidRDefault="00655017">
      <w:pPr>
        <w:spacing w:after="150" w:line="361" w:lineRule="auto"/>
        <w:ind w:left="-15" w:right="149" w:firstLine="633"/>
        <w:jc w:val="both"/>
      </w:pPr>
      <w:r>
        <w:t>信息化指数名列全省第一，数字化整体水平位居国内大中城市前列，创建完成了国家第一批</w:t>
      </w:r>
      <w:r>
        <w:rPr>
          <w:rFonts w:ascii="Times New Roman" w:eastAsia="Times New Roman" w:hAnsi="Times New Roman" w:cs="Times New Roman"/>
        </w:rPr>
        <w:t>“</w:t>
      </w:r>
      <w:r>
        <w:t>宽带中国</w:t>
      </w:r>
      <w:r>
        <w:rPr>
          <w:rFonts w:ascii="Times New Roman" w:eastAsia="Times New Roman" w:hAnsi="Times New Roman" w:cs="Times New Roman"/>
        </w:rPr>
        <w:t>”</w:t>
      </w:r>
      <w:r>
        <w:t>试点城市，全市通信网络覆盖水平和承载能力稳步提升。截至</w:t>
      </w:r>
      <w:r>
        <w:t xml:space="preserve"> </w:t>
      </w:r>
      <w:r>
        <w:rPr>
          <w:rFonts w:ascii="Times New Roman" w:eastAsia="Times New Roman" w:hAnsi="Times New Roman" w:cs="Times New Roman"/>
        </w:rPr>
        <w:t xml:space="preserve">2015 </w:t>
      </w:r>
      <w:r>
        <w:t>年底，电信互联网出口带宽提升至</w:t>
      </w:r>
      <w:r>
        <w:t xml:space="preserve"> </w:t>
      </w:r>
      <w:r>
        <w:rPr>
          <w:rFonts w:ascii="Times New Roman" w:eastAsia="Times New Roman" w:hAnsi="Times New Roman" w:cs="Times New Roman"/>
        </w:rPr>
        <w:t>2.4T</w:t>
      </w:r>
      <w:r>
        <w:t>，</w:t>
      </w:r>
      <w:r>
        <w:t>业务控制层交换能力升级至</w:t>
      </w:r>
      <w:r>
        <w:t xml:space="preserve"> </w:t>
      </w:r>
      <w:r>
        <w:rPr>
          <w:rFonts w:ascii="Times New Roman" w:eastAsia="Times New Roman" w:hAnsi="Times New Roman" w:cs="Times New Roman"/>
        </w:rPr>
        <w:t>100G</w:t>
      </w:r>
      <w:r>
        <w:t>，本地</w:t>
      </w:r>
      <w:r>
        <w:t xml:space="preserve"> </w:t>
      </w:r>
      <w:r>
        <w:rPr>
          <w:rFonts w:ascii="Times New Roman" w:eastAsia="Times New Roman" w:hAnsi="Times New Roman" w:cs="Times New Roman"/>
        </w:rPr>
        <w:t xml:space="preserve">IDC </w:t>
      </w:r>
      <w:r>
        <w:t>出口带宽提升至</w:t>
      </w:r>
      <w:r>
        <w:t xml:space="preserve"> </w:t>
      </w:r>
      <w:r>
        <w:rPr>
          <w:rFonts w:ascii="Times New Roman" w:eastAsia="Times New Roman" w:hAnsi="Times New Roman" w:cs="Times New Roman"/>
        </w:rPr>
        <w:t>600G</w:t>
      </w:r>
      <w:r>
        <w:t>，宽带网络端口达到</w:t>
      </w:r>
      <w:r>
        <w:t xml:space="preserve"> </w:t>
      </w:r>
      <w:r>
        <w:rPr>
          <w:rFonts w:ascii="Times New Roman" w:eastAsia="Times New Roman" w:hAnsi="Times New Roman" w:cs="Times New Roman"/>
        </w:rPr>
        <w:t xml:space="preserve">707 </w:t>
      </w:r>
      <w:r>
        <w:t>万个，宽带基础设施能力指标位居江苏省第</w:t>
      </w:r>
      <w:r>
        <w:t xml:space="preserve"> </w:t>
      </w:r>
      <w:r>
        <w:rPr>
          <w:rFonts w:ascii="Times New Roman" w:eastAsia="Times New Roman" w:hAnsi="Times New Roman" w:cs="Times New Roman"/>
        </w:rPr>
        <w:t xml:space="preserve">2 </w:t>
      </w:r>
      <w:r>
        <w:t>位。无线网络基站规模达到</w:t>
      </w:r>
      <w:r>
        <w:t xml:space="preserve"> </w:t>
      </w:r>
      <w:r>
        <w:rPr>
          <w:rFonts w:ascii="Times New Roman" w:eastAsia="Times New Roman" w:hAnsi="Times New Roman" w:cs="Times New Roman"/>
        </w:rPr>
        <w:t xml:space="preserve">59805 </w:t>
      </w:r>
      <w:r>
        <w:t>个，实现城市市区</w:t>
      </w:r>
      <w:r>
        <w:t xml:space="preserve"> </w:t>
      </w:r>
      <w:r>
        <w:rPr>
          <w:rFonts w:ascii="Times New Roman" w:eastAsia="Times New Roman" w:hAnsi="Times New Roman" w:cs="Times New Roman"/>
        </w:rPr>
        <w:t xml:space="preserve">4G </w:t>
      </w:r>
      <w:r>
        <w:t>信号全覆盖；无线接入访问节点数</w:t>
      </w:r>
      <w:r>
        <w:t xml:space="preserve"> </w:t>
      </w:r>
      <w:r>
        <w:rPr>
          <w:rFonts w:ascii="Times New Roman" w:eastAsia="Times New Roman" w:hAnsi="Times New Roman" w:cs="Times New Roman"/>
        </w:rPr>
        <w:t xml:space="preserve">90254 </w:t>
      </w:r>
      <w:r>
        <w:t>个，实现全市车站、商业中心等重点场景全覆盖；移动互联网出口带宽提升至</w:t>
      </w:r>
      <w:r>
        <w:t xml:space="preserve"> </w:t>
      </w:r>
      <w:r>
        <w:rPr>
          <w:rFonts w:ascii="Times New Roman" w:eastAsia="Times New Roman" w:hAnsi="Times New Roman" w:cs="Times New Roman"/>
        </w:rPr>
        <w:t>2.4T</w:t>
      </w:r>
      <w:r>
        <w:t>，业务控制层交换能力由</w:t>
      </w:r>
      <w:r>
        <w:t xml:space="preserve"> </w:t>
      </w:r>
      <w:r>
        <w:rPr>
          <w:rFonts w:ascii="Times New Roman" w:eastAsia="Times New Roman" w:hAnsi="Times New Roman" w:cs="Times New Roman"/>
        </w:rPr>
        <w:t xml:space="preserve">40G </w:t>
      </w:r>
      <w:r>
        <w:t>升级至</w:t>
      </w:r>
      <w:r>
        <w:t xml:space="preserve"> </w:t>
      </w:r>
      <w:r>
        <w:rPr>
          <w:rFonts w:ascii="Times New Roman" w:eastAsia="Times New Roman" w:hAnsi="Times New Roman" w:cs="Times New Roman"/>
        </w:rPr>
        <w:t>100G</w:t>
      </w:r>
      <w:r>
        <w:t>。</w:t>
      </w:r>
      <w:r>
        <w:rPr>
          <w:rFonts w:ascii="Times New Roman" w:eastAsia="Times New Roman" w:hAnsi="Times New Roman" w:cs="Times New Roman"/>
        </w:rPr>
        <w:t xml:space="preserve"> </w:t>
      </w:r>
    </w:p>
    <w:p w:rsidR="00413697" w:rsidRDefault="00655017">
      <w:pPr>
        <w:numPr>
          <w:ilvl w:val="0"/>
          <w:numId w:val="8"/>
        </w:numPr>
        <w:spacing w:after="367" w:line="259" w:lineRule="auto"/>
        <w:ind w:hanging="422"/>
      </w:pPr>
      <w:r>
        <w:rPr>
          <w:b/>
        </w:rPr>
        <w:t>数据资源建设初显成效</w:t>
      </w:r>
      <w:r>
        <w:rPr>
          <w:rFonts w:ascii="Calibri" w:eastAsia="Calibri" w:hAnsi="Calibri" w:cs="Calibri"/>
          <w:b/>
        </w:rPr>
        <w:t xml:space="preserve"> </w:t>
      </w:r>
    </w:p>
    <w:p w:rsidR="00413697" w:rsidRDefault="00655017">
      <w:pPr>
        <w:spacing w:after="172" w:line="259" w:lineRule="auto"/>
        <w:ind w:left="638" w:firstLine="0"/>
      </w:pPr>
      <w:r>
        <w:t>苏州市率先建设人口数据库、法人数据库、宏观经济数据库、</w:t>
      </w:r>
    </w:p>
    <w:p w:rsidR="00413697" w:rsidRDefault="00655017">
      <w:pPr>
        <w:spacing w:after="361" w:line="367" w:lineRule="auto"/>
        <w:ind w:left="-15" w:right="150" w:firstLine="0"/>
        <w:jc w:val="both"/>
      </w:pPr>
      <w:r>
        <w:lastRenderedPageBreak/>
        <w:t>政务信息数据库和空间地理信息数据库五大基础数据库</w:t>
      </w:r>
      <w:r>
        <w:t>。其中人口数据库建设初步完成，以人口基础信息为核心，构建跨部门信息交换网络和数据共享平台，已汇聚</w:t>
      </w:r>
      <w:r>
        <w:t xml:space="preserve"> </w:t>
      </w:r>
      <w:r>
        <w:rPr>
          <w:rFonts w:ascii="Times New Roman" w:eastAsia="Times New Roman" w:hAnsi="Times New Roman" w:cs="Times New Roman"/>
        </w:rPr>
        <w:t xml:space="preserve">23 </w:t>
      </w:r>
      <w:r>
        <w:t>家成员单位</w:t>
      </w:r>
      <w:r>
        <w:t xml:space="preserve"> </w:t>
      </w:r>
      <w:r>
        <w:rPr>
          <w:rFonts w:ascii="Times New Roman" w:eastAsia="Times New Roman" w:hAnsi="Times New Roman" w:cs="Times New Roman"/>
        </w:rPr>
        <w:t xml:space="preserve">52 </w:t>
      </w:r>
      <w:r>
        <w:t>类共计</w:t>
      </w:r>
      <w:r>
        <w:t xml:space="preserve"> </w:t>
      </w:r>
      <w:r>
        <w:rPr>
          <w:rFonts w:ascii="Times New Roman" w:eastAsia="Times New Roman" w:hAnsi="Times New Roman" w:cs="Times New Roman"/>
        </w:rPr>
        <w:t xml:space="preserve">1 </w:t>
      </w:r>
      <w:r>
        <w:t>亿多条数据，包含户籍人口和外来人口。信用基础信息库建设全面推进，市公共信用信息基础数据库和服务平台一期项目已通过验收，法人信用数据库和自然人信用数据库完成建设，市、区两级</w:t>
      </w:r>
      <w:r>
        <w:t xml:space="preserve"> </w:t>
      </w:r>
      <w:r>
        <w:rPr>
          <w:rFonts w:ascii="Times New Roman" w:eastAsia="Times New Roman" w:hAnsi="Times New Roman" w:cs="Times New Roman"/>
        </w:rPr>
        <w:t xml:space="preserve">11 </w:t>
      </w:r>
      <w:r>
        <w:t>个平台实现联网，与省信用信息中心、</w:t>
      </w:r>
      <w:r>
        <w:rPr>
          <w:rFonts w:ascii="Times New Roman" w:eastAsia="Times New Roman" w:hAnsi="Times New Roman" w:cs="Times New Roman"/>
        </w:rPr>
        <w:t xml:space="preserve">26 </w:t>
      </w:r>
      <w:r>
        <w:t>个市级部门的数据进行对接，覆盖</w:t>
      </w:r>
      <w:r>
        <w:t xml:space="preserve"> </w:t>
      </w:r>
      <w:r>
        <w:rPr>
          <w:rFonts w:ascii="Times New Roman" w:eastAsia="Times New Roman" w:hAnsi="Times New Roman" w:cs="Times New Roman"/>
        </w:rPr>
        <w:t xml:space="preserve">50 </w:t>
      </w:r>
      <w:r>
        <w:t>家部门数据，清洗入库数据</w:t>
      </w:r>
      <w:r>
        <w:t xml:space="preserve"> </w:t>
      </w:r>
      <w:r>
        <w:rPr>
          <w:rFonts w:ascii="Times New Roman" w:eastAsia="Times New Roman" w:hAnsi="Times New Roman" w:cs="Times New Roman"/>
        </w:rPr>
        <w:t xml:space="preserve">1330 </w:t>
      </w:r>
      <w:r>
        <w:t>余万条，覆盖</w:t>
      </w:r>
      <w:r>
        <w:t xml:space="preserve"> </w:t>
      </w:r>
      <w:r>
        <w:rPr>
          <w:rFonts w:ascii="Times New Roman" w:eastAsia="Times New Roman" w:hAnsi="Times New Roman" w:cs="Times New Roman"/>
        </w:rPr>
        <w:t xml:space="preserve">36 </w:t>
      </w:r>
      <w:r>
        <w:t>万多工商户、</w:t>
      </w:r>
      <w:r>
        <w:rPr>
          <w:rFonts w:ascii="Times New Roman" w:eastAsia="Times New Roman" w:hAnsi="Times New Roman" w:cs="Times New Roman"/>
        </w:rPr>
        <w:t xml:space="preserve">56 </w:t>
      </w:r>
      <w:r>
        <w:t>万多纳税户。自然人信用信息库汇集</w:t>
      </w:r>
      <w:r>
        <w:t xml:space="preserve"> </w:t>
      </w:r>
      <w:r>
        <w:rPr>
          <w:rFonts w:ascii="Times New Roman" w:eastAsia="Times New Roman" w:hAnsi="Times New Roman" w:cs="Times New Roman"/>
        </w:rPr>
        <w:t xml:space="preserve">20 </w:t>
      </w:r>
      <w:r>
        <w:t>家部门数据，覆盖全市</w:t>
      </w:r>
      <w:r>
        <w:t xml:space="preserve"> </w:t>
      </w:r>
      <w:r>
        <w:rPr>
          <w:rFonts w:ascii="Times New Roman" w:eastAsia="Times New Roman" w:hAnsi="Times New Roman" w:cs="Times New Roman"/>
        </w:rPr>
        <w:t xml:space="preserve">1300 </w:t>
      </w:r>
      <w:r>
        <w:t>万人口，含</w:t>
      </w:r>
      <w:r>
        <w:t xml:space="preserve"> </w:t>
      </w:r>
      <w:r>
        <w:rPr>
          <w:rFonts w:ascii="Times New Roman" w:eastAsia="Times New Roman" w:hAnsi="Times New Roman" w:cs="Times New Roman"/>
        </w:rPr>
        <w:t xml:space="preserve">35 </w:t>
      </w:r>
      <w:r>
        <w:t>类</w:t>
      </w:r>
      <w:r>
        <w:t xml:space="preserve"> </w:t>
      </w:r>
      <w:r>
        <w:rPr>
          <w:rFonts w:ascii="Times New Roman" w:eastAsia="Times New Roman" w:hAnsi="Times New Roman" w:cs="Times New Roman"/>
        </w:rPr>
        <w:t xml:space="preserve">4400 </w:t>
      </w:r>
      <w:r>
        <w:t>余万条数据。基础地理信息库建设不断完善，建成了全市空间地理信息数据库和共享平台，实现了市区建成区</w:t>
      </w:r>
      <w:r>
        <w:t xml:space="preserve"> </w:t>
      </w:r>
      <w:r>
        <w:rPr>
          <w:rFonts w:ascii="Times New Roman" w:eastAsia="Times New Roman" w:hAnsi="Times New Roman" w:cs="Times New Roman"/>
        </w:rPr>
        <w:t xml:space="preserve">300 </w:t>
      </w:r>
      <w:r>
        <w:t>平方公里虚拟三维数据库、市区</w:t>
      </w:r>
      <w:r>
        <w:t xml:space="preserve"> </w:t>
      </w:r>
      <w:r>
        <w:rPr>
          <w:rFonts w:ascii="Times New Roman" w:eastAsia="Times New Roman" w:hAnsi="Times New Roman" w:cs="Times New Roman"/>
        </w:rPr>
        <w:t xml:space="preserve">600 </w:t>
      </w:r>
      <w:r>
        <w:t>公里街景数据库和市区地下管线普查数据的入库。基础地理数据已包含</w:t>
      </w:r>
      <w:r>
        <w:t xml:space="preserve"> </w:t>
      </w:r>
      <w:r>
        <w:rPr>
          <w:rFonts w:ascii="Times New Roman" w:eastAsia="Times New Roman" w:hAnsi="Times New Roman" w:cs="Times New Roman"/>
        </w:rPr>
        <w:t xml:space="preserve">49 </w:t>
      </w:r>
      <w:r>
        <w:t>类，近</w:t>
      </w:r>
      <w:r>
        <w:t xml:space="preserve"> </w:t>
      </w:r>
      <w:r>
        <w:rPr>
          <w:rFonts w:ascii="Times New Roman" w:eastAsia="Times New Roman" w:hAnsi="Times New Roman" w:cs="Times New Roman"/>
        </w:rPr>
        <w:t xml:space="preserve">1000 </w:t>
      </w:r>
      <w:r>
        <w:t>个具体应用图层。</w:t>
      </w:r>
      <w:r>
        <w:rPr>
          <w:rFonts w:ascii="Times New Roman" w:eastAsia="Times New Roman" w:hAnsi="Times New Roman" w:cs="Times New Roman"/>
        </w:rPr>
        <w:t xml:space="preserve"> </w:t>
      </w:r>
    </w:p>
    <w:p w:rsidR="00413697" w:rsidRDefault="00655017">
      <w:pPr>
        <w:numPr>
          <w:ilvl w:val="0"/>
          <w:numId w:val="8"/>
        </w:numPr>
        <w:spacing w:after="367" w:line="259" w:lineRule="auto"/>
        <w:ind w:hanging="422"/>
      </w:pPr>
      <w:r>
        <w:rPr>
          <w:b/>
        </w:rPr>
        <w:t>电子政务应用深入推进</w:t>
      </w:r>
      <w:r>
        <w:rPr>
          <w:rFonts w:ascii="Calibri" w:eastAsia="Calibri" w:hAnsi="Calibri" w:cs="Calibri"/>
          <w:b/>
        </w:rPr>
        <w:t xml:space="preserve"> </w:t>
      </w:r>
    </w:p>
    <w:p w:rsidR="00413697" w:rsidRDefault="00655017">
      <w:pPr>
        <w:spacing w:after="0" w:line="367" w:lineRule="auto"/>
        <w:ind w:left="-15" w:right="150" w:firstLine="633"/>
        <w:jc w:val="both"/>
      </w:pPr>
      <w:r>
        <w:t>苏州市先后荣获</w:t>
      </w:r>
      <w:r>
        <w:rPr>
          <w:rFonts w:ascii="Times New Roman" w:eastAsia="Times New Roman" w:hAnsi="Times New Roman" w:cs="Times New Roman"/>
        </w:rPr>
        <w:t>“</w:t>
      </w:r>
      <w:r>
        <w:t>国家下一代互联网示范城市</w:t>
      </w:r>
      <w:r>
        <w:rPr>
          <w:rFonts w:ascii="Times New Roman" w:eastAsia="Times New Roman" w:hAnsi="Times New Roman" w:cs="Times New Roman"/>
        </w:rPr>
        <w:t>”</w:t>
      </w:r>
      <w:r>
        <w:t>（</w:t>
      </w:r>
      <w:r>
        <w:rPr>
          <w:rFonts w:ascii="Times New Roman" w:eastAsia="Times New Roman" w:hAnsi="Times New Roman" w:cs="Times New Roman"/>
        </w:rPr>
        <w:t>2013</w:t>
      </w:r>
      <w:r>
        <w:t>）、首批</w:t>
      </w:r>
      <w:r>
        <w:t xml:space="preserve"> </w:t>
      </w:r>
      <w:r>
        <w:rPr>
          <w:rFonts w:ascii="Times New Roman" w:eastAsia="Times New Roman" w:hAnsi="Times New Roman" w:cs="Times New Roman"/>
        </w:rPr>
        <w:t>“</w:t>
      </w:r>
      <w:r>
        <w:t>国家信息惠民试点城市</w:t>
      </w:r>
      <w:r>
        <w:rPr>
          <w:rFonts w:ascii="Times New Roman" w:eastAsia="Times New Roman" w:hAnsi="Times New Roman" w:cs="Times New Roman"/>
        </w:rPr>
        <w:t>”</w:t>
      </w:r>
      <w:r>
        <w:t>（</w:t>
      </w:r>
      <w:r>
        <w:rPr>
          <w:rFonts w:ascii="Times New Roman" w:eastAsia="Times New Roman" w:hAnsi="Times New Roman" w:cs="Times New Roman"/>
        </w:rPr>
        <w:t>2014</w:t>
      </w:r>
      <w:r>
        <w:t>）、</w:t>
      </w:r>
      <w:r>
        <w:rPr>
          <w:rFonts w:ascii="Times New Roman" w:eastAsia="Times New Roman" w:hAnsi="Times New Roman" w:cs="Times New Roman"/>
        </w:rPr>
        <w:t>“</w:t>
      </w:r>
      <w:r>
        <w:t>宽带中国示范城市</w:t>
      </w:r>
      <w:r>
        <w:rPr>
          <w:rFonts w:ascii="Times New Roman" w:eastAsia="Times New Roman" w:hAnsi="Times New Roman" w:cs="Times New Roman"/>
        </w:rPr>
        <w:t>”</w:t>
      </w:r>
      <w:r>
        <w:t>（</w:t>
      </w:r>
      <w:r>
        <w:rPr>
          <w:rFonts w:ascii="Times New Roman" w:eastAsia="Times New Roman" w:hAnsi="Times New Roman" w:cs="Times New Roman"/>
        </w:rPr>
        <w:t>2014</w:t>
      </w:r>
      <w:r>
        <w:t>）等多项荣誉。苏州市电子政务总体水平连续多</w:t>
      </w:r>
      <w:r>
        <w:t>年居于江苏领先、全国前列。围绕加强顶层架构设计、强化架构实施治理、促进服务型政府建设，确立了以</w:t>
      </w:r>
      <w:r>
        <w:rPr>
          <w:rFonts w:ascii="Times New Roman" w:eastAsia="Times New Roman" w:hAnsi="Times New Roman" w:cs="Times New Roman"/>
        </w:rPr>
        <w:t>“</w:t>
      </w:r>
      <w:r>
        <w:t>一平台、二中心、三空间</w:t>
      </w:r>
      <w:r>
        <w:rPr>
          <w:rFonts w:ascii="Times New Roman" w:eastAsia="Times New Roman" w:hAnsi="Times New Roman" w:cs="Times New Roman"/>
        </w:rPr>
        <w:t>”</w:t>
      </w:r>
      <w:r>
        <w:t>为核心的</w:t>
      </w:r>
      <w:r>
        <w:rPr>
          <w:rFonts w:ascii="Times New Roman" w:eastAsia="Times New Roman" w:hAnsi="Times New Roman" w:cs="Times New Roman"/>
        </w:rPr>
        <w:t>“</w:t>
      </w:r>
      <w:r>
        <w:t>三个体系</w:t>
      </w:r>
      <w:r>
        <w:rPr>
          <w:rFonts w:ascii="Times New Roman" w:eastAsia="Times New Roman" w:hAnsi="Times New Roman" w:cs="Times New Roman"/>
        </w:rPr>
        <w:t>”</w:t>
      </w:r>
      <w:r>
        <w:t>的苏州市电子政务发展总体框架。《电子政务</w:t>
      </w:r>
      <w:r>
        <w:t>“</w:t>
      </w:r>
      <w:r>
        <w:t>十三五</w:t>
      </w:r>
      <w:r>
        <w:t xml:space="preserve">” </w:t>
      </w:r>
      <w:r>
        <w:t>发</w:t>
      </w:r>
      <w:r>
        <w:lastRenderedPageBreak/>
        <w:t>展规划》明确了新一轮建设发展方向，积极推进</w:t>
      </w:r>
      <w:r>
        <w:rPr>
          <w:rFonts w:ascii="Times New Roman" w:eastAsia="Times New Roman" w:hAnsi="Times New Roman" w:cs="Times New Roman"/>
        </w:rPr>
        <w:t>“</w:t>
      </w:r>
      <w:r>
        <w:t>互联网</w:t>
      </w:r>
      <w:r>
        <w:rPr>
          <w:rFonts w:ascii="Times New Roman" w:eastAsia="Times New Roman" w:hAnsi="Times New Roman" w:cs="Times New Roman"/>
        </w:rPr>
        <w:t>+</w:t>
      </w:r>
      <w:r>
        <w:t>政务服务</w:t>
      </w:r>
      <w:r>
        <w:rPr>
          <w:rFonts w:ascii="Times New Roman" w:eastAsia="Times New Roman" w:hAnsi="Times New Roman" w:cs="Times New Roman"/>
        </w:rPr>
        <w:t>”</w:t>
      </w:r>
      <w:r>
        <w:t>和推行</w:t>
      </w:r>
      <w:r>
        <w:rPr>
          <w:rFonts w:ascii="Times New Roman" w:eastAsia="Times New Roman" w:hAnsi="Times New Roman" w:cs="Times New Roman"/>
        </w:rPr>
        <w:t>“</w:t>
      </w:r>
      <w:r>
        <w:t>大数据</w:t>
      </w:r>
      <w:r>
        <w:rPr>
          <w:rFonts w:ascii="Times New Roman" w:eastAsia="Times New Roman" w:hAnsi="Times New Roman" w:cs="Times New Roman"/>
        </w:rPr>
        <w:t>+</w:t>
      </w:r>
      <w:r>
        <w:t>公共管理</w:t>
      </w:r>
      <w:r>
        <w:rPr>
          <w:rFonts w:ascii="Times New Roman" w:eastAsia="Times New Roman" w:hAnsi="Times New Roman" w:cs="Times New Roman"/>
        </w:rPr>
        <w:t>”</w:t>
      </w:r>
      <w:r>
        <w:t>建设，创新政府服务模式，促进政府加强主动服务意识，提高工作效率，提升服务水平和提升政府决策水平。在</w:t>
      </w:r>
      <w:r>
        <w:t>“</w:t>
      </w:r>
      <w:r>
        <w:t>十二五</w:t>
      </w:r>
      <w:r>
        <w:t>”</w:t>
      </w:r>
      <w:r>
        <w:t>建设成绩的基础上，规划建设电子政务大数据分析平台、大数据采集机制，建立苏州市公共信息资源大数据分析模型等，充分利用</w:t>
      </w:r>
      <w:r>
        <w:rPr>
          <w:rFonts w:ascii="Times New Roman" w:eastAsia="Times New Roman" w:hAnsi="Times New Roman" w:cs="Times New Roman"/>
        </w:rPr>
        <w:t>“</w:t>
      </w:r>
      <w:r>
        <w:t>互联网</w:t>
      </w:r>
      <w:r>
        <w:rPr>
          <w:rFonts w:ascii="Times New Roman" w:eastAsia="Times New Roman" w:hAnsi="Times New Roman" w:cs="Times New Roman"/>
        </w:rPr>
        <w:t>+”</w:t>
      </w:r>
      <w:r>
        <w:t>、</w:t>
      </w:r>
      <w:r>
        <w:rPr>
          <w:rFonts w:ascii="Times New Roman" w:eastAsia="Times New Roman" w:hAnsi="Times New Roman" w:cs="Times New Roman"/>
        </w:rPr>
        <w:t>“</w:t>
      </w:r>
      <w:r>
        <w:t>大数据</w:t>
      </w:r>
      <w:r>
        <w:rPr>
          <w:rFonts w:ascii="Times New Roman" w:eastAsia="Times New Roman" w:hAnsi="Times New Roman" w:cs="Times New Roman"/>
        </w:rPr>
        <w:t>”</w:t>
      </w:r>
      <w:r>
        <w:t>，不断融入政府、社会、企业、商业数据，建立全方位多角度多领域的综合大数据分析系统。目前，数据平台已融合全市常住人口数据</w:t>
      </w:r>
      <w:r>
        <w:t xml:space="preserve"> </w:t>
      </w:r>
      <w:r>
        <w:rPr>
          <w:rFonts w:ascii="Times New Roman" w:eastAsia="Times New Roman" w:hAnsi="Times New Roman" w:cs="Times New Roman"/>
        </w:rPr>
        <w:t xml:space="preserve">667 </w:t>
      </w:r>
      <w:r>
        <w:t>多万条，暂住人口</w:t>
      </w:r>
      <w:r>
        <w:t xml:space="preserve"> </w:t>
      </w:r>
      <w:r>
        <w:rPr>
          <w:rFonts w:ascii="Times New Roman" w:eastAsia="Times New Roman" w:hAnsi="Times New Roman" w:cs="Times New Roman"/>
        </w:rPr>
        <w:t xml:space="preserve">698 </w:t>
      </w:r>
      <w:r>
        <w:t>多万条，法人</w:t>
      </w:r>
      <w:r>
        <w:t xml:space="preserve"> </w:t>
      </w:r>
      <w:r>
        <w:rPr>
          <w:rFonts w:ascii="Times New Roman" w:eastAsia="Times New Roman" w:hAnsi="Times New Roman" w:cs="Times New Roman"/>
        </w:rPr>
        <w:t xml:space="preserve">108 </w:t>
      </w:r>
      <w:r>
        <w:t>万余条数据，已完成空间密度、热度分析、迁徙分析等近</w:t>
      </w:r>
      <w:r>
        <w:t xml:space="preserve"> </w:t>
      </w:r>
      <w:r>
        <w:rPr>
          <w:rFonts w:ascii="Times New Roman" w:eastAsia="Times New Roman" w:hAnsi="Times New Roman" w:cs="Times New Roman"/>
        </w:rPr>
        <w:t xml:space="preserve">10 </w:t>
      </w:r>
      <w:r>
        <w:t>个大数据空间分析模型，结合</w:t>
      </w:r>
    </w:p>
    <w:p w:rsidR="00413697" w:rsidRDefault="00655017">
      <w:pPr>
        <w:spacing w:after="361" w:line="259" w:lineRule="auto"/>
        <w:ind w:left="-15" w:firstLine="0"/>
      </w:pPr>
      <w:r>
        <w:rPr>
          <w:rFonts w:ascii="Times New Roman" w:eastAsia="Times New Roman" w:hAnsi="Times New Roman" w:cs="Times New Roman"/>
        </w:rPr>
        <w:t xml:space="preserve">GIS </w:t>
      </w:r>
      <w:r>
        <w:t>的优势，提供直观可视化展示和分析手段。</w:t>
      </w:r>
      <w:r>
        <w:rPr>
          <w:rFonts w:ascii="Times New Roman" w:eastAsia="Times New Roman" w:hAnsi="Times New Roman" w:cs="Times New Roman"/>
        </w:rPr>
        <w:t xml:space="preserve"> </w:t>
      </w:r>
    </w:p>
    <w:p w:rsidR="00413697" w:rsidRDefault="00655017">
      <w:pPr>
        <w:numPr>
          <w:ilvl w:val="0"/>
          <w:numId w:val="8"/>
        </w:numPr>
        <w:spacing w:after="367" w:line="259" w:lineRule="auto"/>
        <w:ind w:hanging="422"/>
      </w:pPr>
      <w:r>
        <w:rPr>
          <w:b/>
        </w:rPr>
        <w:t>两化融合建设成效显著</w:t>
      </w:r>
      <w:r>
        <w:rPr>
          <w:rFonts w:ascii="Calibri" w:eastAsia="Calibri" w:hAnsi="Calibri" w:cs="Calibri"/>
          <w:b/>
        </w:rPr>
        <w:t xml:space="preserve"> </w:t>
      </w:r>
    </w:p>
    <w:p w:rsidR="00413697" w:rsidRDefault="00655017">
      <w:pPr>
        <w:spacing w:after="0" w:line="379" w:lineRule="auto"/>
        <w:ind w:left="10" w:right="153" w:hanging="10"/>
        <w:jc w:val="right"/>
      </w:pPr>
      <w:r>
        <w:rPr>
          <w:b/>
        </w:rPr>
        <w:t>两化融合工程颇有成效。</w:t>
      </w:r>
      <w:r>
        <w:t>目前规模以上企业</w:t>
      </w:r>
      <w:r>
        <w:t xml:space="preserve"> </w:t>
      </w:r>
      <w:r>
        <w:rPr>
          <w:rFonts w:ascii="Times New Roman" w:eastAsia="Times New Roman" w:hAnsi="Times New Roman" w:cs="Times New Roman"/>
        </w:rPr>
        <w:t xml:space="preserve">ERP </w:t>
      </w:r>
      <w:r>
        <w:t>普及率达到</w:t>
      </w:r>
      <w:r>
        <w:t xml:space="preserve"> </w:t>
      </w:r>
      <w:r>
        <w:rPr>
          <w:rFonts w:ascii="Times New Roman" w:eastAsia="Times New Roman" w:hAnsi="Times New Roman" w:cs="Times New Roman"/>
        </w:rPr>
        <w:t>85%</w:t>
      </w:r>
      <w:r>
        <w:t>以上，企业利用互联网开展电子商务率达到</w:t>
      </w:r>
      <w:r>
        <w:t xml:space="preserve"> </w:t>
      </w:r>
      <w:r>
        <w:rPr>
          <w:rFonts w:ascii="Times New Roman" w:eastAsia="Times New Roman" w:hAnsi="Times New Roman" w:cs="Times New Roman"/>
        </w:rPr>
        <w:t>48%</w:t>
      </w:r>
      <w:r>
        <w:t>以上，两化融合示范区和示范企业建设成效显著，</w:t>
      </w:r>
      <w:r>
        <w:t>其中省级示范区多达</w:t>
      </w:r>
      <w:r>
        <w:t xml:space="preserve"> </w:t>
      </w:r>
      <w:r>
        <w:rPr>
          <w:rFonts w:ascii="Times New Roman" w:eastAsia="Times New Roman" w:hAnsi="Times New Roman" w:cs="Times New Roman"/>
        </w:rPr>
        <w:t xml:space="preserve">8 </w:t>
      </w:r>
      <w:r>
        <w:t>家，省级实验区</w:t>
      </w:r>
      <w:r>
        <w:t xml:space="preserve"> </w:t>
      </w:r>
      <w:r>
        <w:rPr>
          <w:rFonts w:ascii="Times New Roman" w:eastAsia="Times New Roman" w:hAnsi="Times New Roman" w:cs="Times New Roman"/>
        </w:rPr>
        <w:t xml:space="preserve">7 </w:t>
      </w:r>
      <w:r>
        <w:t>家，国家两化融合示范企业</w:t>
      </w:r>
      <w:r>
        <w:t xml:space="preserve"> </w:t>
      </w:r>
      <w:r>
        <w:rPr>
          <w:rFonts w:ascii="Times New Roman" w:eastAsia="Times New Roman" w:hAnsi="Times New Roman" w:cs="Times New Roman"/>
        </w:rPr>
        <w:t xml:space="preserve">5 </w:t>
      </w:r>
      <w:r>
        <w:t>家，省级两化融合企业</w:t>
      </w:r>
      <w:r>
        <w:t xml:space="preserve"> </w:t>
      </w:r>
      <w:r>
        <w:rPr>
          <w:rFonts w:ascii="Times New Roman" w:eastAsia="Times New Roman" w:hAnsi="Times New Roman" w:cs="Times New Roman"/>
        </w:rPr>
        <w:t xml:space="preserve">55 </w:t>
      </w:r>
      <w:r>
        <w:t>家，试点企业</w:t>
      </w:r>
      <w:r>
        <w:t xml:space="preserve"> </w:t>
      </w:r>
      <w:r>
        <w:rPr>
          <w:rFonts w:ascii="Times New Roman" w:eastAsia="Times New Roman" w:hAnsi="Times New Roman" w:cs="Times New Roman"/>
        </w:rPr>
        <w:t xml:space="preserve">426 </w:t>
      </w:r>
      <w:r>
        <w:t>家。</w:t>
      </w:r>
      <w:r>
        <w:rPr>
          <w:rFonts w:ascii="Times New Roman" w:eastAsia="Times New Roman" w:hAnsi="Times New Roman" w:cs="Times New Roman"/>
        </w:rPr>
        <w:t xml:space="preserve"> </w:t>
      </w:r>
    </w:p>
    <w:p w:rsidR="00413697" w:rsidRDefault="00655017">
      <w:pPr>
        <w:spacing w:after="170" w:line="259" w:lineRule="auto"/>
        <w:ind w:left="10" w:right="5" w:hanging="10"/>
        <w:jc w:val="right"/>
      </w:pPr>
      <w:r>
        <w:rPr>
          <w:b/>
        </w:rPr>
        <w:t>智能制造体系初步形成。</w:t>
      </w:r>
      <w:r>
        <w:t>苏州已经基本形成了包含智能设计、</w:t>
      </w:r>
    </w:p>
    <w:p w:rsidR="00413697" w:rsidRDefault="00655017">
      <w:pPr>
        <w:spacing w:after="165" w:line="367" w:lineRule="auto"/>
        <w:ind w:left="-15" w:right="10" w:firstLine="0"/>
        <w:jc w:val="both"/>
      </w:pPr>
      <w:r>
        <w:t>智能制造、智能产品、企业资源计划管理、供应链管理、企业电子商务等环节的智能工业体系。目前，全市工业企业中开展智能设计覆盖面为</w:t>
      </w:r>
      <w:r>
        <w:t xml:space="preserve"> </w:t>
      </w:r>
      <w:r>
        <w:rPr>
          <w:rFonts w:ascii="Times New Roman" w:eastAsia="Times New Roman" w:hAnsi="Times New Roman" w:cs="Times New Roman"/>
        </w:rPr>
        <w:t>26%</w:t>
      </w:r>
      <w:r>
        <w:t>、智能生产为</w:t>
      </w:r>
      <w:r>
        <w:t xml:space="preserve"> </w:t>
      </w:r>
      <w:r>
        <w:rPr>
          <w:rFonts w:ascii="Times New Roman" w:eastAsia="Times New Roman" w:hAnsi="Times New Roman" w:cs="Times New Roman"/>
        </w:rPr>
        <w:t>41%</w:t>
      </w:r>
      <w:r>
        <w:t>、智能装备（产品）为</w:t>
      </w:r>
      <w:r>
        <w:t xml:space="preserve"> </w:t>
      </w:r>
      <w:r>
        <w:rPr>
          <w:rFonts w:ascii="Times New Roman" w:eastAsia="Times New Roman" w:hAnsi="Times New Roman" w:cs="Times New Roman"/>
        </w:rPr>
        <w:t>42%</w:t>
      </w:r>
      <w:r>
        <w:t>、</w:t>
      </w:r>
      <w:r>
        <w:lastRenderedPageBreak/>
        <w:t>智能管理超过</w:t>
      </w:r>
      <w:r>
        <w:t xml:space="preserve"> </w:t>
      </w:r>
      <w:r>
        <w:rPr>
          <w:rFonts w:ascii="Times New Roman" w:eastAsia="Times New Roman" w:hAnsi="Times New Roman" w:cs="Times New Roman"/>
        </w:rPr>
        <w:t>85%</w:t>
      </w:r>
      <w:r>
        <w:t>。生产性企业在研发设计、企业资源管理方面的数字化和智能化方面具有较高普及率，部分企业的智能产品处于领先地位，</w:t>
      </w:r>
      <w:r>
        <w:t>少数企业已经形成了围绕全程供应链的智能工业运行模式。</w:t>
      </w:r>
      <w:r>
        <w:rPr>
          <w:rFonts w:ascii="Times New Roman" w:eastAsia="Times New Roman" w:hAnsi="Times New Roman" w:cs="Times New Roman"/>
        </w:rPr>
        <w:t xml:space="preserve"> </w:t>
      </w:r>
    </w:p>
    <w:p w:rsidR="00413697" w:rsidRDefault="00655017">
      <w:pPr>
        <w:numPr>
          <w:ilvl w:val="0"/>
          <w:numId w:val="8"/>
        </w:numPr>
        <w:spacing w:after="367" w:line="259" w:lineRule="auto"/>
        <w:ind w:hanging="422"/>
      </w:pPr>
      <w:r>
        <w:rPr>
          <w:b/>
        </w:rPr>
        <w:t>产业发展环境不断优化</w:t>
      </w:r>
      <w:r>
        <w:rPr>
          <w:rFonts w:ascii="Calibri" w:eastAsia="Calibri" w:hAnsi="Calibri" w:cs="Calibri"/>
          <w:b/>
        </w:rPr>
        <w:t xml:space="preserve"> </w:t>
      </w:r>
    </w:p>
    <w:p w:rsidR="00413697" w:rsidRDefault="00655017">
      <w:pPr>
        <w:ind w:left="-15"/>
      </w:pPr>
      <w:r>
        <w:rPr>
          <w:b/>
        </w:rPr>
        <w:t>城市示范工程建设颇有成效。</w:t>
      </w:r>
      <w:r>
        <w:t>苏州市先后被选为多个国家级信息化和大数据相关的示范区、试点城市，包括信息惠民试点城市、电子商务示范城市、智慧城市试点城市、首批信息消费试点城市、服务外包示范城市、三网融合试点城市、全程电子化登记改革试点城市、服务贸易创新发展试点、跨境电子商务出口试点城市等。</w:t>
      </w:r>
      <w:r>
        <w:rPr>
          <w:rFonts w:ascii="Times New Roman" w:eastAsia="Times New Roman" w:hAnsi="Times New Roman" w:cs="Times New Roman"/>
        </w:rPr>
        <w:t xml:space="preserve"> </w:t>
      </w:r>
    </w:p>
    <w:p w:rsidR="00413697" w:rsidRDefault="00655017">
      <w:pPr>
        <w:ind w:left="-15"/>
      </w:pPr>
      <w:r>
        <w:rPr>
          <w:b/>
        </w:rPr>
        <w:t>产业政策环境不断优化。</w:t>
      </w:r>
      <w:r>
        <w:t>信息化领域发展政策不断完善，除国家及江苏省先后出台《关于促进大数据发展的行动纲要》、《中国制造</w:t>
      </w:r>
      <w:r>
        <w:t xml:space="preserve"> </w:t>
      </w:r>
      <w:r>
        <w:rPr>
          <w:rFonts w:ascii="Times New Roman" w:eastAsia="Times New Roman" w:hAnsi="Times New Roman" w:cs="Times New Roman"/>
        </w:rPr>
        <w:t>2025</w:t>
      </w:r>
      <w:r>
        <w:t>》和《江苏省大数据</w:t>
      </w:r>
      <w:r>
        <w:t>发展行动计划》等政策文件外，苏州市市级层面已出台《关于实施打造具有全球影响力产业科技创新高地五大行动计划的决定》、《苏州市打造具有国际竞争力的先进制造业高地四大行动计划》、《中国制造</w:t>
      </w:r>
      <w:r>
        <w:t xml:space="preserve"> </w:t>
      </w:r>
      <w:r>
        <w:rPr>
          <w:rFonts w:ascii="Times New Roman" w:eastAsia="Times New Roman" w:hAnsi="Times New Roman" w:cs="Times New Roman"/>
        </w:rPr>
        <w:t xml:space="preserve">2025 </w:t>
      </w:r>
      <w:r>
        <w:t>苏州实施纲要》、</w:t>
      </w:r>
    </w:p>
    <w:p w:rsidR="00413697" w:rsidRDefault="00655017">
      <w:pPr>
        <w:spacing w:after="166"/>
        <w:ind w:left="-15" w:firstLine="0"/>
      </w:pPr>
      <w:r>
        <w:t>《苏州市电子政务</w:t>
      </w:r>
      <w:r>
        <w:rPr>
          <w:rFonts w:ascii="Times New Roman" w:eastAsia="Times New Roman" w:hAnsi="Times New Roman" w:cs="Times New Roman"/>
        </w:rPr>
        <w:t>“</w:t>
      </w:r>
      <w:r>
        <w:t>十三五</w:t>
      </w:r>
      <w:r>
        <w:rPr>
          <w:rFonts w:ascii="Times New Roman" w:eastAsia="Times New Roman" w:hAnsi="Times New Roman" w:cs="Times New Roman"/>
        </w:rPr>
        <w:t>”</w:t>
      </w:r>
      <w:r>
        <w:t>专项规划》、《</w:t>
      </w:r>
      <w:r>
        <w:rPr>
          <w:rFonts w:ascii="Times New Roman" w:eastAsia="Times New Roman" w:hAnsi="Times New Roman" w:cs="Times New Roman"/>
        </w:rPr>
        <w:t>“</w:t>
      </w:r>
      <w:r>
        <w:t>智慧苏州</w:t>
      </w:r>
      <w:r>
        <w:rPr>
          <w:rFonts w:ascii="Times New Roman" w:eastAsia="Times New Roman" w:hAnsi="Times New Roman" w:cs="Times New Roman"/>
        </w:rPr>
        <w:t>”</w:t>
      </w:r>
      <w:r>
        <w:t>规划》、《关于加快智能装备和物联网应用的若干政策》等一系列政策文件，大力扶持云计算、互联网、物联网、大数据等战略性新兴产业发</w:t>
      </w:r>
      <w:r>
        <w:lastRenderedPageBreak/>
        <w:t>展，促进新一代信息技术与三次产业的深度融合，加速产业转型升级。苏州市十三五规划再次提升大数据产业发展战略高度，重点支持云计算</w:t>
      </w:r>
      <w:r>
        <w:t>、物联网、大数据等关键核心技术攻关，发展分享经济；推动国家级数据服务中心、云计算中心等功能性平台落户苏州。</w:t>
      </w:r>
      <w:r>
        <w:rPr>
          <w:rFonts w:ascii="Times New Roman" w:eastAsia="Times New Roman" w:hAnsi="Times New Roman" w:cs="Times New Roman"/>
        </w:rPr>
        <w:t xml:space="preserve"> </w:t>
      </w:r>
    </w:p>
    <w:p w:rsidR="00413697" w:rsidRDefault="00655017">
      <w:pPr>
        <w:spacing w:after="353" w:line="259" w:lineRule="auto"/>
        <w:ind w:left="-5" w:right="48" w:hanging="10"/>
      </w:pPr>
      <w:r>
        <w:rPr>
          <w:b/>
        </w:rPr>
        <w:t>(</w:t>
      </w:r>
      <w:r>
        <w:rPr>
          <w:b/>
        </w:rPr>
        <w:t>二</w:t>
      </w:r>
      <w:r>
        <w:rPr>
          <w:b/>
        </w:rPr>
        <w:t>)</w:t>
      </w:r>
      <w:r>
        <w:rPr>
          <w:rFonts w:ascii="Arial" w:eastAsia="Arial" w:hAnsi="Arial" w:cs="Arial"/>
          <w:b/>
        </w:rPr>
        <w:t xml:space="preserve"> </w:t>
      </w:r>
      <w:r>
        <w:rPr>
          <w:b/>
        </w:rPr>
        <w:t>产业发展优势</w:t>
      </w:r>
      <w:r>
        <w:rPr>
          <w:rFonts w:ascii="Arial" w:eastAsia="Arial" w:hAnsi="Arial" w:cs="Arial"/>
          <w:b/>
        </w:rPr>
        <w:t xml:space="preserve"> </w:t>
      </w:r>
    </w:p>
    <w:p w:rsidR="00413697" w:rsidRDefault="00655017">
      <w:pPr>
        <w:numPr>
          <w:ilvl w:val="0"/>
          <w:numId w:val="9"/>
        </w:numPr>
        <w:spacing w:after="367" w:line="259" w:lineRule="auto"/>
        <w:ind w:hanging="422"/>
      </w:pPr>
      <w:r>
        <w:rPr>
          <w:b/>
        </w:rPr>
        <w:t>战略区位优势明显</w:t>
      </w:r>
      <w:r>
        <w:rPr>
          <w:rFonts w:ascii="Calibri" w:eastAsia="Calibri" w:hAnsi="Calibri" w:cs="Calibri"/>
          <w:b/>
        </w:rPr>
        <w:t xml:space="preserve"> </w:t>
      </w:r>
    </w:p>
    <w:p w:rsidR="00413697" w:rsidRDefault="00655017">
      <w:pPr>
        <w:ind w:left="-15"/>
      </w:pPr>
      <w:r>
        <w:t>从战略全局看，苏州走在</w:t>
      </w:r>
      <w:r>
        <w:rPr>
          <w:rFonts w:ascii="Times New Roman" w:eastAsia="Times New Roman" w:hAnsi="Times New Roman" w:cs="Times New Roman"/>
        </w:rPr>
        <w:t xml:space="preserve"> </w:t>
      </w:r>
      <w:r>
        <w:t>“</w:t>
      </w:r>
      <w:r>
        <w:t>迈上新台阶、建设新江苏</w:t>
      </w:r>
      <w:r>
        <w:t>”</w:t>
      </w:r>
      <w:r>
        <w:t>和</w:t>
      </w:r>
      <w:r>
        <w:t>“</w:t>
      </w:r>
      <w:r>
        <w:t>两个率先</w:t>
      </w:r>
      <w:r>
        <w:t>”</w:t>
      </w:r>
      <w:r>
        <w:t>发展的前列，具有坚实基础和先发优势。苏州与上海在</w:t>
      </w:r>
      <w:r>
        <w:t xml:space="preserve"> “</w:t>
      </w:r>
      <w:r>
        <w:t>一带一路</w:t>
      </w:r>
      <w:r>
        <w:t>”</w:t>
      </w:r>
      <w:r>
        <w:t>对外开放新棋局和长三角区域一体化新格局中的区位互补优势将持续显现。</w:t>
      </w:r>
      <w:r>
        <w:t>“</w:t>
      </w:r>
      <w:r>
        <w:t>一带一路</w:t>
      </w:r>
      <w:r>
        <w:t>”</w:t>
      </w:r>
      <w:r>
        <w:t>战略，拓展大数据产业的发展空间。苏州与</w:t>
      </w:r>
      <w:r>
        <w:t>“</w:t>
      </w:r>
      <w:r>
        <w:t>一带一路</w:t>
      </w:r>
      <w:r>
        <w:t>”</w:t>
      </w:r>
      <w:r>
        <w:t>沿线的中亚、西亚、南亚等地区的</w:t>
      </w:r>
      <w:r>
        <w:t xml:space="preserve"> </w:t>
      </w:r>
      <w:r>
        <w:rPr>
          <w:rFonts w:ascii="Times New Roman" w:eastAsia="Times New Roman" w:hAnsi="Times New Roman" w:cs="Times New Roman"/>
        </w:rPr>
        <w:t xml:space="preserve">16 </w:t>
      </w:r>
      <w:r>
        <w:t>个国家和东盟国保持着良好的经贸合作关系。苏州积极主动参与国家</w:t>
      </w:r>
      <w:r>
        <w:t>“</w:t>
      </w:r>
      <w:r>
        <w:t>一带</w:t>
      </w:r>
      <w:r>
        <w:t>一路</w:t>
      </w:r>
      <w:r>
        <w:t>”</w:t>
      </w:r>
      <w:r>
        <w:t>建设，发挥苏州工业园区开放创新综合试验、昆山深化两岸产业合作试验区及现有综合保税区资源优势，加强与世界创新型国家和地区的全方位合作。</w:t>
      </w:r>
      <w:r>
        <w:rPr>
          <w:rFonts w:ascii="Times New Roman" w:eastAsia="Times New Roman" w:hAnsi="Times New Roman" w:cs="Times New Roman"/>
        </w:rPr>
        <w:t xml:space="preserve"> </w:t>
      </w:r>
    </w:p>
    <w:p w:rsidR="00413697" w:rsidRDefault="00655017">
      <w:pPr>
        <w:numPr>
          <w:ilvl w:val="0"/>
          <w:numId w:val="9"/>
        </w:numPr>
        <w:spacing w:after="367" w:line="259" w:lineRule="auto"/>
        <w:ind w:hanging="422"/>
      </w:pPr>
      <w:r>
        <w:rPr>
          <w:b/>
        </w:rPr>
        <w:t>产业发展基础雄厚</w:t>
      </w:r>
      <w:r>
        <w:rPr>
          <w:rFonts w:ascii="Calibri" w:eastAsia="Calibri" w:hAnsi="Calibri" w:cs="Calibri"/>
          <w:b/>
        </w:rPr>
        <w:t xml:space="preserve"> </w:t>
      </w:r>
    </w:p>
    <w:p w:rsidR="00413697" w:rsidRDefault="00655017">
      <w:pPr>
        <w:ind w:left="-15"/>
      </w:pPr>
      <w:r>
        <w:rPr>
          <w:b/>
        </w:rPr>
        <w:t>国民经济发展基础雄厚。</w:t>
      </w:r>
      <w:r>
        <w:t>苏州作为国内经济最发达的城市之一，拥有雄厚的经济产业发展基础，经过</w:t>
      </w:r>
      <w:r>
        <w:rPr>
          <w:rFonts w:ascii="Times New Roman" w:eastAsia="Times New Roman" w:hAnsi="Times New Roman" w:cs="Times New Roman"/>
        </w:rPr>
        <w:t>“</w:t>
      </w:r>
      <w:r>
        <w:t>十二五</w:t>
      </w:r>
      <w:r>
        <w:rPr>
          <w:rFonts w:ascii="Times New Roman" w:eastAsia="Times New Roman" w:hAnsi="Times New Roman" w:cs="Times New Roman"/>
        </w:rPr>
        <w:t>”</w:t>
      </w:r>
      <w:r>
        <w:t>期间的发展，初步形成</w:t>
      </w:r>
      <w:r>
        <w:t>“</w:t>
      </w:r>
      <w:r>
        <w:t>三二一</w:t>
      </w:r>
      <w:r>
        <w:t>”</w:t>
      </w:r>
      <w:r>
        <w:t>产业发展格局。规模以上工业总产值达到</w:t>
      </w:r>
      <w:r>
        <w:t xml:space="preserve"> </w:t>
      </w:r>
      <w:r>
        <w:rPr>
          <w:rFonts w:ascii="Times New Roman" w:eastAsia="Times New Roman" w:hAnsi="Times New Roman" w:cs="Times New Roman"/>
        </w:rPr>
        <w:t xml:space="preserve">3.05 </w:t>
      </w:r>
      <w:r>
        <w:t>万亿元。实现服务业增加值</w:t>
      </w:r>
      <w:r>
        <w:t xml:space="preserve"> </w:t>
      </w:r>
      <w:r>
        <w:rPr>
          <w:rFonts w:ascii="Times New Roman" w:eastAsia="Times New Roman" w:hAnsi="Times New Roman" w:cs="Times New Roman"/>
        </w:rPr>
        <w:t xml:space="preserve">7243 </w:t>
      </w:r>
      <w:r>
        <w:t>亿元，占地区生产总值比重达到</w:t>
      </w:r>
    </w:p>
    <w:p w:rsidR="00413697" w:rsidRDefault="00655017">
      <w:pPr>
        <w:spacing w:after="193" w:line="259" w:lineRule="auto"/>
        <w:ind w:left="-15" w:firstLine="0"/>
      </w:pPr>
      <w:r>
        <w:rPr>
          <w:rFonts w:ascii="Times New Roman" w:eastAsia="Times New Roman" w:hAnsi="Times New Roman" w:cs="Times New Roman"/>
        </w:rPr>
        <w:lastRenderedPageBreak/>
        <w:t>49.9%</w:t>
      </w:r>
      <w:r>
        <w:t>。农业基本现代化综合得分连续位居全省首位。</w:t>
      </w:r>
      <w:r>
        <w:rPr>
          <w:rFonts w:ascii="Times New Roman" w:eastAsia="Times New Roman" w:hAnsi="Times New Roman" w:cs="Times New Roman"/>
        </w:rPr>
        <w:t xml:space="preserve"> </w:t>
      </w:r>
    </w:p>
    <w:p w:rsidR="00413697" w:rsidRDefault="00655017">
      <w:pPr>
        <w:ind w:left="-15"/>
      </w:pPr>
      <w:r>
        <w:rPr>
          <w:b/>
        </w:rPr>
        <w:t>物联网产业集群式发展。</w:t>
      </w:r>
      <w:r>
        <w:t>苏州工业园区、</w:t>
      </w:r>
      <w:r>
        <w:t>昆山传感网产业基地在推进物联网产业发展方面坚持创新发展、特色发展、联动发展，以抢占物联网技术和产业制高点为目标，培育物联网特色产业链，取得了积极成效。初步形成了昆山周庄的传感器件、工业园区外，吴江汽车物联网产业基地在产业集聚、特色发展等方面，初步具备了省级物联网产业认定标准，拟申报省级认定。</w:t>
      </w:r>
      <w:r>
        <w:rPr>
          <w:rFonts w:ascii="Times New Roman" w:eastAsia="Times New Roman" w:hAnsi="Times New Roman" w:cs="Times New Roman"/>
        </w:rPr>
        <w:t xml:space="preserve"> </w:t>
      </w:r>
    </w:p>
    <w:p w:rsidR="00413697" w:rsidRDefault="00655017">
      <w:pPr>
        <w:spacing w:after="0" w:line="367" w:lineRule="auto"/>
        <w:ind w:left="-15" w:right="150" w:firstLine="633"/>
        <w:jc w:val="both"/>
      </w:pPr>
      <w:r>
        <w:rPr>
          <w:b/>
        </w:rPr>
        <w:t>人工智能产业势成规模。</w:t>
      </w:r>
      <w:r>
        <w:t>苏州市高新区、吴中区等地区在机器人研发、产业化和集成应用方面已具有一定基础。初步形成了机器人关键零部件、整机制造和集成应用、专业化服务等较为完整的产业链，机器人专用伺服系统、</w:t>
      </w:r>
      <w:r>
        <w:t>减速器等关键零部件已初步实现自主生产，并形成一定规模。全市技改项目中</w:t>
      </w:r>
      <w:r>
        <w:rPr>
          <w:rFonts w:ascii="Times New Roman" w:eastAsia="Times New Roman" w:hAnsi="Times New Roman" w:cs="Times New Roman"/>
        </w:rPr>
        <w:t>“</w:t>
      </w:r>
      <w:r>
        <w:t>机器换人</w:t>
      </w:r>
      <w:r>
        <w:rPr>
          <w:rFonts w:ascii="Times New Roman" w:eastAsia="Times New Roman" w:hAnsi="Times New Roman" w:cs="Times New Roman"/>
        </w:rPr>
        <w:t>”</w:t>
      </w:r>
      <w:r>
        <w:t>项目</w:t>
      </w:r>
      <w:r>
        <w:t xml:space="preserve"> </w:t>
      </w:r>
      <w:r>
        <w:rPr>
          <w:rFonts w:ascii="Times New Roman" w:eastAsia="Times New Roman" w:hAnsi="Times New Roman" w:cs="Times New Roman"/>
        </w:rPr>
        <w:t xml:space="preserve">172 </w:t>
      </w:r>
      <w:r>
        <w:t>个，完成投资</w:t>
      </w:r>
      <w:r>
        <w:t xml:space="preserve"> </w:t>
      </w:r>
      <w:r>
        <w:rPr>
          <w:rFonts w:ascii="Times New Roman" w:eastAsia="Times New Roman" w:hAnsi="Times New Roman" w:cs="Times New Roman"/>
        </w:rPr>
        <w:t xml:space="preserve">73 </w:t>
      </w:r>
      <w:r>
        <w:t>亿元，占比分别达</w:t>
      </w:r>
      <w:r>
        <w:t xml:space="preserve"> </w:t>
      </w:r>
      <w:r>
        <w:rPr>
          <w:rFonts w:ascii="Times New Roman" w:eastAsia="Times New Roman" w:hAnsi="Times New Roman" w:cs="Times New Roman"/>
        </w:rPr>
        <w:t>51.7%</w:t>
      </w:r>
      <w:r>
        <w:t>和</w:t>
      </w:r>
      <w:r>
        <w:t xml:space="preserve"> </w:t>
      </w:r>
      <w:r>
        <w:rPr>
          <w:rFonts w:ascii="Times New Roman" w:eastAsia="Times New Roman" w:hAnsi="Times New Roman" w:cs="Times New Roman"/>
        </w:rPr>
        <w:t>36.5%</w:t>
      </w:r>
      <w:r>
        <w:t>。新增上市挂牌企业</w:t>
      </w:r>
      <w:r>
        <w:t xml:space="preserve"> </w:t>
      </w:r>
      <w:r>
        <w:rPr>
          <w:rFonts w:ascii="Times New Roman" w:eastAsia="Times New Roman" w:hAnsi="Times New Roman" w:cs="Times New Roman"/>
        </w:rPr>
        <w:t xml:space="preserve">28 </w:t>
      </w:r>
      <w:r>
        <w:t>家。</w:t>
      </w:r>
      <w:r>
        <w:rPr>
          <w:rFonts w:ascii="Times New Roman" w:eastAsia="Times New Roman" w:hAnsi="Times New Roman" w:cs="Times New Roman"/>
        </w:rPr>
        <w:t xml:space="preserve"> </w:t>
      </w:r>
    </w:p>
    <w:p w:rsidR="00413697" w:rsidRDefault="00655017">
      <w:pPr>
        <w:spacing w:after="148"/>
        <w:ind w:left="-15"/>
      </w:pPr>
      <w:r>
        <w:rPr>
          <w:b/>
        </w:rPr>
        <w:t>云计算产业快速化发展。</w:t>
      </w:r>
      <w:r>
        <w:t>苏州市把云计算产业列为战略性新兴产业进行重点发展。从数据中心、云服务器、终端、云存储等硬件产品制造，到云端应用管理、数据处理，从安防监控系统等应用软件，再到云系统集成以及相关运营业务的全产业体系出现端倪。</w:t>
      </w:r>
      <w:r>
        <w:rPr>
          <w:rFonts w:ascii="Times New Roman" w:eastAsia="Times New Roman" w:hAnsi="Times New Roman" w:cs="Times New Roman"/>
        </w:rPr>
        <w:t xml:space="preserve">2014 </w:t>
      </w:r>
      <w:r>
        <w:t>年，苏州启动</w:t>
      </w:r>
      <w:r>
        <w:rPr>
          <w:rFonts w:ascii="Times New Roman" w:eastAsia="Times New Roman" w:hAnsi="Times New Roman" w:cs="Times New Roman"/>
        </w:rPr>
        <w:t>“</w:t>
      </w:r>
      <w:r>
        <w:t>云彩计划</w:t>
      </w:r>
      <w:r>
        <w:rPr>
          <w:rFonts w:ascii="Times New Roman" w:eastAsia="Times New Roman" w:hAnsi="Times New Roman" w:cs="Times New Roman"/>
        </w:rPr>
        <w:t>”</w:t>
      </w:r>
      <w:r>
        <w:t>，微软、苏州国科、麦迪斯顿、方正国际等企业相继落户，截止到</w:t>
      </w:r>
      <w:r>
        <w:t xml:space="preserve"> </w:t>
      </w:r>
      <w:r>
        <w:rPr>
          <w:rFonts w:ascii="Times New Roman" w:eastAsia="Times New Roman" w:hAnsi="Times New Roman" w:cs="Times New Roman"/>
        </w:rPr>
        <w:t>2</w:t>
      </w:r>
      <w:r>
        <w:rPr>
          <w:rFonts w:ascii="Times New Roman" w:eastAsia="Times New Roman" w:hAnsi="Times New Roman" w:cs="Times New Roman"/>
        </w:rPr>
        <w:t xml:space="preserve">014 </w:t>
      </w:r>
      <w:r>
        <w:t>年底，仅工业园区已集聚云计算相关企业</w:t>
      </w:r>
      <w:r>
        <w:t xml:space="preserve"> </w:t>
      </w:r>
      <w:r>
        <w:rPr>
          <w:rFonts w:ascii="Times New Roman" w:eastAsia="Times New Roman" w:hAnsi="Times New Roman" w:cs="Times New Roman"/>
        </w:rPr>
        <w:t xml:space="preserve">300 </w:t>
      </w:r>
      <w:r>
        <w:t>多家，云计算相关产值达</w:t>
      </w:r>
      <w:r>
        <w:t xml:space="preserve"> </w:t>
      </w:r>
      <w:r>
        <w:rPr>
          <w:rFonts w:ascii="Times New Roman" w:eastAsia="Times New Roman" w:hAnsi="Times New Roman" w:cs="Times New Roman"/>
        </w:rPr>
        <w:t xml:space="preserve">140 </w:t>
      </w:r>
      <w:r>
        <w:t>多亿元，从业人员超过</w:t>
      </w:r>
      <w:r>
        <w:t xml:space="preserve"> </w:t>
      </w:r>
      <w:r>
        <w:rPr>
          <w:rFonts w:ascii="Times New Roman" w:eastAsia="Times New Roman" w:hAnsi="Times New Roman" w:cs="Times New Roman"/>
        </w:rPr>
        <w:t xml:space="preserve">4 </w:t>
      </w:r>
      <w:r>
        <w:t>万人，已形成</w:t>
      </w:r>
      <w:r>
        <w:rPr>
          <w:rFonts w:ascii="Times New Roman" w:eastAsia="Times New Roman" w:hAnsi="Times New Roman" w:cs="Times New Roman"/>
        </w:rPr>
        <w:t>“</w:t>
      </w:r>
      <w:r>
        <w:t>一市多园</w:t>
      </w:r>
      <w:r>
        <w:rPr>
          <w:rFonts w:ascii="Times New Roman" w:eastAsia="Times New Roman" w:hAnsi="Times New Roman" w:cs="Times New Roman"/>
        </w:rPr>
        <w:t>”</w:t>
      </w:r>
      <w:r>
        <w:t>的云产业格局。</w:t>
      </w:r>
      <w:r>
        <w:rPr>
          <w:rFonts w:ascii="Times New Roman" w:eastAsia="Times New Roman" w:hAnsi="Times New Roman" w:cs="Times New Roman"/>
        </w:rPr>
        <w:t xml:space="preserve"> </w:t>
      </w:r>
    </w:p>
    <w:p w:rsidR="00413697" w:rsidRDefault="00655017">
      <w:pPr>
        <w:spacing w:after="367" w:line="259" w:lineRule="auto"/>
        <w:ind w:left="-5" w:hanging="10"/>
      </w:pPr>
      <w:r>
        <w:rPr>
          <w:rFonts w:ascii="Calibri" w:eastAsia="Calibri" w:hAnsi="Calibri" w:cs="Calibri"/>
          <w:b/>
        </w:rPr>
        <w:lastRenderedPageBreak/>
        <w:t>3.</w:t>
      </w:r>
      <w:r>
        <w:rPr>
          <w:rFonts w:ascii="Arial" w:eastAsia="Arial" w:hAnsi="Arial" w:cs="Arial"/>
          <w:b/>
        </w:rPr>
        <w:t xml:space="preserve"> </w:t>
      </w:r>
      <w:r>
        <w:rPr>
          <w:b/>
        </w:rPr>
        <w:t>区域发展雏形初显</w:t>
      </w:r>
      <w:r>
        <w:rPr>
          <w:rFonts w:ascii="Calibri" w:eastAsia="Calibri" w:hAnsi="Calibri" w:cs="Calibri"/>
          <w:b/>
        </w:rPr>
        <w:t xml:space="preserve"> </w:t>
      </w:r>
    </w:p>
    <w:p w:rsidR="00413697" w:rsidRDefault="00655017">
      <w:pPr>
        <w:ind w:left="-15"/>
      </w:pPr>
      <w:r>
        <w:rPr>
          <w:b/>
        </w:rPr>
        <w:t>张家港市</w:t>
      </w:r>
      <w:r>
        <w:t>：张家港新能源、制造业等产业信息发达，引进了北大、清华</w:t>
      </w:r>
      <w:r>
        <w:t xml:space="preserve"> 2 </w:t>
      </w:r>
      <w:r>
        <w:t>个著名高校的产业技术转移中心，拥有云鼎科技、国泰新点、物润船联等多家大数据相关企业。</w:t>
      </w:r>
      <w:r>
        <w:t xml:space="preserve"> </w:t>
      </w:r>
    </w:p>
    <w:p w:rsidR="00413697" w:rsidRDefault="00655017">
      <w:pPr>
        <w:ind w:left="-15"/>
      </w:pPr>
      <w:r>
        <w:rPr>
          <w:b/>
        </w:rPr>
        <w:t>常熟市：</w:t>
      </w:r>
      <w:r>
        <w:t>常熟市大数据产业园正在规划建设中，全面推进大数据产业发展，积极引进相关企业、项目落户。引进大数据存储投资，项目占地</w:t>
      </w:r>
      <w:r>
        <w:t>345</w:t>
      </w:r>
      <w:r>
        <w:t>亩，分两期建设，每期</w:t>
      </w:r>
      <w:r>
        <w:t>6000</w:t>
      </w:r>
      <w:r>
        <w:t>个高密度机柜；大数据</w:t>
      </w:r>
      <w:r>
        <w:t>应用引进清华祺润云谷项目，总建筑面积</w:t>
      </w:r>
      <w:r>
        <w:t>21</w:t>
      </w:r>
      <w:r>
        <w:t>万平方米，占地</w:t>
      </w:r>
      <w:r>
        <w:t>68</w:t>
      </w:r>
      <w:r>
        <w:t>亩，建设云谷总部物业基地。常熟高新区引进全国最大的分布云平台综合服务提供商和运营商江苏广和慧云大数据科技有限公司、全球排名前三的呼叫中心美国赛克斯集团、中国联通及企业内容管理解决方案提供商上海鸿翼数字计算网络公司等。</w:t>
      </w:r>
      <w:r>
        <w:t xml:space="preserve"> </w:t>
      </w:r>
    </w:p>
    <w:p w:rsidR="00413697" w:rsidRDefault="00655017">
      <w:pPr>
        <w:ind w:left="-15"/>
      </w:pPr>
      <w:r>
        <w:rPr>
          <w:b/>
        </w:rPr>
        <w:t>太仓市：</w:t>
      </w:r>
      <w:r>
        <w:t>以德资企业为显著特征的太仓制造业和外贸、物流等服务业大数据建设正在广泛深入推进，比较著名大数据企业有日企创思维立，提供大数据相关服务。</w:t>
      </w:r>
      <w:r>
        <w:t xml:space="preserve"> </w:t>
      </w:r>
    </w:p>
    <w:p w:rsidR="00413697" w:rsidRDefault="00655017">
      <w:pPr>
        <w:spacing w:after="0" w:line="367" w:lineRule="auto"/>
        <w:ind w:left="-15" w:right="150" w:firstLine="633"/>
        <w:jc w:val="both"/>
      </w:pPr>
      <w:r>
        <w:rPr>
          <w:b/>
        </w:rPr>
        <w:t>昆山市</w:t>
      </w:r>
      <w:r>
        <w:t>：昆山市花桥开发区大数据企业主体日益增多，涵盖了大数据产业链的各个方面。如以数据存</w:t>
      </w:r>
      <w:r>
        <w:t>储、备份为特色的万国数据、中金数据、中国电信等企业；以大数据应用为特色的华泛信息、极限在线等企业；以大数据软件技术开发为特色的实达迪美、远洋数据等企业；以金融服务后台数据处理为特色的阿尔法数据、汇通金融等企业；以大数据云计算分析为特色的犀思云、</w:t>
      </w:r>
      <w:r>
        <w:lastRenderedPageBreak/>
        <w:t>凯捷咨询等企业；以技术输出为主、数据服务为辅为特色的中德宏泰、冰智信息等企业。</w:t>
      </w:r>
      <w:r>
        <w:t xml:space="preserve"> </w:t>
      </w:r>
    </w:p>
    <w:p w:rsidR="00413697" w:rsidRDefault="00655017">
      <w:pPr>
        <w:ind w:left="-15"/>
      </w:pPr>
      <w:r>
        <w:rPr>
          <w:b/>
        </w:rPr>
        <w:t>吴江区</w:t>
      </w:r>
      <w:r>
        <w:t>：吴江区在大数据采集、挖掘分析与应用上有较为深厚的积累。拥有江苏亿友慧云、苏州创行、苏州多棱镜等多个知名大数据企业，专注纺织行业全数据链监控、企业生产数据监控、大数据挖掘技术、智慧</w:t>
      </w:r>
      <w:r>
        <w:t>物联等领域。</w:t>
      </w:r>
      <w:r>
        <w:t xml:space="preserve"> </w:t>
      </w:r>
    </w:p>
    <w:p w:rsidR="00413697" w:rsidRDefault="00655017">
      <w:pPr>
        <w:spacing w:after="158"/>
        <w:ind w:left="-15"/>
      </w:pPr>
      <w:r>
        <w:rPr>
          <w:b/>
        </w:rPr>
        <w:t>吴中区：</w:t>
      </w:r>
      <w:r>
        <w:t>吴中区拥有吴中科技创业园（国际级创业园，提供孵化培育服务）、吴中物联网</w:t>
      </w:r>
      <w:r>
        <w:t>+</w:t>
      </w:r>
      <w:r>
        <w:t>产业园（主要产业有智能家居）、苏州信用信息科技产业园等产业发展载体，园区区内主要产业有智能制造、生物制药等。在智能制造领域汇聚了</w:t>
      </w:r>
      <w:r>
        <w:t>AW</w:t>
      </w:r>
      <w:r>
        <w:t>汽车、汇川机器人、安洁科技、科沃斯机器人等知名企业，为开展智能制造大数据提供了较好产业发展基础。吴中区引进九次方大数据公司，开展智慧吴中</w:t>
      </w:r>
      <w:r>
        <w:t>+</w:t>
      </w:r>
      <w:r>
        <w:t>大数据整体规划和顶层设计。目前，吴中区政务数据完善，规划建设一中心四平台（大数据中心，电子政务基础平台、城市管理综合信息服务平台、民生公共信息融合</w:t>
      </w:r>
      <w:r>
        <w:t>服务平台、经济运行综合信息服务平台）、大数据展示中心与大数据研究中心。</w:t>
      </w:r>
      <w:r>
        <w:rPr>
          <w:b/>
        </w:rPr>
        <w:t>相城区：</w:t>
      </w:r>
      <w:r>
        <w:t>相城区政务外网实现区内各部委办局、街道（镇）、</w:t>
      </w:r>
    </w:p>
    <w:p w:rsidR="00413697" w:rsidRDefault="00655017">
      <w:pPr>
        <w:ind w:left="-15" w:firstLine="0"/>
      </w:pPr>
      <w:r>
        <w:t>社区三级覆盖，节点用户数量超过</w:t>
      </w:r>
      <w:r>
        <w:t>3000</w:t>
      </w:r>
      <w:r>
        <w:t>个，建成以苏州市相城区人民政府网为中心的政府网站群。围绕行政审批高效运行，建成了行政审批业务办理、行政审批部门网上流转、行政审批街道（乡镇）预审三大行政审批平台，优化审批流程、缩短审批时限，提高行政审批效率和便捷性。围绕</w:t>
      </w:r>
      <w:r>
        <w:t>“</w:t>
      </w:r>
      <w:r>
        <w:t>权力阳光</w:t>
      </w:r>
      <w:r>
        <w:t>”</w:t>
      </w:r>
      <w:r>
        <w:t>，建立了相城区</w:t>
      </w:r>
      <w:r>
        <w:lastRenderedPageBreak/>
        <w:t>行政权力网上公开透明运行系统、电子监察平台、政府工程效廉双控挂图督察平台等信息化监管平台，推动行政权力</w:t>
      </w:r>
      <w:r>
        <w:t>网上公开透明运行。依托漕湖科技创业园和阳澄湖国际科技创业园。与苏大成立了机器人研究院。联合中兴通讯，开展智慧医疗项目建设，并拟在高铁新城建设数据资产交易中心和数据资产双创基地。</w:t>
      </w:r>
      <w:r>
        <w:t xml:space="preserve"> </w:t>
      </w:r>
    </w:p>
    <w:p w:rsidR="00413697" w:rsidRDefault="00655017">
      <w:pPr>
        <w:ind w:left="-15"/>
      </w:pPr>
      <w:r>
        <w:rPr>
          <w:b/>
        </w:rPr>
        <w:t>姑苏区：</w:t>
      </w:r>
      <w:r>
        <w:t>姑苏区信息化建设相对其它区较为落后，大数据基础比较薄弱。</w:t>
      </w:r>
      <w:r>
        <w:t>2016</w:t>
      </w:r>
      <w:r>
        <w:t>年启动</w:t>
      </w:r>
      <w:r>
        <w:t>“</w:t>
      </w:r>
      <w:r>
        <w:t>信息数据资源中心</w:t>
      </w:r>
      <w:r>
        <w:t>”</w:t>
      </w:r>
      <w:r>
        <w:t>项目，目的打通部门之间、区级之间、上下级之间的数据渠道，建立人口、法人、地理信息数据库，各部门再建子库，建立信息交换的标准等一整套的标准。大数据产业相关企业较少，具有潜在发展的企业主要包括天空信息、美亚视野、市民卡公司等。其中，天空信</w:t>
      </w:r>
      <w:r>
        <w:t>息主要依托江苏省所有大学学生基本数据，开展业务研究；美亚视野拥有大量的欧美进出口贸易数据；市民卡公司拥有交通刷卡数据、市民基本信息等数据资源。</w:t>
      </w:r>
      <w:r>
        <w:t xml:space="preserve"> </w:t>
      </w:r>
    </w:p>
    <w:p w:rsidR="00413697" w:rsidRDefault="00655017">
      <w:pPr>
        <w:ind w:left="-15"/>
      </w:pPr>
      <w:r>
        <w:rPr>
          <w:b/>
        </w:rPr>
        <w:t>工业园区：</w:t>
      </w:r>
      <w:r>
        <w:t>工业园已经建成</w:t>
      </w:r>
      <w:r>
        <w:t>“</w:t>
      </w:r>
      <w:r>
        <w:t>三库三通九枢纽</w:t>
      </w:r>
      <w:r>
        <w:t>”</w:t>
      </w:r>
      <w:r>
        <w:t>，在政府数据资源共享方面已经初具成效。在政府数据对社会开放方面，启动了</w:t>
      </w:r>
      <w:r>
        <w:t>“</w:t>
      </w:r>
      <w:r>
        <w:t>云彩计划</w:t>
      </w:r>
      <w:r>
        <w:t>”</w:t>
      </w:r>
      <w:r>
        <w:t>，鼓励本地企业参与政府可公开数据的挖掘分析。并通过创新比赛等方式吸引培育大数据相关公司。工业园区目前已有大数据相关公司</w:t>
      </w:r>
      <w:r>
        <w:t>46</w:t>
      </w:r>
      <w:r>
        <w:t>家，具体涉及到数据基础设施、数据源、数据挖掘、数据分析、数据应用、数据安全类。如同城网拥有丰富的互联网数据源，</w:t>
      </w:r>
      <w:r>
        <w:t>可开展旅游大数据；新科兰德公司提供数据聚合服务，已有</w:t>
      </w:r>
      <w:r>
        <w:t>200</w:t>
      </w:r>
      <w:r>
        <w:t>多种数据，其中</w:t>
      </w:r>
      <w:r>
        <w:t>50</w:t>
      </w:r>
      <w:r>
        <w:t>种数据是免费开放，输出</w:t>
      </w:r>
      <w:r>
        <w:t xml:space="preserve"> API</w:t>
      </w:r>
      <w:r>
        <w:lastRenderedPageBreak/>
        <w:t>形式，平台注册用户</w:t>
      </w:r>
      <w:r>
        <w:t>55</w:t>
      </w:r>
      <w:r>
        <w:t>万，每个月增长</w:t>
      </w:r>
      <w:r>
        <w:t>2</w:t>
      </w:r>
      <w:r>
        <w:t>万；国云数据主要开展智慧城市和智能制造业务，研究大数据可视化，形成国云魔镜大数据平台产品，参与贵阳政府数据可视化展示，与内蒙古乳业企业合作形成乳业大数据平台；贝尔塔数据公司主攻企业信息监控、舆情推送等业务研究；无线苏州公司开展智慧城市指数研究，其对数据授权机制的固化对数据利用具有重要意义。</w:t>
      </w:r>
      <w:r>
        <w:t xml:space="preserve"> </w:t>
      </w:r>
    </w:p>
    <w:p w:rsidR="00413697" w:rsidRDefault="00655017">
      <w:pPr>
        <w:spacing w:after="170" w:line="259" w:lineRule="auto"/>
        <w:ind w:left="10" w:right="153" w:hanging="10"/>
        <w:jc w:val="right"/>
      </w:pPr>
      <w:r>
        <w:rPr>
          <w:b/>
        </w:rPr>
        <w:t>高新区：</w:t>
      </w:r>
      <w:r>
        <w:t>高新区大数据产业发展基础较为良好，以阿里云、</w:t>
      </w:r>
    </w:p>
    <w:p w:rsidR="00413697" w:rsidRDefault="00655017">
      <w:pPr>
        <w:spacing w:after="145"/>
        <w:ind w:left="-15" w:firstLine="0"/>
      </w:pPr>
      <w:r>
        <w:t>国芯科技、中科院地理</w:t>
      </w:r>
      <w:r>
        <w:t>研究所、江苏中集、中移动软件技术公司、山石网络、互盟信息等大数据相关的龙头企业，开展了一系列大数据应用。其中，阿里云围绕产业转型升级，在苏州落地公司，成立研发团队，专门研发大数据，与协鑫光伏合作开展工业大数据应用；国芯科技主攻网络安全方面的研究和产品开发；中科院地理所研究院依托自身优势，开展地理信息大数据研究和应用；中移动软件技术公司在高新区部署三大研发中心之一，侧重互联网、云计算、大数据技术研发；互盟信息主攻数据磁光混合存储方向等。此外，浙江大学工学院设立智慧城市和云计算的工程中心和公司，研究大数据采集处</w:t>
      </w:r>
      <w:r>
        <w:t>理、分析等。</w:t>
      </w:r>
      <w:r>
        <w:t xml:space="preserve"> </w:t>
      </w:r>
    </w:p>
    <w:p w:rsidR="00413697" w:rsidRDefault="00655017">
      <w:pPr>
        <w:numPr>
          <w:ilvl w:val="0"/>
          <w:numId w:val="10"/>
        </w:numPr>
        <w:spacing w:after="367" w:line="259" w:lineRule="auto"/>
        <w:ind w:hanging="422"/>
      </w:pPr>
      <w:r>
        <w:rPr>
          <w:b/>
        </w:rPr>
        <w:t>数据应用潜力无限</w:t>
      </w:r>
      <w:r>
        <w:rPr>
          <w:rFonts w:ascii="Calibri" w:eastAsia="Calibri" w:hAnsi="Calibri" w:cs="Calibri"/>
          <w:b/>
        </w:rPr>
        <w:t xml:space="preserve"> </w:t>
      </w:r>
    </w:p>
    <w:p w:rsidR="00413697" w:rsidRDefault="00655017">
      <w:pPr>
        <w:ind w:left="-15"/>
      </w:pPr>
      <w:r>
        <w:t>相对于贵阳、上海、深圳、杭州和南京等目前国内大数据发展较好的城市，苏州大数据产业发展起步相对较晚，但这使其具有了后发优势。大数据作为一个新兴产业，其在前期研发上需要</w:t>
      </w:r>
      <w:r>
        <w:lastRenderedPageBreak/>
        <w:t>大量的投入，而且承担着一些风险，作为后来者的苏州完全可以充分利用前人的先进成果，以应用为切入点，找准方向，错位发展，促进成果与产业的融合创新，推动产业转型升级，区别于贵阳的资源之都，深圳的技术之都，上海的资产之都，将苏州真正打造为大数据的应用之都。</w:t>
      </w:r>
      <w:r>
        <w:rPr>
          <w:rFonts w:ascii="Times New Roman" w:eastAsia="Times New Roman" w:hAnsi="Times New Roman" w:cs="Times New Roman"/>
        </w:rPr>
        <w:t xml:space="preserve"> </w:t>
      </w:r>
    </w:p>
    <w:p w:rsidR="00413697" w:rsidRDefault="00655017">
      <w:pPr>
        <w:spacing w:after="172" w:line="259" w:lineRule="auto"/>
        <w:ind w:left="638" w:firstLine="0"/>
      </w:pPr>
      <w:r>
        <w:t>根据苏州市经济社会发展现状与特点，依托苏州感知中国应</w:t>
      </w:r>
    </w:p>
    <w:p w:rsidR="00413697" w:rsidRDefault="00655017">
      <w:pPr>
        <w:spacing w:after="167"/>
        <w:ind w:left="-15" w:firstLine="0"/>
      </w:pPr>
      <w:r>
        <w:t>用中心</w:t>
      </w:r>
      <w:r>
        <w:t>，推进物联网技术在工业、农业、旅游、物流、城市交通、城市基础设施管理、水资源管理、安防等领域的应用，在智慧医疗、智慧交通、智慧物流、智慧电网、智慧旅游、智慧农业、智慧社区、智慧城管、智慧公安等</w:t>
      </w:r>
      <w:r>
        <w:rPr>
          <w:rFonts w:ascii="Times New Roman" w:eastAsia="Times New Roman" w:hAnsi="Times New Roman" w:cs="Times New Roman"/>
        </w:rPr>
        <w:t>“</w:t>
      </w:r>
      <w:r>
        <w:t>智慧苏州</w:t>
      </w:r>
      <w:r>
        <w:rPr>
          <w:rFonts w:ascii="Times New Roman" w:eastAsia="Times New Roman" w:hAnsi="Times New Roman" w:cs="Times New Roman"/>
        </w:rPr>
        <w:t>”</w:t>
      </w:r>
      <w:r>
        <w:t>的九大重点领域实施一批示范工程项目，为</w:t>
      </w:r>
      <w:r>
        <w:rPr>
          <w:rFonts w:ascii="Times New Roman" w:eastAsia="Times New Roman" w:hAnsi="Times New Roman" w:cs="Times New Roman"/>
        </w:rPr>
        <w:t>“</w:t>
      </w:r>
      <w:r>
        <w:t>智慧苏州</w:t>
      </w:r>
      <w:r>
        <w:rPr>
          <w:rFonts w:ascii="Times New Roman" w:eastAsia="Times New Roman" w:hAnsi="Times New Roman" w:cs="Times New Roman"/>
        </w:rPr>
        <w:t>”</w:t>
      </w:r>
      <w:r>
        <w:t>建立梳理一些样板工程。</w:t>
      </w:r>
      <w:r>
        <w:rPr>
          <w:rFonts w:ascii="Times New Roman" w:eastAsia="Times New Roman" w:hAnsi="Times New Roman" w:cs="Times New Roman"/>
          <w:vertAlign w:val="subscript"/>
        </w:rPr>
        <w:t xml:space="preserve"> </w:t>
      </w:r>
    </w:p>
    <w:p w:rsidR="00413697" w:rsidRDefault="00655017">
      <w:pPr>
        <w:numPr>
          <w:ilvl w:val="0"/>
          <w:numId w:val="10"/>
        </w:numPr>
        <w:spacing w:after="367" w:line="259" w:lineRule="auto"/>
        <w:ind w:hanging="422"/>
      </w:pPr>
      <w:r>
        <w:rPr>
          <w:b/>
        </w:rPr>
        <w:t>创新高地逐步形成</w:t>
      </w:r>
      <w:r>
        <w:rPr>
          <w:rFonts w:ascii="Calibri" w:eastAsia="Calibri" w:hAnsi="Calibri" w:cs="Calibri"/>
          <w:b/>
        </w:rPr>
        <w:t xml:space="preserve"> </w:t>
      </w:r>
    </w:p>
    <w:p w:rsidR="00413697" w:rsidRDefault="00655017">
      <w:pPr>
        <w:spacing w:after="35"/>
        <w:ind w:left="-15"/>
      </w:pPr>
      <w:r>
        <w:rPr>
          <w:b/>
        </w:rPr>
        <w:t>平台开放优势明显。</w:t>
      </w:r>
      <w:r>
        <w:t>苏州拥有国家级开发区</w:t>
      </w:r>
      <w:r>
        <w:t xml:space="preserve"> </w:t>
      </w:r>
      <w:r>
        <w:rPr>
          <w:rFonts w:ascii="Times New Roman" w:eastAsia="Times New Roman" w:hAnsi="Times New Roman" w:cs="Times New Roman"/>
        </w:rPr>
        <w:t xml:space="preserve">14 </w:t>
      </w:r>
      <w:r>
        <w:t>家、省级开发区</w:t>
      </w:r>
      <w:r>
        <w:t xml:space="preserve"> </w:t>
      </w:r>
      <w:r>
        <w:rPr>
          <w:rFonts w:ascii="Times New Roman" w:eastAsia="Times New Roman" w:hAnsi="Times New Roman" w:cs="Times New Roman"/>
        </w:rPr>
        <w:t xml:space="preserve">3 </w:t>
      </w:r>
      <w:r>
        <w:t>家、综合保税区</w:t>
      </w:r>
      <w:r>
        <w:t xml:space="preserve"> </w:t>
      </w:r>
      <w:r>
        <w:rPr>
          <w:rFonts w:ascii="Times New Roman" w:eastAsia="Times New Roman" w:hAnsi="Times New Roman" w:cs="Times New Roman"/>
        </w:rPr>
        <w:t xml:space="preserve">7 </w:t>
      </w:r>
      <w:r>
        <w:t>家、保税区（保税港区）</w:t>
      </w:r>
      <w:r>
        <w:rPr>
          <w:rFonts w:ascii="Times New Roman" w:eastAsia="Times New Roman" w:hAnsi="Times New Roman" w:cs="Times New Roman"/>
        </w:rPr>
        <w:t xml:space="preserve">1 </w:t>
      </w:r>
      <w:r>
        <w:t>家，已成为全国开放载体最为密集、功能最全、发展水平最高的地区。作为我国开放型经济转型先行者，苏州在开</w:t>
      </w:r>
      <w:r>
        <w:t>展工业园区国家开放创新综合试验和建设昆山深化两岸产业合作试验区，打造开放创新高地的优势明显。</w:t>
      </w:r>
      <w:r>
        <w:rPr>
          <w:rFonts w:ascii="Times New Roman" w:eastAsia="Times New Roman" w:hAnsi="Times New Roman" w:cs="Times New Roman"/>
        </w:rPr>
        <w:t xml:space="preserve"> </w:t>
      </w:r>
    </w:p>
    <w:p w:rsidR="00413697" w:rsidRDefault="00655017">
      <w:pPr>
        <w:spacing w:after="169" w:line="367" w:lineRule="auto"/>
        <w:ind w:left="-15" w:right="150" w:firstLine="633"/>
        <w:jc w:val="both"/>
      </w:pPr>
      <w:r>
        <w:rPr>
          <w:b/>
        </w:rPr>
        <w:t>科技综合实力保持领先。</w:t>
      </w:r>
      <w:r>
        <w:rPr>
          <w:rFonts w:ascii="Times New Roman" w:eastAsia="Times New Roman" w:hAnsi="Times New Roman" w:cs="Times New Roman"/>
        </w:rPr>
        <w:t>“</w:t>
      </w:r>
      <w:r>
        <w:t>十二五</w:t>
      </w:r>
      <w:r>
        <w:rPr>
          <w:rFonts w:ascii="Times New Roman" w:eastAsia="Times New Roman" w:hAnsi="Times New Roman" w:cs="Times New Roman"/>
        </w:rPr>
        <w:t>”</w:t>
      </w:r>
      <w:r>
        <w:t>期间，全市科技创新综合实力始终位居全省第一，始终保持福布斯</w:t>
      </w:r>
      <w:r>
        <w:rPr>
          <w:rFonts w:ascii="Times New Roman" w:eastAsia="Times New Roman" w:hAnsi="Times New Roman" w:cs="Times New Roman"/>
        </w:rPr>
        <w:t>“</w:t>
      </w:r>
      <w:r>
        <w:t>中国大陆城市创新能力排行榜</w:t>
      </w:r>
      <w:r>
        <w:rPr>
          <w:rFonts w:ascii="Times New Roman" w:eastAsia="Times New Roman" w:hAnsi="Times New Roman" w:cs="Times New Roman"/>
        </w:rPr>
        <w:t>”</w:t>
      </w:r>
      <w:r>
        <w:t>前三位。科技进步贡献率达到</w:t>
      </w:r>
      <w:r>
        <w:t xml:space="preserve"> </w:t>
      </w:r>
      <w:r>
        <w:rPr>
          <w:rFonts w:ascii="Times New Roman" w:eastAsia="Times New Roman" w:hAnsi="Times New Roman" w:cs="Times New Roman"/>
        </w:rPr>
        <w:t>62%</w:t>
      </w:r>
      <w:r>
        <w:t>，全社会研发投入占</w:t>
      </w:r>
      <w:r>
        <w:t xml:space="preserve"> </w:t>
      </w:r>
      <w:r>
        <w:rPr>
          <w:rFonts w:ascii="Times New Roman" w:eastAsia="Times New Roman" w:hAnsi="Times New Roman" w:cs="Times New Roman"/>
        </w:rPr>
        <w:lastRenderedPageBreak/>
        <w:t xml:space="preserve">GDP </w:t>
      </w:r>
      <w:r>
        <w:t>的比重达到</w:t>
      </w:r>
      <w:r>
        <w:t xml:space="preserve"> </w:t>
      </w:r>
      <w:r>
        <w:rPr>
          <w:rFonts w:ascii="Times New Roman" w:eastAsia="Times New Roman" w:hAnsi="Times New Roman" w:cs="Times New Roman"/>
        </w:rPr>
        <w:t>2.66%</w:t>
      </w:r>
      <w:r>
        <w:t>。专利申请量和授权量均连续保持全国第一位，万人发明专利拥有量达</w:t>
      </w:r>
      <w:r>
        <w:t xml:space="preserve"> </w:t>
      </w:r>
      <w:r>
        <w:rPr>
          <w:rFonts w:ascii="Times New Roman" w:eastAsia="Times New Roman" w:hAnsi="Times New Roman" w:cs="Times New Roman"/>
        </w:rPr>
        <w:t xml:space="preserve">27.4 </w:t>
      </w:r>
      <w:r>
        <w:t>件。</w:t>
      </w:r>
      <w:r>
        <w:rPr>
          <w:rFonts w:ascii="Times New Roman" w:eastAsia="Times New Roman" w:hAnsi="Times New Roman" w:cs="Times New Roman"/>
        </w:rPr>
        <w:t xml:space="preserve"> </w:t>
      </w:r>
    </w:p>
    <w:p w:rsidR="00413697" w:rsidRDefault="00655017">
      <w:pPr>
        <w:numPr>
          <w:ilvl w:val="0"/>
          <w:numId w:val="10"/>
        </w:numPr>
        <w:spacing w:after="367" w:line="259" w:lineRule="auto"/>
        <w:ind w:hanging="422"/>
      </w:pPr>
      <w:r>
        <w:rPr>
          <w:b/>
        </w:rPr>
        <w:t>发展活力持续增强</w:t>
      </w:r>
      <w:r>
        <w:rPr>
          <w:rFonts w:ascii="Calibri" w:eastAsia="Calibri" w:hAnsi="Calibri" w:cs="Calibri"/>
          <w:b/>
        </w:rPr>
        <w:t xml:space="preserve"> </w:t>
      </w:r>
    </w:p>
    <w:p w:rsidR="00413697" w:rsidRDefault="00655017">
      <w:pPr>
        <w:spacing w:after="153" w:line="367" w:lineRule="auto"/>
        <w:ind w:left="-15" w:right="150" w:firstLine="633"/>
        <w:jc w:val="both"/>
      </w:pPr>
      <w:r>
        <w:t>“</w:t>
      </w:r>
      <w:r>
        <w:t>十二五</w:t>
      </w:r>
      <w:r>
        <w:t>”</w:t>
      </w:r>
      <w:r>
        <w:t>期间，苏州市经济实力稳步提升，改革开放取得新进展。新一轮政府机构改革任务基本完成，行政审批制度改革持</w:t>
      </w:r>
      <w:r>
        <w:t>续深化，累计削减行政审批事项</w:t>
      </w:r>
      <w:r>
        <w:t xml:space="preserve"> </w:t>
      </w:r>
      <w:r>
        <w:rPr>
          <w:rFonts w:ascii="Times New Roman" w:eastAsia="Times New Roman" w:hAnsi="Times New Roman" w:cs="Times New Roman"/>
        </w:rPr>
        <w:t xml:space="preserve">175 </w:t>
      </w:r>
      <w:r>
        <w:t>项，商事制度改革成效显著。医药卫生体制改革稳步推进，公立医院全面实施药品</w:t>
      </w:r>
      <w:r>
        <w:rPr>
          <w:rFonts w:ascii="Times New Roman" w:eastAsia="Times New Roman" w:hAnsi="Times New Roman" w:cs="Times New Roman"/>
        </w:rPr>
        <w:t>“</w:t>
      </w:r>
      <w:r>
        <w:t>零差价</w:t>
      </w:r>
      <w:r>
        <w:rPr>
          <w:rFonts w:ascii="Times New Roman" w:eastAsia="Times New Roman" w:hAnsi="Times New Roman" w:cs="Times New Roman"/>
        </w:rPr>
        <w:t>”</w:t>
      </w:r>
      <w:r>
        <w:t>。城乡一体化发展综合配套改革不断推进，政策制度体系初步形成。金融创新成效明显，区域金融体系日趋完备，苏州市金融资产总量位居全国大中城市前列。积极对接上海自贸区建设的体制机制，主动参与</w:t>
      </w:r>
      <w:r>
        <w:rPr>
          <w:rFonts w:ascii="Times New Roman" w:eastAsia="Times New Roman" w:hAnsi="Times New Roman" w:cs="Times New Roman"/>
        </w:rPr>
        <w:t>“</w:t>
      </w:r>
      <w:r>
        <w:t>一带一路</w:t>
      </w:r>
      <w:r>
        <w:rPr>
          <w:rFonts w:ascii="Times New Roman" w:eastAsia="Times New Roman" w:hAnsi="Times New Roman" w:cs="Times New Roman"/>
        </w:rPr>
        <w:t>”</w:t>
      </w:r>
      <w:r>
        <w:t>建设，</w:t>
      </w:r>
      <w:r>
        <w:rPr>
          <w:rFonts w:ascii="Times New Roman" w:eastAsia="Times New Roman" w:hAnsi="Times New Roman" w:cs="Times New Roman"/>
        </w:rPr>
        <w:t>“</w:t>
      </w:r>
      <w:r>
        <w:t>苏满欧</w:t>
      </w:r>
      <w:r>
        <w:rPr>
          <w:rFonts w:ascii="Times New Roman" w:eastAsia="Times New Roman" w:hAnsi="Times New Roman" w:cs="Times New Roman"/>
        </w:rPr>
        <w:t>”</w:t>
      </w:r>
      <w:r>
        <w:t>五定班列实现常态化运营，成功举办第四届中国</w:t>
      </w:r>
      <w:r>
        <w:rPr>
          <w:rFonts w:ascii="Times New Roman" w:eastAsia="Times New Roman" w:hAnsi="Times New Roman" w:cs="Times New Roman"/>
        </w:rPr>
        <w:t>——</w:t>
      </w:r>
      <w:r>
        <w:t>中东欧国家领导人会晤。国务院批复设立昆山深化两岸产业合作试验区和苏州工业园区开展开放创新综合试验，积极开展跨国公司外汇资金集中运营管理试</w:t>
      </w:r>
      <w:r>
        <w:t>点和张家港保税港区外债宏观审慎管理试点，苏州获批开展国家跨境贸易电子商务服务试点。国家级开发区数量累计达到</w:t>
      </w:r>
      <w:r>
        <w:t xml:space="preserve"> </w:t>
      </w:r>
      <w:r>
        <w:rPr>
          <w:rFonts w:ascii="Times New Roman" w:eastAsia="Times New Roman" w:hAnsi="Times New Roman" w:cs="Times New Roman"/>
        </w:rPr>
        <w:t xml:space="preserve">14 </w:t>
      </w:r>
      <w:r>
        <w:t>个。</w:t>
      </w:r>
      <w:r>
        <w:rPr>
          <w:rFonts w:ascii="Times New Roman" w:eastAsia="Times New Roman" w:hAnsi="Times New Roman" w:cs="Times New Roman"/>
        </w:rPr>
        <w:t xml:space="preserve">2015 </w:t>
      </w:r>
      <w:r>
        <w:t>年，进出口总额达到</w:t>
      </w:r>
      <w:r>
        <w:t xml:space="preserve"> </w:t>
      </w:r>
      <w:r>
        <w:rPr>
          <w:rFonts w:ascii="Times New Roman" w:eastAsia="Times New Roman" w:hAnsi="Times New Roman" w:cs="Times New Roman"/>
        </w:rPr>
        <w:t xml:space="preserve">3053.5 </w:t>
      </w:r>
      <w:r>
        <w:t>亿美元，</w:t>
      </w:r>
      <w:r>
        <w:rPr>
          <w:rFonts w:ascii="Times New Roman" w:eastAsia="Times New Roman" w:hAnsi="Times New Roman" w:cs="Times New Roman"/>
        </w:rPr>
        <w:t>“</w:t>
      </w:r>
      <w:r>
        <w:t>十二五</w:t>
      </w:r>
      <w:r>
        <w:rPr>
          <w:rFonts w:ascii="Times New Roman" w:eastAsia="Times New Roman" w:hAnsi="Times New Roman" w:cs="Times New Roman"/>
        </w:rPr>
        <w:t>”</w:t>
      </w:r>
      <w:r>
        <w:t>期间年均增长</w:t>
      </w:r>
      <w:r>
        <w:t xml:space="preserve"> </w:t>
      </w:r>
      <w:r>
        <w:rPr>
          <w:rFonts w:ascii="Times New Roman" w:eastAsia="Times New Roman" w:hAnsi="Times New Roman" w:cs="Times New Roman"/>
        </w:rPr>
        <w:t>2.2%</w:t>
      </w:r>
      <w:r>
        <w:t>，累计实际利用外资</w:t>
      </w:r>
      <w:r>
        <w:t xml:space="preserve"> </w:t>
      </w:r>
      <w:r>
        <w:rPr>
          <w:rFonts w:ascii="Times New Roman" w:eastAsia="Times New Roman" w:hAnsi="Times New Roman" w:cs="Times New Roman"/>
        </w:rPr>
        <w:t xml:space="preserve">419 </w:t>
      </w:r>
      <w:r>
        <w:t>亿美元，新批境外企业数和实际投资额均连续</w:t>
      </w:r>
      <w:r>
        <w:t xml:space="preserve"> </w:t>
      </w:r>
      <w:r>
        <w:rPr>
          <w:rFonts w:ascii="Times New Roman" w:eastAsia="Times New Roman" w:hAnsi="Times New Roman" w:cs="Times New Roman"/>
        </w:rPr>
        <w:t xml:space="preserve">12 </w:t>
      </w:r>
      <w:r>
        <w:t>年位居全省第一位。</w:t>
      </w:r>
      <w:r>
        <w:rPr>
          <w:rFonts w:ascii="Times New Roman" w:eastAsia="Times New Roman" w:hAnsi="Times New Roman" w:cs="Times New Roman"/>
          <w:vertAlign w:val="subscript"/>
        </w:rPr>
        <w:t xml:space="preserve"> </w:t>
      </w:r>
    </w:p>
    <w:p w:rsidR="00413697" w:rsidRDefault="00655017">
      <w:pPr>
        <w:spacing w:after="353" w:line="259" w:lineRule="auto"/>
        <w:ind w:left="-5" w:right="48" w:hanging="10"/>
      </w:pPr>
      <w:r>
        <w:rPr>
          <w:b/>
        </w:rPr>
        <w:t>(</w:t>
      </w:r>
      <w:r>
        <w:rPr>
          <w:b/>
        </w:rPr>
        <w:t>三</w:t>
      </w:r>
      <w:r>
        <w:rPr>
          <w:b/>
        </w:rPr>
        <w:t>)</w:t>
      </w:r>
      <w:r>
        <w:rPr>
          <w:rFonts w:ascii="Arial" w:eastAsia="Arial" w:hAnsi="Arial" w:cs="Arial"/>
          <w:b/>
        </w:rPr>
        <w:t xml:space="preserve"> </w:t>
      </w:r>
      <w:r>
        <w:rPr>
          <w:b/>
        </w:rPr>
        <w:t>存在的问题及面临的挑战</w:t>
      </w:r>
      <w:r>
        <w:rPr>
          <w:rFonts w:ascii="Arial" w:eastAsia="Arial" w:hAnsi="Arial" w:cs="Arial"/>
          <w:b/>
        </w:rPr>
        <w:t xml:space="preserve"> </w:t>
      </w:r>
    </w:p>
    <w:p w:rsidR="00413697" w:rsidRDefault="00655017">
      <w:pPr>
        <w:numPr>
          <w:ilvl w:val="0"/>
          <w:numId w:val="11"/>
        </w:numPr>
        <w:spacing w:after="367" w:line="259" w:lineRule="auto"/>
        <w:ind w:hanging="422"/>
      </w:pPr>
      <w:r>
        <w:rPr>
          <w:b/>
        </w:rPr>
        <w:t>大数据龙头企业缺乏</w:t>
      </w:r>
      <w:r>
        <w:rPr>
          <w:rFonts w:ascii="Calibri" w:eastAsia="Calibri" w:hAnsi="Calibri" w:cs="Calibri"/>
          <w:b/>
        </w:rPr>
        <w:t xml:space="preserve"> </w:t>
      </w:r>
    </w:p>
    <w:p w:rsidR="00413697" w:rsidRDefault="00655017">
      <w:pPr>
        <w:spacing w:after="142"/>
        <w:ind w:left="-15"/>
      </w:pPr>
      <w:r>
        <w:lastRenderedPageBreak/>
        <w:t>苏州发展大数据产业基础优势虽较明显，但大数据、云计算企业尚未形成产业集群化发展，缺少大数据产业发展龙头企业的带动和引领，</w:t>
      </w:r>
      <w:r>
        <w:t>数据挖掘与分析方面拥有核心技术的重点企业较少。国内大数据产业中的龙头企业例如百度、阿里巴巴、华为、九次方大数据等虽在苏州落户，但影响力和龙头作用尚未形成。其他现有大数据企业核心竞争力不强，对核心软件产品和关键技术的开发与攻关的能力仍有待提高。</w:t>
      </w:r>
      <w:r>
        <w:t xml:space="preserve"> </w:t>
      </w:r>
    </w:p>
    <w:p w:rsidR="00413697" w:rsidRDefault="00655017">
      <w:pPr>
        <w:numPr>
          <w:ilvl w:val="0"/>
          <w:numId w:val="11"/>
        </w:numPr>
        <w:spacing w:after="367" w:line="259" w:lineRule="auto"/>
        <w:ind w:hanging="422"/>
      </w:pPr>
      <w:r>
        <w:rPr>
          <w:b/>
        </w:rPr>
        <w:t>数据资源整合及共享开放程度较低</w:t>
      </w:r>
      <w:r>
        <w:rPr>
          <w:rFonts w:ascii="Calibri" w:eastAsia="Calibri" w:hAnsi="Calibri" w:cs="Calibri"/>
          <w:b/>
        </w:rPr>
        <w:t xml:space="preserve"> </w:t>
      </w:r>
    </w:p>
    <w:p w:rsidR="00413697" w:rsidRDefault="00655017">
      <w:pPr>
        <w:spacing w:after="142"/>
        <w:ind w:left="-15"/>
      </w:pPr>
      <w:r>
        <w:t>苏州市大数据产业具备良好的信息化基础，且在</w:t>
      </w:r>
      <w:r>
        <w:t>“</w:t>
      </w:r>
      <w:r>
        <w:t>数字苏州</w:t>
      </w:r>
      <w:r>
        <w:t xml:space="preserve">” </w:t>
      </w:r>
      <w:r>
        <w:t>建设规程中积累了大量的数据和信息，但由于数据资源整合不足、缺乏信息共享方面的政策法规等，导致数据资源难以实现共享。苏州大数据产业面临难得的发展机遇，却仍存在一些问题。</w:t>
      </w:r>
      <w:r>
        <w:rPr>
          <w:b/>
        </w:rPr>
        <w:t>一是政务数</w:t>
      </w:r>
      <w:r>
        <w:rPr>
          <w:b/>
        </w:rPr>
        <w:t>据资源整合协同存在体制机制壁垒和基础设施壁垒。</w:t>
      </w:r>
      <w:r>
        <w:t>政府掌握绝大多数信息资源，由于</w:t>
      </w:r>
      <w:r>
        <w:t>“</w:t>
      </w:r>
      <w:r>
        <w:t>条块分割</w:t>
      </w:r>
      <w:r>
        <w:t>”</w:t>
      </w:r>
      <w:r>
        <w:t>的行政管理体制和政务信息资源</w:t>
      </w:r>
      <w:r>
        <w:t>“</w:t>
      </w:r>
      <w:r>
        <w:t>部门私有</w:t>
      </w:r>
      <w:r>
        <w:t>”</w:t>
      </w:r>
      <w:r>
        <w:t>的归属模式，使得政务数据资源分散在各个部门中，再加上基础设施承载能力有待加强，支撑大数据的软硬件平台不够完善，体制机制壁垒和基础设施壁垒影响了政务数据资源有效整合，导致数据资源重复与浪费。</w:t>
      </w:r>
      <w:r>
        <w:rPr>
          <w:b/>
        </w:rPr>
        <w:t>二是数据开放共享和深化利用亟待加强。</w:t>
      </w:r>
      <w:r>
        <w:t>已有的信息资源共享管理办法粒度较粗，缺乏针对数据采集、共享、处理等环节具体可实施的制度和办法，数据真实性、有效性难以保障。数据开放尚未实质性展开，仅提</w:t>
      </w:r>
      <w:r>
        <w:lastRenderedPageBreak/>
        <w:t>供财政、城</w:t>
      </w:r>
      <w:r>
        <w:t>市建设等领域的部分统计数据。大量政务数据资源沉淀，无法供社会力量进行增值开发利用，数据资源的潜在价值尚未充分释放，不能充分有效利用与供给，满足公众需求。</w:t>
      </w:r>
      <w:r>
        <w:rPr>
          <w:b/>
        </w:rPr>
        <w:t>三是信息安全保障能力亟需提升。</w:t>
      </w:r>
      <w:r>
        <w:t>对信息安全的重要性和紧迫性认识不够充分，信息安全风险防范意识有待增强。尚未出台信息安全规划，未建立完善的信息安全技术、规范、管理等保障体系。信息系统等级保护机制尚未全面建立，信息系统安全措施和技术防范手段较为薄弱，核心业务管理系统缺乏身份认证和访问控制机制，抵御灾难性风险的能力不足。</w:t>
      </w:r>
      <w:r>
        <w:t xml:space="preserve"> </w:t>
      </w:r>
    </w:p>
    <w:p w:rsidR="00413697" w:rsidRDefault="00655017">
      <w:pPr>
        <w:numPr>
          <w:ilvl w:val="0"/>
          <w:numId w:val="11"/>
        </w:numPr>
        <w:spacing w:after="367" w:line="259" w:lineRule="auto"/>
        <w:ind w:hanging="422"/>
      </w:pPr>
      <w:r>
        <w:rPr>
          <w:b/>
        </w:rPr>
        <w:t>大数据软硬件产品及技术手段缺乏</w:t>
      </w:r>
      <w:r>
        <w:rPr>
          <w:rFonts w:ascii="Calibri" w:eastAsia="Calibri" w:hAnsi="Calibri" w:cs="Calibri"/>
          <w:b/>
        </w:rPr>
        <w:t xml:space="preserve"> </w:t>
      </w:r>
    </w:p>
    <w:p w:rsidR="00413697" w:rsidRDefault="00655017">
      <w:pPr>
        <w:spacing w:after="142"/>
        <w:ind w:left="-15"/>
      </w:pPr>
      <w:r>
        <w:t>大数据产</w:t>
      </w:r>
      <w:r>
        <w:t>业的健康发展依赖于大数据产业链上数据采集、数据存储、数据处理、数据挖掘、数据应用、数据展示等各环节的均衡协调发展，需要软、硬件的高度配合与协作，突破大数据关键核心技术和软硬件产品的创新和研发。苏州云计算技术、物联网和移动互联网等技术手段已经广泛应用于物流、医疗、教育、企业等相关领域，并已初见成效，但还处于试点应用阶段，并未广泛应用，应用深度还有待深化。由于苏州乃至全国的大数据仍处于割裂状态，很多单位之间的数据关联、集聚、共享、价值的深度挖掘还不够。在</w:t>
      </w:r>
      <w:r>
        <w:t>“</w:t>
      </w:r>
      <w:r>
        <w:t>数据存储</w:t>
      </w:r>
      <w:r>
        <w:t>”</w:t>
      </w:r>
      <w:r>
        <w:t>、</w:t>
      </w:r>
      <w:r>
        <w:t>“</w:t>
      </w:r>
      <w:r>
        <w:t>数据计算</w:t>
      </w:r>
      <w:r>
        <w:t>”</w:t>
      </w:r>
      <w:r>
        <w:t>、</w:t>
      </w:r>
      <w:r>
        <w:t>“</w:t>
      </w:r>
      <w:r>
        <w:t>可视化</w:t>
      </w:r>
      <w:r>
        <w:t>”</w:t>
      </w:r>
      <w:r>
        <w:t>、</w:t>
      </w:r>
      <w:r>
        <w:t>“</w:t>
      </w:r>
      <w:r>
        <w:t>结果呈现</w:t>
      </w:r>
      <w:r>
        <w:t>”</w:t>
      </w:r>
      <w:r>
        <w:t>等方面</w:t>
      </w:r>
      <w:r>
        <w:t>仍存在技术难题，缺乏数据可视化、大数据一体化存储等一系列软硬件产品，极度缺乏从高端</w:t>
      </w:r>
      <w:r>
        <w:t xml:space="preserve"> CPU </w:t>
      </w:r>
      <w:r>
        <w:t>芯片到整机技术，</w:t>
      </w:r>
      <w:r>
        <w:lastRenderedPageBreak/>
        <w:t>从操作系统到数据库、中间件和应用软件，从底至上、软硬一体的完备技术体系。苏州发展大数据产业，需结合大数据、云计算等核心技术，加强前沿和基础技术研究，破解国产核心技术生态系统薄弱、上下游不衔接的难题。</w:t>
      </w:r>
      <w:r>
        <w:t xml:space="preserve"> </w:t>
      </w:r>
    </w:p>
    <w:p w:rsidR="00413697" w:rsidRDefault="00655017">
      <w:pPr>
        <w:numPr>
          <w:ilvl w:val="0"/>
          <w:numId w:val="11"/>
        </w:numPr>
        <w:spacing w:after="367" w:line="259" w:lineRule="auto"/>
        <w:ind w:hanging="422"/>
      </w:pPr>
      <w:r>
        <w:rPr>
          <w:b/>
        </w:rPr>
        <w:t>产业化和市场化程度有待提高</w:t>
      </w:r>
      <w:r>
        <w:rPr>
          <w:rFonts w:ascii="Calibri" w:eastAsia="Calibri" w:hAnsi="Calibri" w:cs="Calibri"/>
          <w:b/>
        </w:rPr>
        <w:t xml:space="preserve"> </w:t>
      </w:r>
    </w:p>
    <w:p w:rsidR="00413697" w:rsidRDefault="00655017">
      <w:pPr>
        <w:spacing w:after="172" w:line="259" w:lineRule="auto"/>
        <w:ind w:left="638" w:firstLine="0"/>
      </w:pPr>
      <w:r>
        <w:t>云计算产业在苏州工业园区有逐步集聚态势，部分软件企业</w:t>
      </w:r>
    </w:p>
    <w:p w:rsidR="00413697" w:rsidRDefault="00655017">
      <w:pPr>
        <w:spacing w:after="149"/>
        <w:ind w:left="-15" w:firstLine="0"/>
      </w:pPr>
      <w:r>
        <w:t>转型提供云服务、开发云应用，但是企业总体规模较小，与北京、上海等地仍存在一定差距，尚未实现产业的集群化发展态势。</w:t>
      </w:r>
      <w:r>
        <w:t>各区市大数据产业发展仍处于基础阶段，产业链和产业生态体系制度不完善，政府和企业未发挥协同作用，尚没有形成市场主导的产业化发展路径。苏州发展大数据产业应深度挖掘市场需求，大发展要发挥市场的配置作用，打造大数据产业生态体系。</w:t>
      </w:r>
      <w:r>
        <w:t xml:space="preserve"> </w:t>
      </w:r>
    </w:p>
    <w:p w:rsidR="00413697" w:rsidRDefault="00655017">
      <w:pPr>
        <w:numPr>
          <w:ilvl w:val="0"/>
          <w:numId w:val="11"/>
        </w:numPr>
        <w:spacing w:after="367" w:line="259" w:lineRule="auto"/>
        <w:ind w:hanging="422"/>
      </w:pPr>
      <w:r>
        <w:rPr>
          <w:b/>
        </w:rPr>
        <w:t>大数据专业人才欠缺</w:t>
      </w:r>
      <w:r>
        <w:rPr>
          <w:rFonts w:ascii="Calibri" w:eastAsia="Calibri" w:hAnsi="Calibri" w:cs="Calibri"/>
          <w:b/>
        </w:rPr>
        <w:t xml:space="preserve"> </w:t>
      </w:r>
    </w:p>
    <w:p w:rsidR="00413697" w:rsidRDefault="00655017">
      <w:pPr>
        <w:spacing w:after="145"/>
        <w:ind w:left="-15"/>
      </w:pPr>
      <w:r>
        <w:t>大数据专业人才是影响大数据展业发展的重要因素。苏州在科技创新、软件技术等方面的人才培养和引进已有一定基础，并出台了</w:t>
      </w:r>
      <w:r>
        <w:t>“</w:t>
      </w:r>
      <w:r>
        <w:t>双百人才计划</w:t>
      </w:r>
      <w:r>
        <w:t>”</w:t>
      </w:r>
      <w:r>
        <w:t>、</w:t>
      </w:r>
      <w:r>
        <w:t>“</w:t>
      </w:r>
      <w:r>
        <w:t>领军人才工程</w:t>
      </w:r>
      <w:r>
        <w:t>”</w:t>
      </w:r>
      <w:r>
        <w:t>等人才政策，但大数据专业人才尤其是对数学、统计学、机器学习、数据挖掘、知识图谱等知识和技术综合掌握的复合型人才极为欠缺</w:t>
      </w:r>
      <w:r>
        <w:t>，相关人才培养和优惠政策还处于空白。大数据专业人才欠缺问题，将是苏州市发展大数据产业亟需解决的重点问题。</w:t>
      </w:r>
      <w:r>
        <w:t xml:space="preserve"> </w:t>
      </w:r>
    </w:p>
    <w:p w:rsidR="00413697" w:rsidRDefault="00655017">
      <w:pPr>
        <w:pStyle w:val="2"/>
        <w:ind w:left="-5"/>
      </w:pPr>
      <w:r>
        <w:lastRenderedPageBreak/>
        <w:t>第三节</w:t>
      </w:r>
      <w:r>
        <w:rPr>
          <w:rFonts w:ascii="微软雅黑" w:eastAsia="微软雅黑" w:hAnsi="微软雅黑" w:cs="微软雅黑"/>
        </w:rPr>
        <w:t xml:space="preserve"> </w:t>
      </w:r>
      <w:r>
        <w:t>发展形势及要求</w:t>
      </w:r>
      <w:r>
        <w:rPr>
          <w:rFonts w:ascii="Arial" w:eastAsia="Arial" w:hAnsi="Arial" w:cs="Arial"/>
        </w:rPr>
        <w:t xml:space="preserve"> </w:t>
      </w:r>
    </w:p>
    <w:p w:rsidR="00413697" w:rsidRDefault="00655017">
      <w:pPr>
        <w:numPr>
          <w:ilvl w:val="0"/>
          <w:numId w:val="12"/>
        </w:numPr>
        <w:spacing w:after="353" w:line="259" w:lineRule="auto"/>
        <w:ind w:right="48" w:firstLine="0"/>
      </w:pPr>
      <w:r>
        <w:rPr>
          <w:b/>
        </w:rPr>
        <w:t>发展大数据产业是实现产业发展及转型升级的新引擎</w:t>
      </w:r>
      <w:r>
        <w:rPr>
          <w:rFonts w:ascii="Arial" w:eastAsia="Arial" w:hAnsi="Arial" w:cs="Arial"/>
          <w:b/>
        </w:rPr>
        <w:t xml:space="preserve"> </w:t>
      </w:r>
    </w:p>
    <w:p w:rsidR="00413697" w:rsidRDefault="00655017">
      <w:pPr>
        <w:spacing w:after="163"/>
        <w:ind w:left="-15"/>
      </w:pPr>
      <w:r>
        <w:t>苏州市经济总体运行平稳，产业结构不断优化，初步形成</w:t>
      </w:r>
      <w:r>
        <w:rPr>
          <w:rFonts w:ascii="Times New Roman" w:eastAsia="Times New Roman" w:hAnsi="Times New Roman" w:cs="Times New Roman"/>
        </w:rPr>
        <w:t>“</w:t>
      </w:r>
      <w:r>
        <w:t>三二一</w:t>
      </w:r>
      <w:r>
        <w:rPr>
          <w:rFonts w:ascii="Times New Roman" w:eastAsia="Times New Roman" w:hAnsi="Times New Roman" w:cs="Times New Roman"/>
        </w:rPr>
        <w:t>”</w:t>
      </w:r>
      <w:r>
        <w:t>发展格局，但仍面临制造业质量效益有待提高、协同发展能力有待加强，农业智能生产水平较低、市场经营能力亟待提升，服务业领军龙头企业缺乏、创新能力及动力不足等现实问题，加快产业发展和转型升级成为苏州市经济社会发展的迫切需求。</w:t>
      </w:r>
      <w:r>
        <w:t>“</w:t>
      </w:r>
      <w:r>
        <w:t>十三五</w:t>
      </w:r>
      <w:r>
        <w:t>”</w:t>
      </w:r>
      <w:r>
        <w:t>期间苏州市推动改革发展转型、提高经济增长</w:t>
      </w:r>
      <w:r>
        <w:t>的质量和效益、保障和改善民生等任务艰巨，需要强化创新驱动和推动信息技术的广泛深入应用。大力推动以云计算、大数据、移动互联网、物联网为代表的新一代信息技术发展，有助于强化产业发展核心环节，完善苏州市大数据产业发展布局，大数据产业与传统制造业、服务业、农业相结合，有助于提高信息技术产业发展水平，为苏州市成功实现产业转型升级提供新的引擎。</w:t>
      </w:r>
      <w:r>
        <w:rPr>
          <w:rFonts w:ascii="Times New Roman" w:eastAsia="Times New Roman" w:hAnsi="Times New Roman" w:cs="Times New Roman"/>
        </w:rPr>
        <w:t xml:space="preserve"> </w:t>
      </w:r>
    </w:p>
    <w:p w:rsidR="00413697" w:rsidRDefault="00655017">
      <w:pPr>
        <w:numPr>
          <w:ilvl w:val="0"/>
          <w:numId w:val="12"/>
        </w:numPr>
        <w:spacing w:after="353" w:line="259" w:lineRule="auto"/>
        <w:ind w:right="48" w:firstLine="0"/>
      </w:pPr>
      <w:r>
        <w:rPr>
          <w:b/>
        </w:rPr>
        <w:t>发展大数据产业是构筑城市竞争力新优势的必要手段</w:t>
      </w:r>
      <w:r>
        <w:rPr>
          <w:rFonts w:ascii="Arial" w:eastAsia="Arial" w:hAnsi="Arial" w:cs="Arial"/>
          <w:b/>
        </w:rPr>
        <w:t xml:space="preserve"> </w:t>
      </w:r>
    </w:p>
    <w:p w:rsidR="00413697" w:rsidRDefault="00655017">
      <w:pPr>
        <w:spacing w:after="176"/>
        <w:ind w:left="-15"/>
      </w:pPr>
      <w:r>
        <w:t>国家陆续出台宽带中国、信息消费、信息惠民、智慧城市、</w:t>
      </w:r>
      <w:r>
        <w:rPr>
          <w:rFonts w:ascii="Times New Roman" w:eastAsia="Times New Roman" w:hAnsi="Times New Roman" w:cs="Times New Roman"/>
        </w:rPr>
        <w:t>“</w:t>
      </w:r>
      <w:r>
        <w:t>互联网</w:t>
      </w:r>
      <w:r>
        <w:rPr>
          <w:rFonts w:ascii="Times New Roman" w:eastAsia="Times New Roman" w:hAnsi="Times New Roman" w:cs="Times New Roman"/>
        </w:rPr>
        <w:t>+”</w:t>
      </w:r>
      <w:r>
        <w:t>、</w:t>
      </w:r>
      <w:r>
        <w:t>“</w:t>
      </w:r>
      <w:r>
        <w:t>中国制造</w:t>
      </w:r>
      <w:r>
        <w:t xml:space="preserve"> </w:t>
      </w:r>
      <w:r>
        <w:rPr>
          <w:rFonts w:ascii="Times New Roman" w:eastAsia="Times New Roman" w:hAnsi="Times New Roman" w:cs="Times New Roman"/>
        </w:rPr>
        <w:t>2025</w:t>
      </w:r>
      <w:r>
        <w:t>”</w:t>
      </w:r>
      <w:r>
        <w:t>、大数据等信息化相关文件，</w:t>
      </w:r>
      <w:r>
        <w:t>政策布局日趋完善，支持力度不断提升，为国家及各省市抢占新一轮信息化竞争制高点提供了全面的政策部署，为紧抓政策利好，大力推进信息化建设、提升城市经济社会的综合竞争力提供了新历史机遇。《关于促进大数据发展的行动纲要》、《江苏省大数据发展行</w:t>
      </w:r>
      <w:r>
        <w:lastRenderedPageBreak/>
        <w:t>动计划》等大数据发展相关政策文件更加明确了大数据促进城市经济发展、提升城市管理水平，增强城市综合竞争力的重要作用。城市竞争力管理是现在城市管理的高级阶段，</w:t>
      </w:r>
      <w:r>
        <w:t>“</w:t>
      </w:r>
      <w:r>
        <w:t>大数据</w:t>
      </w:r>
      <w:r>
        <w:rPr>
          <w:rFonts w:ascii="Times New Roman" w:eastAsia="Times New Roman" w:hAnsi="Times New Roman" w:cs="Times New Roman"/>
        </w:rPr>
        <w:t>+</w:t>
      </w:r>
      <w:r>
        <w:t>城市管理</w:t>
      </w:r>
      <w:r>
        <w:t xml:space="preserve">” </w:t>
      </w:r>
      <w:r>
        <w:t>新模式，将深化大数据理念和技术手段在城市规划、城市建设及城市运行（交通、安全、健康、环境等）等方面的应</w:t>
      </w:r>
      <w:r>
        <w:t>用，通过提升城市实力、城市能力、城市活力、城市潜力和城市魅力，构筑城市综合竞争力新优势，促进城市的可持续快速发展。</w:t>
      </w:r>
      <w:r>
        <w:rPr>
          <w:rFonts w:ascii="Times New Roman" w:eastAsia="Times New Roman" w:hAnsi="Times New Roman" w:cs="Times New Roman"/>
        </w:rPr>
        <w:t xml:space="preserve"> </w:t>
      </w:r>
    </w:p>
    <w:p w:rsidR="00413697" w:rsidRDefault="00655017">
      <w:pPr>
        <w:numPr>
          <w:ilvl w:val="0"/>
          <w:numId w:val="12"/>
        </w:numPr>
        <w:spacing w:after="353" w:line="259" w:lineRule="auto"/>
        <w:ind w:right="48" w:firstLine="0"/>
      </w:pPr>
      <w:r>
        <w:rPr>
          <w:b/>
        </w:rPr>
        <w:t>发展大数据产业是提高政府管理及民生服务的新动力</w:t>
      </w:r>
      <w:r>
        <w:rPr>
          <w:rFonts w:ascii="Arial" w:eastAsia="Arial" w:hAnsi="Arial" w:cs="Arial"/>
          <w:b/>
        </w:rPr>
        <w:t xml:space="preserve"> </w:t>
      </w:r>
    </w:p>
    <w:p w:rsidR="00413697" w:rsidRDefault="00655017">
      <w:pPr>
        <w:spacing w:after="163"/>
        <w:ind w:left="-15"/>
      </w:pPr>
      <w:r>
        <w:t>发展大数据产业是加快政府数据开放共享，推动资源整合，提升治理能力的战略突破口和新动力。在政府职能转变和信息化融合发展过程中，大数据将发挥至关重要的引领和助推作用，两者的融合发展为大数据技术应用提供了广阔的发展空间。利用大数据技术，大力推动政府部门数据共享，稳步推动公共数据资源开放，统筹规划大数据基础设施建设，支持宏观调控科学化，推动政府治理精</w:t>
      </w:r>
      <w:r>
        <w:t>准化，推进商事服务便捷化，促进安全保障高效化，加快民生服务普惠化。融合互联网、大数据等新理念和新技术，助力苏州市全面构建电子政务发展新框架，全面深化苏州市电子政务</w:t>
      </w:r>
      <w:r>
        <w:rPr>
          <w:rFonts w:ascii="Times New Roman" w:eastAsia="Times New Roman" w:hAnsi="Times New Roman" w:cs="Times New Roman"/>
        </w:rPr>
        <w:t>“</w:t>
      </w:r>
      <w:r>
        <w:t>三大体系</w:t>
      </w:r>
      <w:r>
        <w:rPr>
          <w:rFonts w:ascii="Times New Roman" w:eastAsia="Times New Roman" w:hAnsi="Times New Roman" w:cs="Times New Roman"/>
        </w:rPr>
        <w:t>”</w:t>
      </w:r>
      <w:r>
        <w:t>，全面打造苏州市</w:t>
      </w:r>
      <w:r>
        <w:rPr>
          <w:rFonts w:ascii="Times New Roman" w:eastAsia="Times New Roman" w:hAnsi="Times New Roman" w:cs="Times New Roman"/>
        </w:rPr>
        <w:t>“</w:t>
      </w:r>
      <w:r>
        <w:t>四个政府</w:t>
      </w:r>
      <w:r>
        <w:rPr>
          <w:rFonts w:ascii="Times New Roman" w:eastAsia="Times New Roman" w:hAnsi="Times New Roman" w:cs="Times New Roman"/>
        </w:rPr>
        <w:t>”</w:t>
      </w:r>
      <w:r>
        <w:t>。到</w:t>
      </w:r>
      <w:r>
        <w:rPr>
          <w:rFonts w:ascii="Times New Roman" w:eastAsia="Times New Roman" w:hAnsi="Times New Roman" w:cs="Times New Roman"/>
        </w:rPr>
        <w:t>“</w:t>
      </w:r>
      <w:r>
        <w:t>十三五</w:t>
      </w:r>
      <w:r>
        <w:rPr>
          <w:rFonts w:ascii="Times New Roman" w:eastAsia="Times New Roman" w:hAnsi="Times New Roman" w:cs="Times New Roman"/>
        </w:rPr>
        <w:t>”</w:t>
      </w:r>
      <w:r>
        <w:t>期末，苏州市电子政务建设与发展继续保持国内先进水平。</w:t>
      </w:r>
      <w:r>
        <w:rPr>
          <w:rFonts w:ascii="Times New Roman" w:eastAsia="Times New Roman" w:hAnsi="Times New Roman" w:cs="Times New Roman"/>
        </w:rPr>
        <w:t xml:space="preserve"> </w:t>
      </w:r>
    </w:p>
    <w:p w:rsidR="00413697" w:rsidRDefault="00655017">
      <w:pPr>
        <w:numPr>
          <w:ilvl w:val="0"/>
          <w:numId w:val="12"/>
        </w:numPr>
        <w:ind w:right="48" w:firstLine="0"/>
      </w:pPr>
      <w:r>
        <w:rPr>
          <w:b/>
        </w:rPr>
        <w:t>发展大数据产业是发展和实现数字经济的必由之路</w:t>
      </w:r>
      <w:r>
        <w:t>中国作为今年</w:t>
      </w:r>
      <w:r>
        <w:t xml:space="preserve"> G20 </w:t>
      </w:r>
      <w:r>
        <w:t>峰会的主席国，首次将数字经济列为峰会的一项重要议</w:t>
      </w:r>
      <w:r>
        <w:lastRenderedPageBreak/>
        <w:t>题，主持起草了《</w:t>
      </w:r>
      <w:r>
        <w:t>G20</w:t>
      </w:r>
      <w:r>
        <w:t>数字经济发展与合作倡议》，这是第一个具有全球意义的数字经济合作倡议，将为全球经济注入新动力。中国将数字经</w:t>
      </w:r>
      <w:r>
        <w:t>济全面发展作为网络强国的重要指标，将适应和引领经济发展新常态作为国家信息化发展战略的重要要求。发展数字经济要以大数据、云计算等技术为基础，推动不同产业之间的融合创新，催生出新的商业模式、培育新的增长点；更重要的是，传统产业要利用数字技术转型升级，颠覆过去的增长模式，焕发出新的生机。</w:t>
      </w:r>
      <w:r>
        <w:t>“</w:t>
      </w:r>
      <w:r>
        <w:t>十三五</w:t>
      </w:r>
      <w:r>
        <w:t>”</w:t>
      </w:r>
      <w:r>
        <w:t>期间，中国将大力实施网络强国战略、国家大数据战略、</w:t>
      </w:r>
      <w:r>
        <w:t>“</w:t>
      </w:r>
      <w:r>
        <w:t>互联网</w:t>
      </w:r>
      <w:r>
        <w:t>+”</w:t>
      </w:r>
      <w:r>
        <w:t>行动计划等一系列重大战略和行动，促进数字经济进一步创新发展。未来，云计算、大数据、人工智能、生物识别等一系列新技术，将融入产业创新和升级的各个环节，社会运行和</w:t>
      </w:r>
      <w:r>
        <w:t>生产生活方式将发生翻天覆地的变化。</w:t>
      </w:r>
      <w:r>
        <w:t xml:space="preserve"> </w:t>
      </w:r>
    </w:p>
    <w:p w:rsidR="00413697" w:rsidRDefault="00655017">
      <w:pPr>
        <w:spacing w:after="0" w:line="259" w:lineRule="auto"/>
        <w:ind w:left="0" w:firstLine="0"/>
      </w:pPr>
      <w:r>
        <w:rPr>
          <w:rFonts w:ascii="Calibri" w:eastAsia="Calibri" w:hAnsi="Calibri" w:cs="Calibri"/>
          <w:sz w:val="21"/>
        </w:rPr>
        <w:t xml:space="preserve"> </w:t>
      </w:r>
    </w:p>
    <w:p w:rsidR="00413697" w:rsidRDefault="00655017">
      <w:pPr>
        <w:spacing w:after="293" w:line="259" w:lineRule="auto"/>
        <w:ind w:left="-5" w:hanging="10"/>
      </w:pPr>
      <w:r>
        <w:rPr>
          <w:rFonts w:ascii="黑体" w:eastAsia="黑体" w:hAnsi="黑体" w:cs="黑体"/>
          <w:b/>
          <w:sz w:val="36"/>
        </w:rPr>
        <w:t>第二章</w:t>
      </w:r>
      <w:r>
        <w:rPr>
          <w:rFonts w:ascii="微软雅黑" w:eastAsia="微软雅黑" w:hAnsi="微软雅黑" w:cs="微软雅黑"/>
          <w:b/>
          <w:sz w:val="36"/>
        </w:rPr>
        <w:t xml:space="preserve"> </w:t>
      </w:r>
      <w:r>
        <w:rPr>
          <w:rFonts w:ascii="黑体" w:eastAsia="黑体" w:hAnsi="黑体" w:cs="黑体"/>
          <w:b/>
          <w:sz w:val="36"/>
        </w:rPr>
        <w:t>总体要求</w:t>
      </w:r>
      <w:r>
        <w:rPr>
          <w:rFonts w:ascii="Arial" w:eastAsia="Arial" w:hAnsi="Arial" w:cs="Arial"/>
          <w:b/>
          <w:sz w:val="36"/>
        </w:rPr>
        <w:t xml:space="preserve"> </w:t>
      </w:r>
    </w:p>
    <w:p w:rsidR="00413697" w:rsidRDefault="00655017">
      <w:pPr>
        <w:pStyle w:val="2"/>
        <w:ind w:left="-5"/>
      </w:pPr>
      <w:r>
        <w:t>第一节</w:t>
      </w:r>
      <w:r>
        <w:rPr>
          <w:rFonts w:ascii="微软雅黑" w:eastAsia="微软雅黑" w:hAnsi="微软雅黑" w:cs="微软雅黑"/>
        </w:rPr>
        <w:t xml:space="preserve"> </w:t>
      </w:r>
      <w:r>
        <w:t>指导思想</w:t>
      </w:r>
      <w:r>
        <w:rPr>
          <w:rFonts w:ascii="Arial" w:eastAsia="Arial" w:hAnsi="Arial" w:cs="Arial"/>
        </w:rPr>
        <w:t xml:space="preserve"> </w:t>
      </w:r>
    </w:p>
    <w:p w:rsidR="00413697" w:rsidRDefault="00655017">
      <w:pPr>
        <w:ind w:left="-15"/>
      </w:pPr>
      <w:r>
        <w:t>全面贯彻党的十八大和十八届三中、四中、五中、六中全会精神，落实《促进大数据发展行动纲要》、《关于积极推进</w:t>
      </w:r>
      <w:r>
        <w:t>“</w:t>
      </w:r>
      <w:r>
        <w:t>互联网</w:t>
      </w:r>
      <w:r>
        <w:t>+”</w:t>
      </w:r>
      <w:r>
        <w:t>行动的指导意见》、《江苏省大数据发展行动计划》，以及市委市政府对苏州市产业转型的战略构想和《苏州市国民经济和社会发展</w:t>
      </w:r>
      <w:r>
        <w:t>“</w:t>
      </w:r>
      <w:r>
        <w:t>十三五</w:t>
      </w:r>
      <w:r>
        <w:t>”</w:t>
      </w:r>
      <w:r>
        <w:t>规划》决策部署，牢固树立创新、协调、绿色、开放、共享的发展理念，紧抓国家实施大数据战略以及苏南自主创新示范区发展等重大战略机遇，以创新融合、提质增效、转型升级为</w:t>
      </w:r>
      <w:r>
        <w:lastRenderedPageBreak/>
        <w:t>主线，以</w:t>
      </w:r>
      <w:r>
        <w:t>“</w:t>
      </w:r>
      <w:r>
        <w:t>大数据</w:t>
      </w:r>
      <w:r>
        <w:t>+</w:t>
      </w:r>
      <w:r>
        <w:t>产业</w:t>
      </w:r>
      <w:r>
        <w:t>”</w:t>
      </w:r>
      <w:r>
        <w:t>和</w:t>
      </w:r>
      <w:r>
        <w:rPr>
          <w:rFonts w:ascii="Calibri" w:eastAsia="Calibri" w:hAnsi="Calibri" w:cs="Calibri"/>
        </w:rPr>
        <w:t>“</w:t>
      </w:r>
      <w:r>
        <w:t>大数据</w:t>
      </w:r>
      <w:r>
        <w:t>+</w:t>
      </w:r>
      <w:r>
        <w:t>行业</w:t>
      </w:r>
      <w:r>
        <w:rPr>
          <w:rFonts w:ascii="Calibri" w:eastAsia="Calibri" w:hAnsi="Calibri" w:cs="Calibri"/>
        </w:rPr>
        <w:t>”</w:t>
      </w:r>
      <w:r>
        <w:t>为重点，大力推动政府公共资源开放共享，大力促进大数据与制造业、服务业转型升级相结合，大力推动大数据与新一代信息技术融合创新，大力发展各具特色的大数据产业园区，促进市、区、开发区大数据产业联动，创建具有较高知名度、较大影响力的</w:t>
      </w:r>
      <w:r>
        <w:t>“</w:t>
      </w:r>
      <w:r>
        <w:t>国家级大数据综合应用试验区</w:t>
      </w:r>
      <w:r>
        <w:t>”</w:t>
      </w:r>
      <w:r>
        <w:t>，打造</w:t>
      </w:r>
      <w:r>
        <w:t>“</w:t>
      </w:r>
      <w:r>
        <w:t>特色大数据产业集聚区</w:t>
      </w:r>
      <w:r>
        <w:t>”</w:t>
      </w:r>
      <w:r>
        <w:t>，为建设</w:t>
      </w:r>
    </w:p>
    <w:p w:rsidR="00413697" w:rsidRDefault="00655017">
      <w:pPr>
        <w:spacing w:after="327" w:line="259" w:lineRule="auto"/>
        <w:ind w:left="-15" w:firstLine="0"/>
      </w:pPr>
      <w:r>
        <w:t>“</w:t>
      </w:r>
      <w:r>
        <w:t>强、富、美、高</w:t>
      </w:r>
      <w:r>
        <w:t>”</w:t>
      </w:r>
      <w:r>
        <w:t>新江苏提供有力支撑。</w:t>
      </w:r>
      <w:r>
        <w:t xml:space="preserve"> </w:t>
      </w:r>
    </w:p>
    <w:p w:rsidR="00413697" w:rsidRDefault="00655017">
      <w:pPr>
        <w:pStyle w:val="1"/>
        <w:spacing w:after="351"/>
        <w:ind w:left="-5" w:right="3381"/>
      </w:pPr>
      <w:bookmarkStart w:id="1" w:name="_Toc126884"/>
      <w:r>
        <w:rPr>
          <w:rFonts w:ascii="KaiTi" w:eastAsia="KaiTi" w:hAnsi="KaiTi" w:cs="KaiTi"/>
        </w:rPr>
        <w:t>第二节</w:t>
      </w:r>
      <w:r>
        <w:rPr>
          <w:rFonts w:ascii="微软雅黑" w:eastAsia="微软雅黑" w:hAnsi="微软雅黑" w:cs="微软雅黑"/>
        </w:rPr>
        <w:t xml:space="preserve"> </w:t>
      </w:r>
      <w:r>
        <w:rPr>
          <w:rFonts w:ascii="KaiTi" w:eastAsia="KaiTi" w:hAnsi="KaiTi" w:cs="KaiTi"/>
        </w:rPr>
        <w:t>基本原则</w:t>
      </w:r>
      <w:r>
        <w:rPr>
          <w:rFonts w:ascii="Arial" w:eastAsia="Arial" w:hAnsi="Arial" w:cs="Arial"/>
        </w:rPr>
        <w:t xml:space="preserve"> </w:t>
      </w:r>
      <w:bookmarkEnd w:id="1"/>
    </w:p>
    <w:p w:rsidR="00413697" w:rsidRDefault="00655017">
      <w:pPr>
        <w:spacing w:after="170" w:line="259" w:lineRule="auto"/>
        <w:ind w:left="10" w:right="153" w:hanging="10"/>
        <w:jc w:val="right"/>
      </w:pPr>
      <w:r>
        <w:rPr>
          <w:b/>
        </w:rPr>
        <w:t>统筹规划、协同发展。</w:t>
      </w:r>
      <w:r>
        <w:t>发挥政府的统筹引导作用，加强对全</w:t>
      </w:r>
    </w:p>
    <w:p w:rsidR="00413697" w:rsidRDefault="00655017">
      <w:pPr>
        <w:ind w:left="-15" w:firstLine="0"/>
      </w:pPr>
      <w:r>
        <w:t>市大数据产业发展规划的顶层设计和分类指导，提高规划执行力，</w:t>
      </w:r>
      <w:r>
        <w:t>促进全市大数据应用和产业发展的资源统筹。统筹考虑苏州市及</w:t>
      </w:r>
    </w:p>
    <w:p w:rsidR="00413697" w:rsidRDefault="00655017">
      <w:pPr>
        <w:ind w:left="-15" w:firstLine="0"/>
      </w:pPr>
      <w:r>
        <w:t>“</w:t>
      </w:r>
      <w:r>
        <w:t>四市六区</w:t>
      </w:r>
      <w:r>
        <w:t>”</w:t>
      </w:r>
      <w:r>
        <w:t>的大数据产业发展布局，优势互补，协同推进。</w:t>
      </w:r>
      <w:r>
        <w:rPr>
          <w:b/>
        </w:rPr>
        <w:t>政府引导、市场主体。</w:t>
      </w:r>
      <w:r>
        <w:t>充分发挥政府的引导作用，营造有利于的市场环境。以行业应用带动大数据产业发展，围绕本地及周边地区产业结构对大数据的需求进行招商引资和产业布局。充分发挥市场对资源配置的决定性作用和企业的市场主体地位，鼓励企业针对市场需求提升自身技术水平和服务能力，拓展发展领域。充分发挥知名企业的市场带动作用，通过扶持和引入国际知名的大数据龙头企业，形成影响力和号召力，创建大数据产业高地，形成国内核</w:t>
      </w:r>
      <w:r>
        <w:t>心的大数据产业集聚区。</w:t>
      </w:r>
      <w:r>
        <w:t xml:space="preserve"> </w:t>
      </w:r>
    </w:p>
    <w:p w:rsidR="00413697" w:rsidRDefault="00655017">
      <w:pPr>
        <w:spacing w:after="141"/>
        <w:ind w:left="-15"/>
      </w:pPr>
      <w:r>
        <w:rPr>
          <w:b/>
        </w:rPr>
        <w:lastRenderedPageBreak/>
        <w:t>创新驱动、开放合作。</w:t>
      </w:r>
      <w:r>
        <w:t>以建设苏南国家自主创新示范区核心区为契机，注重技术创新和机制创新双轮驱动，以机制创新促进技术创新、应用创新、管理创新、模式创新，突出企业创新主体地位，形成政、产、学、研、用联合推进的创新发展机制，以创新驱动大数据发展。建设一批大数据产业研究园，助力苏州市抢占大数据产业技术创新高地。加强与省内城市、大数据发展先进地市、国家部委、国际机构的沟通联系与合作，营造合作共赢的发展格局。</w:t>
      </w:r>
      <w:r>
        <w:t xml:space="preserve"> </w:t>
      </w:r>
    </w:p>
    <w:p w:rsidR="00413697" w:rsidRDefault="00655017">
      <w:pPr>
        <w:pStyle w:val="2"/>
        <w:spacing w:after="0" w:line="462" w:lineRule="auto"/>
        <w:ind w:left="-5" w:right="5954"/>
      </w:pPr>
      <w:r>
        <w:t>第三节</w:t>
      </w:r>
      <w:r>
        <w:rPr>
          <w:rFonts w:ascii="微软雅黑" w:eastAsia="微软雅黑" w:hAnsi="微软雅黑" w:cs="微软雅黑"/>
        </w:rPr>
        <w:t xml:space="preserve"> </w:t>
      </w:r>
      <w:r>
        <w:t>发展目标</w:t>
      </w:r>
      <w:r>
        <w:rPr>
          <w:rFonts w:ascii="FangSong" w:eastAsia="FangSong" w:hAnsi="FangSong" w:cs="FangSong"/>
        </w:rPr>
        <w:t>一、</w:t>
      </w:r>
      <w:r>
        <w:rPr>
          <w:rFonts w:ascii="微软雅黑" w:eastAsia="微软雅黑" w:hAnsi="微软雅黑" w:cs="微软雅黑"/>
        </w:rPr>
        <w:t xml:space="preserve"> </w:t>
      </w:r>
      <w:r>
        <w:rPr>
          <w:rFonts w:ascii="FangSong" w:eastAsia="FangSong" w:hAnsi="FangSong" w:cs="FangSong"/>
        </w:rPr>
        <w:t>总体目标</w:t>
      </w:r>
      <w:r>
        <w:rPr>
          <w:rFonts w:ascii="Arial" w:eastAsia="Arial" w:hAnsi="Arial" w:cs="Arial"/>
        </w:rPr>
        <w:t xml:space="preserve"> </w:t>
      </w:r>
    </w:p>
    <w:p w:rsidR="00413697" w:rsidRDefault="00655017">
      <w:pPr>
        <w:ind w:left="-15"/>
      </w:pPr>
      <w:r>
        <w:t>打造国内领先的大数据产业集聚中心。以苏州市战略定位</w:t>
      </w:r>
      <w:r>
        <w:t>和发展目标为指引，以政府、企业、公众三大主体需求为依据，坚持</w:t>
      </w:r>
      <w:r>
        <w:t>“</w:t>
      </w:r>
      <w:r>
        <w:t>齐头并进、协同建设，社会参与、共享开放，融合创新、促进转型</w:t>
      </w:r>
      <w:r>
        <w:t>”</w:t>
      </w:r>
      <w:r>
        <w:t>的原则，充分发挥区域经济中心优势和产业辐射能力，将苏州打造成国内领先的大数据产业集聚中心。十三五期间，建成</w:t>
      </w:r>
      <w:r>
        <w:t>10</w:t>
      </w:r>
      <w:r>
        <w:t>个</w:t>
      </w:r>
      <w:r>
        <w:t>“</w:t>
      </w:r>
      <w:r>
        <w:t>大数据</w:t>
      </w:r>
      <w:r>
        <w:t>+”</w:t>
      </w:r>
      <w:r>
        <w:t>特色产业园和大数据产业孵化基地，创建出</w:t>
      </w:r>
      <w:r>
        <w:t xml:space="preserve">1 </w:t>
      </w:r>
      <w:r>
        <w:t>－</w:t>
      </w:r>
      <w:r>
        <w:t>2</w:t>
      </w:r>
      <w:r>
        <w:t>个国家级大数据产业园，设立百亿级大数据产业发展基金，培育出</w:t>
      </w:r>
      <w:r>
        <w:t>10-20</w:t>
      </w:r>
      <w:r>
        <w:t>家超十亿级、</w:t>
      </w:r>
      <w:r>
        <w:t>3</w:t>
      </w:r>
      <w:r>
        <w:t>－</w:t>
      </w:r>
      <w:r>
        <w:t>5</w:t>
      </w:r>
      <w:r>
        <w:t>家超百亿级、</w:t>
      </w:r>
      <w:r>
        <w:t>1</w:t>
      </w:r>
      <w:r>
        <w:t>家超千亿级的全国知名大数据龙头企业。</w:t>
      </w:r>
      <w:r>
        <w:t xml:space="preserve"> </w:t>
      </w:r>
    </w:p>
    <w:p w:rsidR="00413697" w:rsidRDefault="00655017">
      <w:pPr>
        <w:ind w:left="-15"/>
      </w:pPr>
      <w:r>
        <w:t>打造</w:t>
      </w:r>
      <w:r>
        <w:t>“</w:t>
      </w:r>
      <w:r>
        <w:t>数据苏州</w:t>
      </w:r>
      <w:r>
        <w:t>”</w:t>
      </w:r>
      <w:r>
        <w:t>品牌，成为中国大数据产业发展样板区。通过打造全国工业大数据、服务</w:t>
      </w:r>
      <w:r>
        <w:t>业大数据、农业大数据、政务大数据</w:t>
      </w:r>
      <w:r>
        <w:lastRenderedPageBreak/>
        <w:t>集聚高地，推动区域数据汇聚、融合、共享、开放，推动区域大数据应用创新中心的形成。</w:t>
      </w:r>
      <w:r>
        <w:t xml:space="preserve"> </w:t>
      </w:r>
    </w:p>
    <w:p w:rsidR="00413697" w:rsidRDefault="00655017">
      <w:pPr>
        <w:ind w:left="-15"/>
      </w:pPr>
      <w:r>
        <w:t>支撑产业升级，支持苏州经济迈上新台阶。通过培育发展全产业链覆盖的大数据生态体系，有效推动传统产业供给侧改革、产业结构调整和转型升级，并形成新老产业相互促进、融合发展的良性发展格局。</w:t>
      </w:r>
      <w:r>
        <w:t xml:space="preserve"> </w:t>
      </w:r>
    </w:p>
    <w:p w:rsidR="00413697" w:rsidRDefault="00655017">
      <w:pPr>
        <w:spacing w:after="0" w:line="367" w:lineRule="auto"/>
        <w:ind w:left="-15" w:right="150" w:firstLine="633"/>
        <w:jc w:val="both"/>
      </w:pPr>
      <w:r>
        <w:t>力争到</w:t>
      </w:r>
      <w:r>
        <w:t>2020</w:t>
      </w:r>
      <w:r>
        <w:t>年末，</w:t>
      </w:r>
      <w:r>
        <w:t>实现大数据产业与传统产业深度融合，</w:t>
      </w:r>
      <w:r>
        <w:t>将苏州建设成为具有较高知名度的国家级大数据综合应用试验区和较大影</w:t>
      </w:r>
      <w:r>
        <w:t>响力特色大数据产业集聚区，大数据相关产业产值达</w:t>
      </w:r>
      <w:r>
        <w:t xml:space="preserve">3000 </w:t>
      </w:r>
      <w:r>
        <w:t>亿元。</w:t>
      </w:r>
      <w:r>
        <w:t xml:space="preserve"> </w:t>
      </w:r>
    </w:p>
    <w:p w:rsidR="00413697" w:rsidRDefault="00655017">
      <w:pPr>
        <w:spacing w:after="0" w:line="364" w:lineRule="auto"/>
        <w:ind w:left="-15" w:firstLine="633"/>
      </w:pPr>
      <w:r>
        <w:t>力争到</w:t>
      </w:r>
      <w:r>
        <w:t>2025</w:t>
      </w:r>
      <w:r>
        <w:t>年末，根据苏州</w:t>
      </w:r>
      <w:r>
        <w:t>市贯彻</w:t>
      </w:r>
      <w:r>
        <w:t>《</w:t>
      </w:r>
      <w:r>
        <w:t>国家创新驱动发展战略纲要》的要求，进一步提升大数据产业的质量和规模，大数据相关产业在战略性新兴产业中的占比达</w:t>
      </w:r>
      <w:r>
        <w:t>30%</w:t>
      </w:r>
      <w:r>
        <w:t>，将苏州建设成为国内具有突出影响力的大数据助力转型升级示范区和国际上有一定知名度的大数据产业集聚区。</w:t>
      </w:r>
      <w:r>
        <w:t xml:space="preserve"> </w:t>
      </w:r>
    </w:p>
    <w:p w:rsidR="00413697" w:rsidRDefault="00655017">
      <w:pPr>
        <w:numPr>
          <w:ilvl w:val="0"/>
          <w:numId w:val="13"/>
        </w:numPr>
        <w:spacing w:after="353" w:line="259" w:lineRule="auto"/>
        <w:ind w:right="48" w:hanging="840"/>
      </w:pPr>
      <w:r>
        <w:rPr>
          <w:b/>
        </w:rPr>
        <w:t>近期目标（</w:t>
      </w:r>
      <w:r>
        <w:rPr>
          <w:rFonts w:ascii="Arial" w:eastAsia="Arial" w:hAnsi="Arial" w:cs="Arial"/>
          <w:b/>
        </w:rPr>
        <w:t xml:space="preserve">2018 </w:t>
      </w:r>
      <w:r>
        <w:rPr>
          <w:b/>
        </w:rPr>
        <w:t>年）</w:t>
      </w:r>
      <w:r>
        <w:rPr>
          <w:rFonts w:ascii="Arial" w:eastAsia="Arial" w:hAnsi="Arial" w:cs="Arial"/>
          <w:b/>
        </w:rPr>
        <w:t xml:space="preserve"> </w:t>
      </w:r>
    </w:p>
    <w:p w:rsidR="00413697" w:rsidRDefault="00655017">
      <w:pPr>
        <w:spacing w:after="148"/>
        <w:ind w:left="-15"/>
      </w:pPr>
      <w:r>
        <w:t>构建并夯实大数据产业发展基础，建设大数据产业运营支撑体系和服务保障体系，形成系列大数据相关标准规范，完成苏州市</w:t>
      </w:r>
      <w:r>
        <w:t>“</w:t>
      </w:r>
      <w:r>
        <w:t>城市云</w:t>
      </w:r>
      <w:r>
        <w:t>”</w:t>
      </w:r>
      <w:r>
        <w:t>、数据公共服务平台等基础工程建设；设立大数据与农业、工业、服务业深度融合的政府重大专项，设立大数据引导资金推进大数据应用示范项目建设；建立</w:t>
      </w:r>
      <w:r>
        <w:t>大数据产业联盟、专家协会、高端论坛等交流平台和大数据应用展示中心，推进大数据共</w:t>
      </w:r>
      <w:r>
        <w:lastRenderedPageBreak/>
        <w:t>享开放平台和创新创业平台建设；根据苏州产业布局和产业特点，建立和完善十大</w:t>
      </w:r>
      <w:r>
        <w:t>“</w:t>
      </w:r>
      <w:r>
        <w:t>大数据</w:t>
      </w:r>
      <w:r>
        <w:t>+”</w:t>
      </w:r>
      <w:r>
        <w:t>特色产业园和大数据产业孵化基地，初步建立由</w:t>
      </w:r>
      <w:r>
        <w:t xml:space="preserve"> 5—10 </w:t>
      </w:r>
      <w:r>
        <w:t>个特色大数据研究园构成的科研集群；积极引进国内外大型互联网企业和大数据公司，设立</w:t>
      </w:r>
      <w:r>
        <w:t>10</w:t>
      </w:r>
      <w:r>
        <w:t>亿级大数据产业发展基金培育扶持本地大数据企业成长。初步建成国内有一定知名度的大数据产业集聚中心和产业大数据交易中心，提升大数据产业集聚的影响力和号召力。</w:t>
      </w:r>
      <w:r>
        <w:t xml:space="preserve"> </w:t>
      </w:r>
    </w:p>
    <w:p w:rsidR="00413697" w:rsidRDefault="00655017">
      <w:pPr>
        <w:numPr>
          <w:ilvl w:val="0"/>
          <w:numId w:val="13"/>
        </w:numPr>
        <w:spacing w:after="353" w:line="259" w:lineRule="auto"/>
        <w:ind w:right="48" w:hanging="840"/>
      </w:pPr>
      <w:r>
        <w:rPr>
          <w:b/>
        </w:rPr>
        <w:t>中期目标（</w:t>
      </w:r>
      <w:r>
        <w:rPr>
          <w:rFonts w:ascii="Arial" w:eastAsia="Arial" w:hAnsi="Arial" w:cs="Arial"/>
          <w:b/>
        </w:rPr>
        <w:t xml:space="preserve">2020 </w:t>
      </w:r>
      <w:r>
        <w:rPr>
          <w:b/>
        </w:rPr>
        <w:t>年）</w:t>
      </w:r>
      <w:r>
        <w:rPr>
          <w:rFonts w:ascii="Arial" w:eastAsia="Arial" w:hAnsi="Arial" w:cs="Arial"/>
          <w:b/>
        </w:rPr>
        <w:t xml:space="preserve"> </w:t>
      </w:r>
    </w:p>
    <w:p w:rsidR="00413697" w:rsidRDefault="00655017">
      <w:pPr>
        <w:ind w:left="-15"/>
      </w:pPr>
      <w:r>
        <w:t>完成大数据产业生态链打造和大</w:t>
      </w:r>
      <w:r>
        <w:t>数据产业应用体系建设，广泛推进大数据在政府管理、公众服务、产业发展等方面的深度应用，建立百亿级规模的大数据产业发展基金，培育出</w:t>
      </w:r>
      <w:r>
        <w:t xml:space="preserve"> 10-20 </w:t>
      </w:r>
      <w:r>
        <w:t>家超十亿级、</w:t>
      </w:r>
      <w:r>
        <w:t>3</w:t>
      </w:r>
      <w:r>
        <w:t>－</w:t>
      </w:r>
      <w:r>
        <w:t xml:space="preserve">5 </w:t>
      </w:r>
      <w:r>
        <w:t>家超百亿级、</w:t>
      </w:r>
      <w:r>
        <w:t xml:space="preserve">1 </w:t>
      </w:r>
      <w:r>
        <w:t>家超千亿级的全国知名大数据龙头企业，聚集超过</w:t>
      </w:r>
      <w:r>
        <w:t>2000</w:t>
      </w:r>
      <w:r>
        <w:t>家大数据相关企业，大数据相关产业产值达</w:t>
      </w:r>
    </w:p>
    <w:p w:rsidR="00413697" w:rsidRDefault="00655017">
      <w:pPr>
        <w:ind w:left="-15" w:firstLine="0"/>
      </w:pPr>
      <w:r>
        <w:t>3000</w:t>
      </w:r>
      <w:r>
        <w:t>亿元，实现大数据企业集群式发展。树立苏州大数据产业国内和国际品牌，提升产业影响力，扩大产业辐射范围，实现大数据产业形态和覆盖区域双突破。建成长三角领先的大数据产业集聚区，形成华东大数据产业中心，推动苏州大数据跨出国门，走向世界，推动大数</w:t>
      </w:r>
      <w:r>
        <w:t>据产业成为苏州市新的经济增长极。</w:t>
      </w:r>
      <w:r>
        <w:t xml:space="preserve"> </w:t>
      </w:r>
    </w:p>
    <w:p w:rsidR="00413697" w:rsidRDefault="00655017">
      <w:pPr>
        <w:spacing w:after="170" w:line="259" w:lineRule="auto"/>
        <w:ind w:left="10" w:right="153" w:hanging="10"/>
        <w:jc w:val="right"/>
      </w:pPr>
      <w:r>
        <w:t>到</w:t>
      </w:r>
      <w:r>
        <w:t>2020</w:t>
      </w:r>
      <w:r>
        <w:t>年末，以</w:t>
      </w:r>
      <w:r>
        <w:t>云计算、大数据、物联网为代表的新一代信</w:t>
      </w:r>
    </w:p>
    <w:p w:rsidR="00413697" w:rsidRDefault="00655017">
      <w:pPr>
        <w:spacing w:after="148"/>
        <w:ind w:left="-15" w:firstLine="0"/>
      </w:pPr>
      <w:r>
        <w:lastRenderedPageBreak/>
        <w:t>息技术得到充分应用，大数据相关产业与传统产业实现深度融合。力争</w:t>
      </w:r>
      <w:r>
        <w:t>把苏州建设成为具有较高知名度的国家级大数据综合应用试验区和较大影</w:t>
      </w:r>
      <w:r>
        <w:t>响力的特色大数据产业集聚区。</w:t>
      </w:r>
      <w:r>
        <w:t xml:space="preserve"> </w:t>
      </w:r>
    </w:p>
    <w:p w:rsidR="00413697" w:rsidRDefault="00655017">
      <w:pPr>
        <w:spacing w:after="353" w:line="259" w:lineRule="auto"/>
        <w:ind w:left="-5" w:right="48" w:hanging="10"/>
      </w:pPr>
      <w:r>
        <w:rPr>
          <w:b/>
        </w:rPr>
        <w:t>四、</w:t>
      </w:r>
      <w:r>
        <w:rPr>
          <w:rFonts w:ascii="微软雅黑" w:eastAsia="微软雅黑" w:hAnsi="微软雅黑" w:cs="微软雅黑"/>
          <w:b/>
        </w:rPr>
        <w:t xml:space="preserve"> </w:t>
      </w:r>
      <w:r>
        <w:rPr>
          <w:b/>
        </w:rPr>
        <w:t>远期目标（</w:t>
      </w:r>
      <w:r>
        <w:rPr>
          <w:rFonts w:ascii="Arial" w:eastAsia="Arial" w:hAnsi="Arial" w:cs="Arial"/>
          <w:b/>
        </w:rPr>
        <w:t xml:space="preserve">2025 </w:t>
      </w:r>
      <w:r>
        <w:rPr>
          <w:b/>
        </w:rPr>
        <w:t>年）</w:t>
      </w:r>
      <w:r>
        <w:rPr>
          <w:rFonts w:ascii="Arial" w:eastAsia="Arial" w:hAnsi="Arial" w:cs="Arial"/>
          <w:b/>
        </w:rPr>
        <w:t xml:space="preserve"> </w:t>
      </w:r>
    </w:p>
    <w:p w:rsidR="00413697" w:rsidRDefault="00655017">
      <w:pPr>
        <w:spacing w:after="151" w:line="361" w:lineRule="auto"/>
        <w:ind w:left="-15" w:right="149" w:firstLine="633"/>
        <w:jc w:val="both"/>
      </w:pPr>
      <w:r>
        <w:t>到</w:t>
      </w:r>
      <w:r>
        <w:t>2025</w:t>
      </w:r>
      <w:r>
        <w:t>年末，通过发展大数据相关产业带动传统制造业和服务业的转型升级，力争</w:t>
      </w:r>
      <w:r>
        <w:t>把苏州建设成为国内具有突出影响力的大数据助力转型升级示范区和国际上有一定知名度的大数据产业集聚区。</w:t>
      </w:r>
      <w:r>
        <w:t xml:space="preserve"> </w:t>
      </w:r>
    </w:p>
    <w:p w:rsidR="00413697" w:rsidRDefault="00655017">
      <w:pPr>
        <w:pStyle w:val="2"/>
        <w:ind w:left="-5"/>
      </w:pPr>
      <w:r>
        <w:t>第四节</w:t>
      </w:r>
      <w:r>
        <w:rPr>
          <w:rFonts w:ascii="微软雅黑" w:eastAsia="微软雅黑" w:hAnsi="微软雅黑" w:cs="微软雅黑"/>
        </w:rPr>
        <w:t xml:space="preserve"> </w:t>
      </w:r>
      <w:r>
        <w:t>路径选择</w:t>
      </w:r>
      <w:r>
        <w:rPr>
          <w:rFonts w:ascii="Arial" w:eastAsia="Arial" w:hAnsi="Arial" w:cs="Arial"/>
        </w:rPr>
        <w:t xml:space="preserve"> </w:t>
      </w:r>
    </w:p>
    <w:p w:rsidR="00413697" w:rsidRDefault="00655017">
      <w:pPr>
        <w:spacing w:after="353" w:line="259" w:lineRule="auto"/>
        <w:ind w:left="-5" w:right="48" w:hanging="10"/>
      </w:pPr>
      <w:r>
        <w:rPr>
          <w:b/>
        </w:rPr>
        <w:t>一、</w:t>
      </w:r>
      <w:r>
        <w:rPr>
          <w:rFonts w:ascii="微软雅黑" w:eastAsia="微软雅黑" w:hAnsi="微软雅黑" w:cs="微软雅黑"/>
          <w:b/>
        </w:rPr>
        <w:t xml:space="preserve"> </w:t>
      </w:r>
      <w:r>
        <w:rPr>
          <w:b/>
        </w:rPr>
        <w:t>完善产业基础，</w:t>
      </w:r>
      <w:r>
        <w:rPr>
          <w:b/>
        </w:rPr>
        <w:t>助力产业发展</w:t>
      </w:r>
      <w:r>
        <w:rPr>
          <w:rFonts w:ascii="Arial" w:eastAsia="Arial" w:hAnsi="Arial" w:cs="Arial"/>
          <w:b/>
        </w:rPr>
        <w:t xml:space="preserve"> </w:t>
      </w:r>
    </w:p>
    <w:p w:rsidR="00413697" w:rsidRDefault="00655017">
      <w:pPr>
        <w:spacing w:after="172" w:line="259" w:lineRule="auto"/>
        <w:ind w:left="638" w:firstLine="0"/>
      </w:pPr>
      <w:r>
        <w:t>1</w:t>
      </w:r>
      <w:r>
        <w:t>．</w:t>
      </w:r>
      <w:r>
        <w:t xml:space="preserve"> </w:t>
      </w:r>
      <w:r>
        <w:t>完善技术环境</w:t>
      </w:r>
      <w:r>
        <w:t xml:space="preserve"> </w:t>
      </w:r>
    </w:p>
    <w:p w:rsidR="00413697" w:rsidRDefault="00655017">
      <w:pPr>
        <w:spacing w:after="158"/>
        <w:ind w:left="-15"/>
      </w:pPr>
      <w:r>
        <w:t>苏州市拥有国内领先的信息化基础，为大数据产业发展奠定了一定的基础，为了更好的支撑大数据产业健康发展，应在多个层面持续完善。一是补充完善覆盖全域的数据采集网络，包括物联传感网络、全城</w:t>
      </w:r>
      <w:r>
        <w:t xml:space="preserve"> WIFI</w:t>
      </w:r>
      <w:r>
        <w:t>、光网城市、</w:t>
      </w:r>
      <w:r>
        <w:t xml:space="preserve">4G/5G </w:t>
      </w:r>
      <w:r>
        <w:t>通讯网络等方面；二是补充完善基础软硬件支撑环境，包括</w:t>
      </w:r>
      <w:r>
        <w:t>“</w:t>
      </w:r>
      <w:r>
        <w:t>政务云</w:t>
      </w:r>
      <w:r>
        <w:t>”</w:t>
      </w:r>
      <w:r>
        <w:t>、</w:t>
      </w:r>
      <w:r>
        <w:t>“</w:t>
      </w:r>
      <w:r>
        <w:t>企业云</w:t>
      </w:r>
      <w:r>
        <w:t>”</w:t>
      </w:r>
      <w:r>
        <w:t>、</w:t>
      </w:r>
    </w:p>
    <w:p w:rsidR="00413697" w:rsidRDefault="00655017">
      <w:pPr>
        <w:ind w:left="-15" w:firstLine="0"/>
      </w:pPr>
      <w:r>
        <w:t>“</w:t>
      </w:r>
      <w:r>
        <w:t>公众云</w:t>
      </w:r>
      <w:r>
        <w:t>”</w:t>
      </w:r>
      <w:r>
        <w:t>和信息安全防护体系等方面；三是推动大数据标准体系建设，为大数据产业发展提供指导。</w:t>
      </w:r>
      <w:r>
        <w:t xml:space="preserve"> </w:t>
      </w:r>
    </w:p>
    <w:p w:rsidR="00413697" w:rsidRDefault="00655017">
      <w:pPr>
        <w:spacing w:after="172" w:line="259" w:lineRule="auto"/>
        <w:ind w:left="638" w:firstLine="0"/>
      </w:pPr>
      <w:r>
        <w:t>2</w:t>
      </w:r>
      <w:r>
        <w:t>．</w:t>
      </w:r>
      <w:r>
        <w:t xml:space="preserve"> </w:t>
      </w:r>
      <w:r>
        <w:t>完善产业载体</w:t>
      </w:r>
      <w:r>
        <w:t xml:space="preserve"> </w:t>
      </w:r>
    </w:p>
    <w:p w:rsidR="00413697" w:rsidRDefault="00655017">
      <w:pPr>
        <w:ind w:left="-15"/>
      </w:pPr>
      <w:r>
        <w:lastRenderedPageBreak/>
        <w:t>大数据产业的健康发展，离不开产业载体的支撑，因此，</w:t>
      </w:r>
      <w:r>
        <w:t>苏州市在启动大数据产业战略初期，首先需完成产业载体的规划和建设。一是完善物理载体支撑，即在各市、区现有产业园区的基础上，结合本地特点，分别完成特色大数据产业园建设；二是构建资金载体，即成立大数据产业基金，推动产业快速发展；三是组建大数据交易载体，建设产业大数据交易中心，全面激活数据内在价值；四是完善技术载体，即各市、区依托现有科研基础和人才优势，分别联合国内外顶尖科研机构成立大数据研究园；五是形成交流载体，即通过成立产业联盟、高端峰会、专家协会等，扩大苏州市大数据产业品牌影响力。</w:t>
      </w:r>
      <w:r>
        <w:t xml:space="preserve"> </w:t>
      </w:r>
    </w:p>
    <w:p w:rsidR="00413697" w:rsidRDefault="00655017">
      <w:pPr>
        <w:spacing w:after="172" w:line="259" w:lineRule="auto"/>
        <w:ind w:left="638" w:firstLine="0"/>
      </w:pPr>
      <w:r>
        <w:t>3</w:t>
      </w:r>
      <w:r>
        <w:t>．</w:t>
      </w:r>
      <w:r>
        <w:t xml:space="preserve"> </w:t>
      </w:r>
      <w:r>
        <w:t>完善市场环境</w:t>
      </w:r>
      <w:r>
        <w:t xml:space="preserve"> </w:t>
      </w:r>
    </w:p>
    <w:p w:rsidR="00413697" w:rsidRDefault="00655017">
      <w:pPr>
        <w:ind w:left="-15"/>
      </w:pPr>
      <w:r>
        <w:t>以</w:t>
      </w:r>
      <w:r>
        <w:t>现有市场环境为基础，结合大数据产业发展的特殊需求，制定有针对性的配套政策，形成适于大数据产业持续发展的市场环境。一是面向大数据产业轻资产的特点，制定有针对性的招商引资政策和企业孵化政策；二是面向大数据产业高技术性特点，制定有激励性的科研政策和高端人才引进政策；三是面向大数据产业高成长、可复制性强等特点，制定更适于企业走出去的产业化推广激励政策。</w:t>
      </w:r>
      <w:r>
        <w:t xml:space="preserve"> </w:t>
      </w:r>
    </w:p>
    <w:p w:rsidR="00413697" w:rsidRDefault="00655017">
      <w:pPr>
        <w:spacing w:after="353" w:line="259" w:lineRule="auto"/>
        <w:ind w:left="-5" w:right="48" w:hanging="10"/>
      </w:pPr>
      <w:r>
        <w:rPr>
          <w:b/>
        </w:rPr>
        <w:t>二、</w:t>
      </w:r>
      <w:r>
        <w:rPr>
          <w:rFonts w:ascii="微软雅黑" w:eastAsia="微软雅黑" w:hAnsi="微软雅黑" w:cs="微软雅黑"/>
          <w:b/>
        </w:rPr>
        <w:t xml:space="preserve"> </w:t>
      </w:r>
      <w:r>
        <w:rPr>
          <w:b/>
        </w:rPr>
        <w:t>汇集数据资源，推动数据开放</w:t>
      </w:r>
      <w:r>
        <w:rPr>
          <w:rFonts w:ascii="Arial" w:eastAsia="Arial" w:hAnsi="Arial" w:cs="Arial"/>
          <w:b/>
        </w:rPr>
        <w:t xml:space="preserve"> </w:t>
      </w:r>
    </w:p>
    <w:p w:rsidR="00413697" w:rsidRDefault="00655017">
      <w:pPr>
        <w:spacing w:after="172" w:line="259" w:lineRule="auto"/>
        <w:ind w:left="638" w:firstLine="0"/>
      </w:pPr>
      <w:r>
        <w:t>1</w:t>
      </w:r>
      <w:r>
        <w:t>．</w:t>
      </w:r>
      <w:r>
        <w:t xml:space="preserve"> </w:t>
      </w:r>
      <w:r>
        <w:t>采集汇集数据</w:t>
      </w:r>
      <w:r>
        <w:t xml:space="preserve"> </w:t>
      </w:r>
    </w:p>
    <w:p w:rsidR="00413697" w:rsidRDefault="00655017">
      <w:pPr>
        <w:ind w:left="-15"/>
      </w:pPr>
      <w:r>
        <w:t>数据资源是大数据产业发展的动力源头，是否能够广泛的采集汇集数据资源，是苏州市大数据产业发展的关键。数据采</w:t>
      </w:r>
      <w:r>
        <w:t>集汇</w:t>
      </w:r>
      <w:r>
        <w:lastRenderedPageBreak/>
        <w:t>集工作主要包括以下几个方面：一是依托物联网、移动互联等技术，主动采集城市运行数据、空间数据、环境数据及其他第三方数据；二是以</w:t>
      </w:r>
      <w:r>
        <w:t>“</w:t>
      </w:r>
      <w:r>
        <w:t>政务云</w:t>
      </w:r>
      <w:r>
        <w:t>”</w:t>
      </w:r>
      <w:r>
        <w:t>为支撑，汇集政府各部门、事业单位、行业组织的数据资源；三是以</w:t>
      </w:r>
      <w:r>
        <w:t>“</w:t>
      </w:r>
      <w:r>
        <w:t>企业云</w:t>
      </w:r>
      <w:r>
        <w:t>”</w:t>
      </w:r>
      <w:r>
        <w:t>为支撑，汇集域内企业数据；四是以</w:t>
      </w:r>
      <w:r>
        <w:t>“</w:t>
      </w:r>
      <w:r>
        <w:t>公众云</w:t>
      </w:r>
      <w:r>
        <w:t>”</w:t>
      </w:r>
      <w:r>
        <w:t>为支撑，汇集民生服务数据；五是提供大数据资产运营服务和数据开发服务，吸引其他省市区县的数据资源汇集苏州。</w:t>
      </w:r>
      <w:r>
        <w:t xml:space="preserve"> </w:t>
      </w:r>
    </w:p>
    <w:p w:rsidR="00413697" w:rsidRDefault="00655017">
      <w:pPr>
        <w:spacing w:after="172" w:line="259" w:lineRule="auto"/>
        <w:ind w:left="638" w:firstLine="0"/>
      </w:pPr>
      <w:r>
        <w:t>2</w:t>
      </w:r>
      <w:r>
        <w:t>．</w:t>
      </w:r>
      <w:r>
        <w:t xml:space="preserve"> </w:t>
      </w:r>
      <w:r>
        <w:t>数据共享开放</w:t>
      </w:r>
      <w:r>
        <w:t xml:space="preserve"> </w:t>
      </w:r>
    </w:p>
    <w:p w:rsidR="00413697" w:rsidRDefault="00655017">
      <w:pPr>
        <w:ind w:left="-15"/>
      </w:pPr>
      <w:r>
        <w:t>推动数据共享开放，对内激发大数据产业创新活力，对外形成超强数据吸引力。数据共享开放工作主要包括以下几个方面：一是制定数据共享开放目录</w:t>
      </w:r>
      <w:r>
        <w:t>，为各类数据资源合理开放提供依据；二是建设大数据共享开放平台，为数据资源开发利用提供安全、可靠、易用的数据服务；三是开通数据开放管道，吸引外埠数据供应商主动共享开放数据。</w:t>
      </w:r>
      <w:r>
        <w:t xml:space="preserve"> </w:t>
      </w:r>
    </w:p>
    <w:p w:rsidR="00413697" w:rsidRDefault="00655017">
      <w:pPr>
        <w:spacing w:after="172" w:line="259" w:lineRule="auto"/>
        <w:ind w:left="638" w:firstLine="0"/>
      </w:pPr>
      <w:r>
        <w:t>3</w:t>
      </w:r>
      <w:r>
        <w:t>．</w:t>
      </w:r>
      <w:r>
        <w:t xml:space="preserve"> </w:t>
      </w:r>
      <w:r>
        <w:t>数据资产运营</w:t>
      </w:r>
      <w:r>
        <w:t xml:space="preserve"> </w:t>
      </w:r>
    </w:p>
    <w:p w:rsidR="00413697" w:rsidRDefault="00655017">
      <w:pPr>
        <w:spacing w:after="140"/>
        <w:ind w:left="-15"/>
      </w:pPr>
      <w:r>
        <w:t>深度挖掘数据资源，最大限度发挥数据资源潜在价值，推动虚拟化的数据资源转变为具有实际价值的资产。主要工作包括以下几个方面：一是建设大数据清洗基地，把低价值密度的初始数据转变为具有高可用价值的数据资源；二是成立产业大数据交易中心，激活数据价值，把数据资源转化为可直接交易的资产。</w:t>
      </w:r>
      <w:r>
        <w:t xml:space="preserve"> </w:t>
      </w:r>
    </w:p>
    <w:p w:rsidR="00413697" w:rsidRDefault="00655017">
      <w:pPr>
        <w:spacing w:after="353" w:line="259" w:lineRule="auto"/>
        <w:ind w:left="-5" w:right="48" w:hanging="10"/>
      </w:pPr>
      <w:r>
        <w:rPr>
          <w:b/>
        </w:rPr>
        <w:t>三、</w:t>
      </w:r>
      <w:r>
        <w:rPr>
          <w:rFonts w:ascii="微软雅黑" w:eastAsia="微软雅黑" w:hAnsi="微软雅黑" w:cs="微软雅黑"/>
          <w:b/>
        </w:rPr>
        <w:t xml:space="preserve"> </w:t>
      </w:r>
      <w:r>
        <w:rPr>
          <w:b/>
        </w:rPr>
        <w:t>推进数据应用，创建全国应用示范区</w:t>
      </w:r>
      <w:r>
        <w:rPr>
          <w:rFonts w:ascii="Arial" w:eastAsia="Arial" w:hAnsi="Arial" w:cs="Arial"/>
          <w:b/>
        </w:rPr>
        <w:t xml:space="preserve"> </w:t>
      </w:r>
    </w:p>
    <w:p w:rsidR="00413697" w:rsidRDefault="00655017">
      <w:pPr>
        <w:spacing w:after="140"/>
        <w:ind w:left="-15"/>
      </w:pPr>
      <w:r>
        <w:lastRenderedPageBreak/>
        <w:t>以</w:t>
      </w:r>
      <w:r>
        <w:t>“</w:t>
      </w:r>
      <w:r>
        <w:t>十三五</w:t>
      </w:r>
      <w:r>
        <w:t>”</w:t>
      </w:r>
      <w:r>
        <w:t>建设目标为引领，围绕</w:t>
      </w:r>
      <w:r>
        <w:t>“</w:t>
      </w:r>
      <w:r>
        <w:t>经济强、百姓富、环境美、社会文明程度高</w:t>
      </w:r>
      <w:r>
        <w:t>”</w:t>
      </w:r>
      <w:r>
        <w:t>，以</w:t>
      </w:r>
      <w:r>
        <w:t>“</w:t>
      </w:r>
      <w:r>
        <w:t>十大体系</w:t>
      </w:r>
      <w:r>
        <w:t>”</w:t>
      </w:r>
      <w:r>
        <w:t>建设为契机，以</w:t>
      </w:r>
      <w:r>
        <w:t>“</w:t>
      </w:r>
      <w:r>
        <w:t>政务云</w:t>
      </w:r>
      <w:r>
        <w:t>”</w:t>
      </w:r>
      <w:r>
        <w:t>、</w:t>
      </w:r>
      <w:r>
        <w:t>“</w:t>
      </w:r>
      <w:r>
        <w:t>公众云</w:t>
      </w:r>
      <w:r>
        <w:t>”</w:t>
      </w:r>
      <w:r>
        <w:t>、</w:t>
      </w:r>
      <w:r>
        <w:t>“</w:t>
      </w:r>
      <w:r>
        <w:t>企业云</w:t>
      </w:r>
      <w:r>
        <w:t>”</w:t>
      </w:r>
      <w:r>
        <w:t>为切入点，面向政府、公众、企业三大城市主体的刚性需求，打造大数据产业重点应用示范建设。以苏州市特色产业为支撑，争创工业大数据、服务业大数据的全国应用示范区。</w:t>
      </w:r>
      <w:r>
        <w:t xml:space="preserve"> </w:t>
      </w:r>
    </w:p>
    <w:p w:rsidR="00413697" w:rsidRDefault="00655017">
      <w:pPr>
        <w:pStyle w:val="1"/>
        <w:ind w:left="-5" w:right="48"/>
      </w:pPr>
      <w:bookmarkStart w:id="2" w:name="_Toc126885"/>
      <w:r>
        <w:t>四、</w:t>
      </w:r>
      <w:r>
        <w:rPr>
          <w:rFonts w:ascii="微软雅黑" w:eastAsia="微软雅黑" w:hAnsi="微软雅黑" w:cs="微软雅黑"/>
        </w:rPr>
        <w:t xml:space="preserve"> </w:t>
      </w:r>
      <w:r>
        <w:t>深化产业融合，推动传统产业升级</w:t>
      </w:r>
      <w:r>
        <w:rPr>
          <w:rFonts w:ascii="Arial" w:eastAsia="Arial" w:hAnsi="Arial" w:cs="Arial"/>
        </w:rPr>
        <w:t xml:space="preserve"> </w:t>
      </w:r>
      <w:bookmarkEnd w:id="2"/>
    </w:p>
    <w:p w:rsidR="00413697" w:rsidRDefault="00655017">
      <w:pPr>
        <w:ind w:left="-15"/>
      </w:pPr>
      <w:r>
        <w:t>推进制造业转型升级，助力苏州制造业提早实现智能制造</w:t>
      </w:r>
      <w:r>
        <w:t xml:space="preserve"> 2025</w:t>
      </w:r>
      <w:r>
        <w:t>的战略目标。充分发挥大数据在工业化与信息化深度融合中的关键作用</w:t>
      </w:r>
      <w:r>
        <w:t>,</w:t>
      </w:r>
      <w:r>
        <w:t>落实苏州作为国家高新技术产业基地和长江三角洲重</w:t>
      </w:r>
      <w:r>
        <w:t>要中心城市的定位。深化大数据与传统制造业的融合，围绕原料端、制造端、销售端等制造业产业链的核心环节展开深度挖掘分析，推动苏州市传统制造业行业转型升级。促进大数据产业与新材料、新能源、生物医药、人工智能等战略新兴产业的深度融合，加快苏州市新兴产业的发展。</w:t>
      </w:r>
      <w:r>
        <w:t xml:space="preserve"> </w:t>
      </w:r>
    </w:p>
    <w:p w:rsidR="00413697" w:rsidRDefault="00655017">
      <w:pPr>
        <w:spacing w:after="140"/>
        <w:ind w:left="-15"/>
      </w:pPr>
      <w:r>
        <w:t>推进服务业转型升级，提升苏州市服务业整体实力。依托苏州市服务业发展基础，面向现代金融、现代物流、商贸业、旅游会展、信息服务、商务服务、科技服务、文化创意、服务外包、电子商务等现代服务业重点领域，积极发展生产性大数据服务产业，发挥互联网</w:t>
      </w:r>
      <w:r>
        <w:t>+</w:t>
      </w:r>
      <w:r>
        <w:t>、大数据技术在服务业</w:t>
      </w:r>
      <w:r>
        <w:t>资源配置、公众及社会服</w:t>
      </w:r>
      <w:r>
        <w:lastRenderedPageBreak/>
        <w:t>务中的优化和集成作用，促进现代服务业升级发展，提高苏州市服务业的发展和服务水平，打造现代服务业增长新高地。</w:t>
      </w:r>
      <w:r>
        <w:t xml:space="preserve"> </w:t>
      </w:r>
    </w:p>
    <w:p w:rsidR="00413697" w:rsidRDefault="00655017">
      <w:pPr>
        <w:pStyle w:val="1"/>
        <w:ind w:left="-5" w:right="48"/>
      </w:pPr>
      <w:bookmarkStart w:id="3" w:name="_Toc126886"/>
      <w:r>
        <w:t>五、</w:t>
      </w:r>
      <w:r>
        <w:rPr>
          <w:rFonts w:ascii="微软雅黑" w:eastAsia="微软雅黑" w:hAnsi="微软雅黑" w:cs="微软雅黑"/>
        </w:rPr>
        <w:t xml:space="preserve"> </w:t>
      </w:r>
      <w:r>
        <w:t>促产学研联动，争创国家大数据创新实验区</w:t>
      </w:r>
      <w:r>
        <w:rPr>
          <w:rFonts w:ascii="Arial" w:eastAsia="Arial" w:hAnsi="Arial" w:cs="Arial"/>
        </w:rPr>
        <w:t xml:space="preserve"> </w:t>
      </w:r>
      <w:bookmarkEnd w:id="3"/>
    </w:p>
    <w:p w:rsidR="00413697" w:rsidRDefault="00655017">
      <w:pPr>
        <w:spacing w:after="172" w:line="259" w:lineRule="auto"/>
        <w:ind w:left="638" w:firstLine="0"/>
      </w:pPr>
      <w:r>
        <w:t>依托大数据产业基地和创新创业平台，联合国内顶尖高等院</w:t>
      </w:r>
    </w:p>
    <w:p w:rsidR="00413697" w:rsidRDefault="00655017">
      <w:pPr>
        <w:spacing w:after="140"/>
        <w:ind w:left="-15" w:firstLine="0"/>
      </w:pPr>
      <w:r>
        <w:t>校和科研机构，创立大数据产业科技园区，通过创建大数据技术、应用重点实验室、精品课程、实验教学示范中心和产学研成果转化基地，组织知名专家带领学者完成大数据科研项目等，培养大数据专业性人才，建立完善的行业人才体系以满足大数据产业发展所需，促进产学研联动，争创国家大数据创新试验区。</w:t>
      </w:r>
      <w:r>
        <w:t xml:space="preserve"> </w:t>
      </w:r>
    </w:p>
    <w:p w:rsidR="00413697" w:rsidRDefault="00655017">
      <w:pPr>
        <w:pStyle w:val="1"/>
        <w:ind w:left="-5" w:right="48"/>
      </w:pPr>
      <w:bookmarkStart w:id="4" w:name="_Toc126887"/>
      <w:r>
        <w:t>六、</w:t>
      </w:r>
      <w:r>
        <w:rPr>
          <w:rFonts w:ascii="微软雅黑" w:eastAsia="微软雅黑" w:hAnsi="微软雅黑" w:cs="微软雅黑"/>
        </w:rPr>
        <w:t xml:space="preserve"> </w:t>
      </w:r>
      <w:r>
        <w:t>吸引企业集聚，形成大数据生态圈</w:t>
      </w:r>
      <w:r>
        <w:rPr>
          <w:rFonts w:ascii="Arial" w:eastAsia="Arial" w:hAnsi="Arial" w:cs="Arial"/>
        </w:rPr>
        <w:t xml:space="preserve"> </w:t>
      </w:r>
      <w:bookmarkEnd w:id="4"/>
    </w:p>
    <w:p w:rsidR="00413697" w:rsidRDefault="00655017">
      <w:pPr>
        <w:spacing w:after="172" w:line="259" w:lineRule="auto"/>
        <w:ind w:left="638" w:firstLine="0"/>
      </w:pPr>
      <w:r>
        <w:t>1</w:t>
      </w:r>
      <w:r>
        <w:t>．</w:t>
      </w:r>
      <w:r>
        <w:t xml:space="preserve"> </w:t>
      </w:r>
      <w:r>
        <w:t>本地企业孵化</w:t>
      </w:r>
      <w:r>
        <w:t xml:space="preserve"> </w:t>
      </w:r>
    </w:p>
    <w:p w:rsidR="00413697" w:rsidRDefault="00655017">
      <w:pPr>
        <w:ind w:left="-15"/>
      </w:pPr>
      <w:r>
        <w:t>依托苏州市形成的大数据产业环境，面向政务、企业、公众三大主体，提炼一系列的大数据应用需求。本地大数据企业孵化主要包含以下几个方面：一是推动传统企业触角向大数据领域延伸，通过发展大数据产业模块推动企业转型升级；二是围绕国家战略和</w:t>
      </w:r>
      <w:r>
        <w:t>“</w:t>
      </w:r>
      <w:r>
        <w:t>强、富、美、高</w:t>
      </w:r>
      <w:r>
        <w:t>”</w:t>
      </w:r>
      <w:r>
        <w:t>新江苏的战略目标，不断提炼大数据应用需求，孵化大数据创新企业并支持企业可持续发展；三是推动各地大数据研究园科研成果转化，衍生创新型大数据企业。</w:t>
      </w:r>
      <w:r>
        <w:t xml:space="preserve"> </w:t>
      </w:r>
    </w:p>
    <w:p w:rsidR="00413697" w:rsidRDefault="00655017">
      <w:pPr>
        <w:ind w:left="638" w:firstLine="0"/>
      </w:pPr>
      <w:r>
        <w:t>2</w:t>
      </w:r>
      <w:r>
        <w:t>．</w:t>
      </w:r>
      <w:r>
        <w:t xml:space="preserve"> </w:t>
      </w:r>
      <w:r>
        <w:t>龙头企业落地依托苏州市完善的大数据产业发展环境和具有</w:t>
      </w:r>
      <w:r>
        <w:t>影响力的大数据产业品牌，吸引国内外知名的大数据相关企业在苏州落户。吸引龙头企业落地主要包括以下几方面工</w:t>
      </w:r>
      <w:r>
        <w:lastRenderedPageBreak/>
        <w:t>作：一是开放数据资源，对外形成超强吸引力；二是制定优越的招商政策，吸引企业落户；三是充分发挥苏州市主导产业优势，通过产业融合吸引外埠企业落户；四是发布一系列的大数据重大政府专项，吸引龙头企业落户。</w:t>
      </w:r>
      <w:r>
        <w:t xml:space="preserve"> </w:t>
      </w:r>
    </w:p>
    <w:p w:rsidR="00413697" w:rsidRDefault="00655017">
      <w:pPr>
        <w:spacing w:after="172" w:line="259" w:lineRule="auto"/>
        <w:ind w:left="638" w:firstLine="0"/>
      </w:pPr>
      <w:r>
        <w:t>3</w:t>
      </w:r>
      <w:r>
        <w:t>．</w:t>
      </w:r>
      <w:r>
        <w:t xml:space="preserve"> </w:t>
      </w:r>
      <w:r>
        <w:t>数据创新创业</w:t>
      </w:r>
      <w:r>
        <w:t xml:space="preserve"> </w:t>
      </w:r>
    </w:p>
    <w:p w:rsidR="00413697" w:rsidRDefault="00655017">
      <w:pPr>
        <w:spacing w:after="172" w:line="259" w:lineRule="auto"/>
        <w:ind w:left="638" w:firstLine="0"/>
      </w:pPr>
      <w:r>
        <w:t>基于共享开放数据，围绕政务、企业、公众三大主体需求，</w:t>
      </w:r>
    </w:p>
    <w:p w:rsidR="00413697" w:rsidRDefault="00655017">
      <w:pPr>
        <w:spacing w:after="140"/>
        <w:ind w:left="-15" w:firstLine="0"/>
      </w:pPr>
      <w:r>
        <w:t>周期性策划一系列的大数据产业创新征集活动，激发</w:t>
      </w:r>
      <w:r>
        <w:t>“</w:t>
      </w:r>
      <w:r>
        <w:t>大众创业、万众创新</w:t>
      </w:r>
      <w:r>
        <w:t>”</w:t>
      </w:r>
      <w:r>
        <w:t>，形成可持续发展的大数据产业生态。数据创新创业需要开展以下几方面工</w:t>
      </w:r>
      <w:r>
        <w:t>作：一是搭建数据创新平台，支持第三方开发产品、部署产品、运营产品；二是策划一系列大数据创新活动，吸引海内外的大数据领军企业和领军人才参与其中，创建全球大数据产业创新高地；三是营造开放性的大数据产业发展环境，激发全社会自主创新能力。</w:t>
      </w:r>
      <w:r>
        <w:t xml:space="preserve"> </w:t>
      </w:r>
    </w:p>
    <w:p w:rsidR="00413697" w:rsidRDefault="00655017">
      <w:pPr>
        <w:spacing w:after="353" w:line="259" w:lineRule="auto"/>
        <w:ind w:left="-5" w:right="48" w:hanging="10"/>
      </w:pPr>
      <w:r>
        <w:rPr>
          <w:b/>
        </w:rPr>
        <w:t>七、</w:t>
      </w:r>
      <w:r>
        <w:rPr>
          <w:rFonts w:ascii="微软雅黑" w:eastAsia="微软雅黑" w:hAnsi="微软雅黑" w:cs="微软雅黑"/>
          <w:b/>
        </w:rPr>
        <w:t xml:space="preserve"> </w:t>
      </w:r>
      <w:r>
        <w:rPr>
          <w:b/>
        </w:rPr>
        <w:t>产业链条延伸，促进持续发展</w:t>
      </w:r>
      <w:r>
        <w:rPr>
          <w:rFonts w:ascii="Arial" w:eastAsia="Arial" w:hAnsi="Arial" w:cs="Arial"/>
          <w:b/>
        </w:rPr>
        <w:t xml:space="preserve"> </w:t>
      </w:r>
    </w:p>
    <w:p w:rsidR="00413697" w:rsidRDefault="00655017">
      <w:pPr>
        <w:spacing w:after="172" w:line="259" w:lineRule="auto"/>
        <w:ind w:left="638" w:firstLine="0"/>
      </w:pPr>
      <w:r>
        <w:t>1</w:t>
      </w:r>
      <w:r>
        <w:t>．</w:t>
      </w:r>
      <w:r>
        <w:t xml:space="preserve"> </w:t>
      </w:r>
      <w:r>
        <w:t>延伸产业链条</w:t>
      </w:r>
      <w:r>
        <w:t xml:space="preserve"> </w:t>
      </w:r>
    </w:p>
    <w:p w:rsidR="00413697" w:rsidRDefault="00655017">
      <w:pPr>
        <w:spacing w:after="172" w:line="259" w:lineRule="auto"/>
        <w:ind w:left="638" w:firstLine="0"/>
      </w:pPr>
      <w:r>
        <w:t>打造全产业链的大数据产业，不断延伸大数据产业链条，推</w:t>
      </w:r>
    </w:p>
    <w:p w:rsidR="00413697" w:rsidRDefault="00655017">
      <w:pPr>
        <w:ind w:left="-15" w:firstLine="0"/>
      </w:pPr>
      <w:r>
        <w:t>动大数据与主导产业的深度融合，重点推进以下几个方面的延伸。一是通过大数据基础设施建设和应用需求，推动大数据与信息制造业的深度融合，引领信息制造业走向高端，支撑形成自主</w:t>
      </w:r>
      <w:r>
        <w:t>、安全、可控大数据产业支撑环境；二是基于大数据在分析、预测领域的特性，推动大数据与加工制造业的深度融合，助力加</w:t>
      </w:r>
      <w:r>
        <w:lastRenderedPageBreak/>
        <w:t>工制造业供给侧改革和产业结构转型升级；三是基于广泛深入的大数据应用需求，推动大数据与软件服务业、互联网、物联网等新兴战略领域的深度融合；四是基于大数据的智慧化服务能力，推动大数据与金融、物流、旅游等现代服务业的深度融合。</w:t>
      </w:r>
      <w:r>
        <w:t xml:space="preserve"> </w:t>
      </w:r>
    </w:p>
    <w:p w:rsidR="00413697" w:rsidRDefault="00655017">
      <w:pPr>
        <w:spacing w:after="172" w:line="259" w:lineRule="auto"/>
        <w:ind w:left="638" w:firstLine="0"/>
      </w:pPr>
      <w:r>
        <w:t>2</w:t>
      </w:r>
      <w:r>
        <w:t>．</w:t>
      </w:r>
      <w:r>
        <w:t xml:space="preserve"> </w:t>
      </w:r>
      <w:r>
        <w:t>扩大产业半径</w:t>
      </w:r>
      <w:r>
        <w:t xml:space="preserve"> </w:t>
      </w:r>
    </w:p>
    <w:p w:rsidR="00413697" w:rsidRDefault="00655017">
      <w:pPr>
        <w:ind w:left="-15"/>
      </w:pPr>
      <w:r>
        <w:t>树立苏州市大数据产业品牌，不断扩大产业辐射半径，带动苏州市大数据企业走向全国。扩大产业辐射半径：一是向东承接上海大数据产业外溢，促进形成</w:t>
      </w:r>
      <w:r>
        <w:t>“</w:t>
      </w:r>
      <w:r>
        <w:t>创新在上海、创业在</w:t>
      </w:r>
      <w:r>
        <w:t>苏州</w:t>
      </w:r>
      <w:r>
        <w:t>”</w:t>
      </w:r>
      <w:r>
        <w:t>的大数据产业形态，同时将产业成果向上海输出；二是主动服务太湖城市群，输出苏州市大数据产业成果，不断扩大产业影响力；三是结合苏州特色形成在全国有影响力的大数据产品，在全国树立行业标杆，带动大数据产业走向全国。</w:t>
      </w:r>
      <w:r>
        <w:t xml:space="preserve"> </w:t>
      </w:r>
    </w:p>
    <w:p w:rsidR="00413697" w:rsidRDefault="00655017">
      <w:pPr>
        <w:spacing w:after="172" w:line="259" w:lineRule="auto"/>
        <w:ind w:left="638" w:firstLine="0"/>
      </w:pPr>
      <w:r>
        <w:t xml:space="preserve">3. </w:t>
      </w:r>
      <w:r>
        <w:t>完善生态体系</w:t>
      </w:r>
      <w:r>
        <w:t xml:space="preserve"> </w:t>
      </w:r>
    </w:p>
    <w:p w:rsidR="00413697" w:rsidRDefault="00655017">
      <w:pPr>
        <w:spacing w:after="141"/>
        <w:ind w:left="-15"/>
      </w:pPr>
      <w:r>
        <w:t>以市场为主体，充分发挥政府的引领作用，结合大数据产业的实际发展情况，适时出台相匹配的产业扶持政策，促进大数据产业生态不断自我完善，为大数据产业的可持续发展保驾护航。</w:t>
      </w:r>
      <w:r>
        <w:t xml:space="preserve"> </w:t>
      </w:r>
    </w:p>
    <w:p w:rsidR="00413697" w:rsidRDefault="00655017">
      <w:pPr>
        <w:pStyle w:val="2"/>
        <w:ind w:left="-5"/>
      </w:pPr>
      <w:r>
        <w:t>第五节</w:t>
      </w:r>
      <w:r>
        <w:rPr>
          <w:rFonts w:ascii="微软雅黑" w:eastAsia="微软雅黑" w:hAnsi="微软雅黑" w:cs="微软雅黑"/>
        </w:rPr>
        <w:t xml:space="preserve"> </w:t>
      </w:r>
      <w:r>
        <w:t>策略分析</w:t>
      </w:r>
      <w:r>
        <w:rPr>
          <w:rFonts w:ascii="Arial" w:eastAsia="Arial" w:hAnsi="Arial" w:cs="Arial"/>
        </w:rPr>
        <w:t xml:space="preserve"> </w:t>
      </w:r>
    </w:p>
    <w:p w:rsidR="00413697" w:rsidRDefault="00655017">
      <w:pPr>
        <w:numPr>
          <w:ilvl w:val="0"/>
          <w:numId w:val="14"/>
        </w:numPr>
        <w:spacing w:after="353" w:line="259" w:lineRule="auto"/>
        <w:ind w:right="48" w:hanging="840"/>
      </w:pPr>
      <w:r>
        <w:rPr>
          <w:b/>
        </w:rPr>
        <w:t>区域协同、东接西联</w:t>
      </w:r>
      <w:r>
        <w:rPr>
          <w:rFonts w:ascii="Arial" w:eastAsia="Arial" w:hAnsi="Arial" w:cs="Arial"/>
          <w:b/>
        </w:rPr>
        <w:t xml:space="preserve"> </w:t>
      </w:r>
    </w:p>
    <w:p w:rsidR="00413697" w:rsidRDefault="00655017">
      <w:pPr>
        <w:spacing w:after="142" w:line="367" w:lineRule="auto"/>
        <w:ind w:left="-15" w:right="150" w:firstLine="633"/>
        <w:jc w:val="both"/>
      </w:pPr>
      <w:r>
        <w:t>苏州作为长江三角洲重要中心城市之一，</w:t>
      </w:r>
      <w:r>
        <w:t>其产业规划除需满足自身发展需求外，还应充分考虑周边区域的发展需求。因此，苏州市大数据产业采用区域协同的发展策略。向东主动对接上海、</w:t>
      </w:r>
      <w:r>
        <w:lastRenderedPageBreak/>
        <w:t>承接辐射，与上海优势互补，促进大数据产业落地，推动大数据产业与传统产业深度融合。向西主动辐射太湖城市群，输出大数据产业成果，助力周边城市产业发展。通过东接西联的大数据产业区域协同策略，推动苏州市发展成为华东区域最重要的大数据产业集聚区。</w:t>
      </w:r>
      <w:r>
        <w:t xml:space="preserve"> </w:t>
      </w:r>
    </w:p>
    <w:p w:rsidR="00413697" w:rsidRDefault="00655017">
      <w:pPr>
        <w:numPr>
          <w:ilvl w:val="0"/>
          <w:numId w:val="14"/>
        </w:numPr>
        <w:spacing w:after="353" w:line="259" w:lineRule="auto"/>
        <w:ind w:right="48" w:hanging="840"/>
      </w:pPr>
      <w:r>
        <w:rPr>
          <w:b/>
        </w:rPr>
        <w:t>市域协同、齐头并进</w:t>
      </w:r>
      <w:r>
        <w:rPr>
          <w:rFonts w:ascii="Arial" w:eastAsia="Arial" w:hAnsi="Arial" w:cs="Arial"/>
          <w:b/>
        </w:rPr>
        <w:t xml:space="preserve"> </w:t>
      </w:r>
    </w:p>
    <w:p w:rsidR="00413697" w:rsidRDefault="00655017">
      <w:pPr>
        <w:spacing w:after="141"/>
        <w:ind w:left="-15"/>
      </w:pPr>
      <w:r>
        <w:t>苏州市全域范围内综合发展水平高、发展均衡，下辖各市、区均具有良好的产业基础和大数据产业发展环境，基于此优势，苏州市大数据</w:t>
      </w:r>
      <w:r>
        <w:t>产业适于采用全域协同、齐头并进的发展策略。即各市、区均可结合自身产业特点和区域特色，培育全产业链的大数据发展环境，形成各市、区大数据产业奋勇争先、协同并进的良好发展格局。在各市、区大数据产业同步开展的同时，各地结合自身优势重点发展特色大数据产业，形成区域间的优势互补，同时在全国范围内形成特色大数据示范效应，推动苏州大数据产业引领全国，走向世界。</w:t>
      </w:r>
      <w:r>
        <w:t xml:space="preserve"> </w:t>
      </w:r>
    </w:p>
    <w:p w:rsidR="00413697" w:rsidRDefault="00655017">
      <w:pPr>
        <w:numPr>
          <w:ilvl w:val="0"/>
          <w:numId w:val="14"/>
        </w:numPr>
        <w:spacing w:after="353" w:line="259" w:lineRule="auto"/>
        <w:ind w:right="48" w:hanging="840"/>
      </w:pPr>
      <w:r>
        <w:rPr>
          <w:b/>
        </w:rPr>
        <w:t>产业协同、相互助力</w:t>
      </w:r>
      <w:r>
        <w:rPr>
          <w:rFonts w:ascii="Arial" w:eastAsia="Arial" w:hAnsi="Arial" w:cs="Arial"/>
          <w:b/>
        </w:rPr>
        <w:t xml:space="preserve"> </w:t>
      </w:r>
    </w:p>
    <w:p w:rsidR="00413697" w:rsidRDefault="00655017">
      <w:pPr>
        <w:spacing w:after="172" w:line="259" w:lineRule="auto"/>
        <w:ind w:left="638" w:firstLine="0"/>
      </w:pPr>
      <w:r>
        <w:t>苏州市三大产业发展水平较高，特别是第二产业和第三产业，</w:t>
      </w:r>
    </w:p>
    <w:p w:rsidR="00413697" w:rsidRDefault="00655017">
      <w:pPr>
        <w:spacing w:after="141"/>
        <w:ind w:left="-15" w:firstLine="0"/>
      </w:pPr>
      <w:r>
        <w:t>在国内处于领先地位，世界范围内拥有较高的影响力。但在新的时期，受全球经济和国内经济宏</w:t>
      </w:r>
      <w:r>
        <w:t>观影响，受苏州市空间、环境、资源等因素制约，传统产业亟需转型升级，通过产业高端化来继</w:t>
      </w:r>
      <w:r>
        <w:lastRenderedPageBreak/>
        <w:t>续推动苏州市经济迈上新台阶。苏州市应以大数据产业为抓手，深度挖掘主导产业所产生数据的潜在价值，实现产业大数据的深度应用，进而促进两化融合，推动主导产业供给侧需求改革，精准发力，支持苏州产业顺利实现转型升级。同时，通过主导产业在大数据领域的成功应用，树立大数据产业标杆，带动大数据产业良性发展，形成产业互动，相互助力的产业发展格局。</w:t>
      </w:r>
      <w:r>
        <w:t xml:space="preserve"> </w:t>
      </w:r>
    </w:p>
    <w:p w:rsidR="00413697" w:rsidRDefault="00655017">
      <w:pPr>
        <w:numPr>
          <w:ilvl w:val="0"/>
          <w:numId w:val="14"/>
        </w:numPr>
        <w:spacing w:after="353" w:line="259" w:lineRule="auto"/>
        <w:ind w:right="48" w:hanging="840"/>
      </w:pPr>
      <w:r>
        <w:rPr>
          <w:b/>
        </w:rPr>
        <w:t>内外协同、助力发展</w:t>
      </w:r>
      <w:r>
        <w:rPr>
          <w:rFonts w:ascii="Arial" w:eastAsia="Arial" w:hAnsi="Arial" w:cs="Arial"/>
          <w:b/>
        </w:rPr>
        <w:t xml:space="preserve"> </w:t>
      </w:r>
    </w:p>
    <w:p w:rsidR="00413697" w:rsidRDefault="00655017">
      <w:pPr>
        <w:ind w:left="-15"/>
      </w:pPr>
      <w:r>
        <w:t>苏州市发展大数据产业需要内延、外延产业协同发展，大数据产业内延：包括大数</w:t>
      </w:r>
      <w:r>
        <w:t>据技术自身运用所产生的产业（大数据</w:t>
      </w:r>
      <w:r>
        <w:t>+</w:t>
      </w:r>
      <w:r>
        <w:t>行业，属于城市信息化建设），也包括运用大数据技术同制造业、服务业相结合，促进产业转型升级所产生的产业（大数据</w:t>
      </w:r>
      <w:r>
        <w:t>+</w:t>
      </w:r>
      <w:r>
        <w:t>产业，属于转型升级）。大数据产业外延：是指以云计算、大数据为标志的现代互联网技术（如移动互联网、物联网、</w:t>
      </w:r>
      <w:r>
        <w:t>VR</w:t>
      </w:r>
      <w:r>
        <w:t>技术、人工智能等）产业的统称。通过大数据内延产业圈的打造、产业链的培育，带动外延产业的发展提升，形成良性循环、助力产业大生态圈的打造，推动苏州市大数据产业形成区域影响力。</w:t>
      </w:r>
      <w:r>
        <w:t xml:space="preserve"> </w:t>
      </w:r>
    </w:p>
    <w:p w:rsidR="00413697" w:rsidRDefault="00655017">
      <w:pPr>
        <w:spacing w:after="293" w:line="259" w:lineRule="auto"/>
        <w:ind w:left="-5" w:hanging="10"/>
      </w:pPr>
      <w:r>
        <w:rPr>
          <w:rFonts w:ascii="黑体" w:eastAsia="黑体" w:hAnsi="黑体" w:cs="黑体"/>
          <w:b/>
          <w:sz w:val="36"/>
        </w:rPr>
        <w:t>第三章</w:t>
      </w:r>
      <w:r>
        <w:rPr>
          <w:rFonts w:ascii="微软雅黑" w:eastAsia="微软雅黑" w:hAnsi="微软雅黑" w:cs="微软雅黑"/>
          <w:b/>
          <w:sz w:val="36"/>
        </w:rPr>
        <w:t xml:space="preserve"> </w:t>
      </w:r>
      <w:r>
        <w:rPr>
          <w:rFonts w:ascii="黑体" w:eastAsia="黑体" w:hAnsi="黑体" w:cs="黑体"/>
          <w:b/>
          <w:sz w:val="36"/>
        </w:rPr>
        <w:t>加强产业基础建设</w:t>
      </w:r>
      <w:r>
        <w:rPr>
          <w:rFonts w:ascii="Arial" w:eastAsia="Arial" w:hAnsi="Arial" w:cs="Arial"/>
          <w:b/>
          <w:sz w:val="36"/>
        </w:rPr>
        <w:t xml:space="preserve"> </w:t>
      </w:r>
    </w:p>
    <w:p w:rsidR="00413697" w:rsidRDefault="00655017">
      <w:pPr>
        <w:pStyle w:val="2"/>
        <w:spacing w:after="0" w:line="462" w:lineRule="auto"/>
        <w:ind w:left="-5" w:right="4346"/>
      </w:pPr>
      <w:r>
        <w:t>第一节</w:t>
      </w:r>
      <w:r>
        <w:rPr>
          <w:rFonts w:ascii="微软雅黑" w:eastAsia="微软雅黑" w:hAnsi="微软雅黑" w:cs="微软雅黑"/>
        </w:rPr>
        <w:t xml:space="preserve"> </w:t>
      </w:r>
      <w:r>
        <w:t>完善信息化基础设施</w:t>
      </w:r>
      <w:r>
        <w:rPr>
          <w:rFonts w:ascii="FangSong" w:eastAsia="FangSong" w:hAnsi="FangSong" w:cs="FangSong"/>
        </w:rPr>
        <w:t>一、</w:t>
      </w:r>
      <w:r>
        <w:rPr>
          <w:rFonts w:ascii="微软雅黑" w:eastAsia="微软雅黑" w:hAnsi="微软雅黑" w:cs="微软雅黑"/>
        </w:rPr>
        <w:t xml:space="preserve"> </w:t>
      </w:r>
      <w:r>
        <w:rPr>
          <w:rFonts w:ascii="FangSong" w:eastAsia="FangSong" w:hAnsi="FangSong" w:cs="FangSong"/>
        </w:rPr>
        <w:t>优化网络基础建设</w:t>
      </w:r>
      <w:r>
        <w:rPr>
          <w:rFonts w:ascii="FangSong" w:eastAsia="FangSong" w:hAnsi="FangSong" w:cs="FangSong"/>
        </w:rPr>
        <w:t xml:space="preserve"> </w:t>
      </w:r>
    </w:p>
    <w:p w:rsidR="00413697" w:rsidRDefault="00655017">
      <w:pPr>
        <w:spacing w:after="172" w:line="259" w:lineRule="auto"/>
        <w:ind w:left="638" w:firstLine="0"/>
      </w:pPr>
      <w:r>
        <w:t>加强</w:t>
      </w:r>
      <w:r>
        <w:t>基础网络布局与城市建设规划的衔接，加快</w:t>
      </w:r>
      <w:r>
        <w:t>“</w:t>
      </w:r>
      <w:r>
        <w:t>宽带中国</w:t>
      </w:r>
      <w:r>
        <w:t>”</w:t>
      </w:r>
    </w:p>
    <w:p w:rsidR="00413697" w:rsidRDefault="00655017">
      <w:pPr>
        <w:ind w:left="-15" w:firstLine="0"/>
      </w:pPr>
      <w:r>
        <w:lastRenderedPageBreak/>
        <w:t>苏州方案实施，引导和鼓励电信运营商加大通信基础建设投资力度，加大无线通信网网络、光纤宽带网、窄带物联网的建设投入，提升光纤网络覆盖范围、出口带宽和网络性能，加强网络管理和技术保护水平，保障基础网络运行高效、安全、稳定，形成</w:t>
      </w:r>
      <w:r>
        <w:t>“</w:t>
      </w:r>
      <w:r>
        <w:t>宽带、融合、泛在、共享、安全</w:t>
      </w:r>
      <w:r>
        <w:t>”</w:t>
      </w:r>
      <w:r>
        <w:t>的新一代信息网络，为全市各领域智慧城市应用提供有力的基础网络支撑。</w:t>
      </w:r>
      <w:r>
        <w:t xml:space="preserve"> </w:t>
      </w:r>
    </w:p>
    <w:p w:rsidR="00413697" w:rsidRDefault="00655017">
      <w:pPr>
        <w:ind w:left="-15"/>
      </w:pPr>
      <w:r>
        <w:rPr>
          <w:b/>
        </w:rPr>
        <w:t>加快基础网络资源建设。</w:t>
      </w:r>
      <w:r>
        <w:t>积极推进高性能光纤网络的普及，扩充带宽资源，最大程度保证数据中心所在区域带宽资源，减少网络带宽带来的大数据发展瓶颈</w:t>
      </w:r>
      <w:r>
        <w:t>，提升各市区的互联互通水平。</w:t>
      </w:r>
      <w:r>
        <w:t xml:space="preserve"> </w:t>
      </w:r>
    </w:p>
    <w:p w:rsidR="00413697" w:rsidRDefault="00655017">
      <w:pPr>
        <w:ind w:left="-15"/>
      </w:pPr>
      <w:r>
        <w:rPr>
          <w:b/>
        </w:rPr>
        <w:t>推动移动互联网络建设。</w:t>
      </w:r>
      <w:r>
        <w:t>加速</w:t>
      </w:r>
      <w:r>
        <w:t>4G</w:t>
      </w:r>
      <w:r>
        <w:t>通信网络建设，布局</w:t>
      </w:r>
      <w:r>
        <w:t>5G</w:t>
      </w:r>
      <w:r>
        <w:t>网络发展。实现</w:t>
      </w:r>
      <w:r>
        <w:t>4G</w:t>
      </w:r>
      <w:r>
        <w:t>信号覆盖率</w:t>
      </w:r>
      <w:r>
        <w:t>100%</w:t>
      </w:r>
      <w:r>
        <w:t>，各区县（市）宽带网络无缝覆盖。加强</w:t>
      </w:r>
      <w:r>
        <w:t>5G</w:t>
      </w:r>
      <w:r>
        <w:t>通信网等关键技术应用，大力推广基于下一代网络技术的业务创新，进一步完善高速、安全、泛在、共享、安全的新一代信息基础设施。</w:t>
      </w:r>
      <w:r>
        <w:t xml:space="preserve"> </w:t>
      </w:r>
    </w:p>
    <w:p w:rsidR="00413697" w:rsidRDefault="00655017">
      <w:pPr>
        <w:spacing w:after="140"/>
        <w:ind w:left="-15"/>
      </w:pPr>
      <w:r>
        <w:rPr>
          <w:b/>
        </w:rPr>
        <w:t>推进无线</w:t>
      </w:r>
      <w:r>
        <w:rPr>
          <w:b/>
        </w:rPr>
        <w:t>Wifi</w:t>
      </w:r>
      <w:r>
        <w:rPr>
          <w:b/>
        </w:rPr>
        <w:t>网络建设。</w:t>
      </w:r>
      <w:r>
        <w:t>大力推进全市公共场所、服务场所的无线网络建设，提升公共交通、行政办公、文化体育、公园绿地、旅游景点、宾馆酒店、商业金融等重点场所网络覆盖率。打造移动互联网的网络环境，支撑移动互联网应用。</w:t>
      </w:r>
      <w:r>
        <w:t xml:space="preserve"> </w:t>
      </w:r>
    </w:p>
    <w:p w:rsidR="00413697" w:rsidRDefault="00655017">
      <w:pPr>
        <w:numPr>
          <w:ilvl w:val="0"/>
          <w:numId w:val="15"/>
        </w:numPr>
        <w:spacing w:after="330" w:line="259" w:lineRule="auto"/>
        <w:ind w:right="48" w:firstLine="0"/>
      </w:pPr>
      <w:r>
        <w:rPr>
          <w:b/>
        </w:rPr>
        <w:t>搭建城市感知物联网</w:t>
      </w:r>
      <w:r>
        <w:rPr>
          <w:b/>
        </w:rPr>
        <w:t xml:space="preserve"> </w:t>
      </w:r>
    </w:p>
    <w:p w:rsidR="00413697" w:rsidRDefault="00655017">
      <w:pPr>
        <w:spacing w:after="140"/>
        <w:ind w:left="-15"/>
      </w:pPr>
      <w:r>
        <w:t>统筹规划全市的传感设施布局，统筹建设服务全局的信息感知网。加强对传感器、摄像头、电子标签等物联网感知设备的统</w:t>
      </w:r>
      <w:r>
        <w:lastRenderedPageBreak/>
        <w:t>筹布局和共建共享，规划建设若干张以通用感知手段为核心的市级感知网络，实现各个城市公共运营系统间的互联；引入</w:t>
      </w:r>
      <w:r>
        <w:t xml:space="preserve">SDN/NFV </w:t>
      </w:r>
      <w:r>
        <w:t>等技术，从网络边缘智能云化部署、软件定义网络等切入，向更智能、扁平、集约、开放、安全、低成本的目标网络演进；建设物联网连接管理平台和应用使能平台</w:t>
      </w:r>
      <w:r>
        <w:t>,</w:t>
      </w:r>
      <w:r>
        <w:t>规范数据采集格式，实现系统间各接口的数据格式标准化</w:t>
      </w:r>
      <w:r>
        <w:t>,</w:t>
      </w:r>
      <w:r>
        <w:t>满足物联网新型商业模式需求、提供物联网应用中间件服务，为物联网</w:t>
      </w:r>
      <w:r>
        <w:t>应用的开发、测试和运行提供各种水平通用服务</w:t>
      </w:r>
      <w:r>
        <w:t>;</w:t>
      </w:r>
      <w:r>
        <w:t>构建物联网智能连接能力，实现泛在异构的物联网智能连接，包括传统移动连接、</w:t>
      </w:r>
      <w:r>
        <w:t>NB-IoT</w:t>
      </w:r>
      <w:r>
        <w:t>连接、有线连接，以及未来的</w:t>
      </w:r>
      <w:r>
        <w:t>5G</w:t>
      </w:r>
      <w:r>
        <w:t>连接等物联网全连接，实现各类感知信息在平台上的汇聚共享与整合应用，打破城市</w:t>
      </w:r>
      <w:r>
        <w:t>“</w:t>
      </w:r>
      <w:r>
        <w:t>信息孤岛</w:t>
      </w:r>
      <w:r>
        <w:t>”</w:t>
      </w:r>
      <w:r>
        <w:t>，构建全面感知的城市运行监控网络；加快下一代网络建设与应用，推动物联网以及第五代移动通信网络建设，重点突破</w:t>
      </w:r>
      <w:r>
        <w:t>NB-IoT</w:t>
      </w:r>
      <w:r>
        <w:t>、</w:t>
      </w:r>
      <w:r>
        <w:t>IPv6</w:t>
      </w:r>
      <w:r>
        <w:t>、</w:t>
      </w:r>
      <w:r>
        <w:t>5G</w:t>
      </w:r>
      <w:r>
        <w:t>通信等关键技术及应用。</w:t>
      </w:r>
      <w:r>
        <w:t xml:space="preserve"> </w:t>
      </w:r>
    </w:p>
    <w:p w:rsidR="00413697" w:rsidRDefault="00655017">
      <w:pPr>
        <w:numPr>
          <w:ilvl w:val="0"/>
          <w:numId w:val="15"/>
        </w:numPr>
        <w:spacing w:after="141"/>
        <w:ind w:right="48" w:firstLine="0"/>
      </w:pPr>
      <w:r>
        <w:rPr>
          <w:b/>
        </w:rPr>
        <w:t>建设空间地理信息体系</w:t>
      </w:r>
      <w:r>
        <w:t>充分利用国家、省和市各级空间信息基础设施，完善自然资源和地理空间信息库建设，统筹规划、统</w:t>
      </w:r>
      <w:r>
        <w:t>一标准、整合数据，促进各级地理空间信息资源开发利用和交换共享，发挥数字城市空间地理信息系统在城市信息化建设中的基础性作用。加强卫星遥感技术与本地化监测相结合，构建苏州市遥感空间信息云服务平台，利用国家高分专项和高分一号、二号卫星数据和专题信息提取、空间量测、空间分析、空间模拟、变化检测、评估预测、空间规划等技术手段，提升城市建设管理水</w:t>
      </w:r>
      <w:r>
        <w:lastRenderedPageBreak/>
        <w:t>平。联合建设国家北斗导航位置服务数据中心，建设统一的城市地理时空信息系统，推动北斗卫星技术与重点行业领域应用相结合，融合交通、气象、地理等动态时空信息，结合新一代信息技术发展，</w:t>
      </w:r>
      <w:r>
        <w:t>推进卫星导航产品和服务在公共安全、交通运输、环境保护、应急救援等重要行业领域中的规模化应用，推进卫星导航、检测与物联网、移动互联网的广泛融合。</w:t>
      </w:r>
      <w:r>
        <w:t xml:space="preserve"> </w:t>
      </w:r>
    </w:p>
    <w:p w:rsidR="00413697" w:rsidRDefault="00655017">
      <w:pPr>
        <w:pStyle w:val="2"/>
        <w:ind w:left="-5"/>
      </w:pPr>
      <w:r>
        <w:t>第二节</w:t>
      </w:r>
      <w:r>
        <w:rPr>
          <w:rFonts w:ascii="微软雅黑" w:eastAsia="微软雅黑" w:hAnsi="微软雅黑" w:cs="微软雅黑"/>
        </w:rPr>
        <w:t xml:space="preserve"> </w:t>
      </w:r>
      <w:r>
        <w:t>建设苏州</w:t>
      </w:r>
      <w:r>
        <w:t>“</w:t>
      </w:r>
      <w:r>
        <w:t>城市云</w:t>
      </w:r>
      <w:r>
        <w:t>”</w:t>
      </w:r>
      <w:r>
        <w:rPr>
          <w:rFonts w:ascii="Arial" w:eastAsia="Arial" w:hAnsi="Arial" w:cs="Arial"/>
        </w:rPr>
        <w:t xml:space="preserve"> </w:t>
      </w:r>
    </w:p>
    <w:p w:rsidR="00413697" w:rsidRDefault="00655017">
      <w:pPr>
        <w:spacing w:after="140"/>
        <w:ind w:left="-15"/>
      </w:pPr>
      <w:r>
        <w:t>推进苏州市大数据应用，夯实大数据产业和应用发展基础，规划构建苏州市</w:t>
      </w:r>
      <w:r>
        <w:t>“</w:t>
      </w:r>
      <w:r>
        <w:t>城市云</w:t>
      </w:r>
      <w:r>
        <w:t>”</w:t>
      </w:r>
      <w:r>
        <w:t>。构建</w:t>
      </w:r>
      <w:r>
        <w:t>“</w:t>
      </w:r>
      <w:r>
        <w:t>政务云</w:t>
      </w:r>
      <w:r>
        <w:t>”</w:t>
      </w:r>
      <w:r>
        <w:t>、</w:t>
      </w:r>
      <w:r>
        <w:t>“</w:t>
      </w:r>
      <w:r>
        <w:t>公众云</w:t>
      </w:r>
      <w:r>
        <w:t>”</w:t>
      </w:r>
      <w:r>
        <w:t>和</w:t>
      </w:r>
      <w:r>
        <w:t>“</w:t>
      </w:r>
      <w:r>
        <w:t>企业云</w:t>
      </w:r>
      <w:r>
        <w:t>”</w:t>
      </w:r>
      <w:r>
        <w:t>，形成面向政府、市民和企业全方位服务的</w:t>
      </w:r>
      <w:r>
        <w:t>“</w:t>
      </w:r>
      <w:r>
        <w:t>城市云</w:t>
      </w:r>
      <w:r>
        <w:t>”</w:t>
      </w:r>
      <w:r>
        <w:t>体系。通过</w:t>
      </w:r>
      <w:r>
        <w:t>“</w:t>
      </w:r>
      <w:r>
        <w:t>城市云</w:t>
      </w:r>
      <w:r>
        <w:t>”</w:t>
      </w:r>
      <w:r>
        <w:t>的建设，将数据整合为城市核心系统的公共资源，形成集中、统一、共享的云平台。</w:t>
      </w:r>
      <w:r>
        <w:t xml:space="preserve"> </w:t>
      </w:r>
    </w:p>
    <w:p w:rsidR="00413697" w:rsidRDefault="00655017">
      <w:pPr>
        <w:ind w:left="-15" w:firstLine="0"/>
      </w:pPr>
      <w:r>
        <w:rPr>
          <w:b/>
        </w:rPr>
        <w:t>一、</w:t>
      </w:r>
      <w:r>
        <w:rPr>
          <w:rFonts w:ascii="微软雅黑" w:eastAsia="微软雅黑" w:hAnsi="微软雅黑" w:cs="微软雅黑"/>
          <w:b/>
        </w:rPr>
        <w:t xml:space="preserve"> </w:t>
      </w:r>
      <w:r>
        <w:rPr>
          <w:b/>
        </w:rPr>
        <w:t>定制高效安全的</w:t>
      </w:r>
      <w:r>
        <w:rPr>
          <w:b/>
        </w:rPr>
        <w:t>“</w:t>
      </w:r>
      <w:r>
        <w:rPr>
          <w:b/>
        </w:rPr>
        <w:t>政务云</w:t>
      </w:r>
      <w:r>
        <w:rPr>
          <w:b/>
        </w:rPr>
        <w:t xml:space="preserve">” </w:t>
      </w:r>
      <w:r>
        <w:t xml:space="preserve"> “</w:t>
      </w:r>
      <w:r>
        <w:t>政务云</w:t>
      </w:r>
      <w:r>
        <w:t>”</w:t>
      </w:r>
      <w:r>
        <w:t>作为</w:t>
      </w:r>
      <w:r>
        <w:t>“</w:t>
      </w:r>
      <w:r>
        <w:t>城市云</w:t>
      </w:r>
      <w:r>
        <w:t>”</w:t>
      </w:r>
      <w:r>
        <w:t>建设基础，整合苏</w:t>
      </w:r>
      <w:r>
        <w:t>州市范围内统一的人口、法人、征信、经济、空间地理信息五大数据库，按照信息资源规划，完善信息交换和共享体系，实现信息在政府内部的有序流动和有序存储。苏州政务云以高效服务为宗旨，以资源集约为导向，以安全可靠为重点，运用云计算、大数据等先进理念和技术，依托全市电子政务外网统一网络平台，建设集</w:t>
      </w:r>
      <w:r>
        <w:t>IaaS</w:t>
      </w:r>
      <w:r>
        <w:t>（基础设施即服务）、</w:t>
      </w:r>
      <w:r>
        <w:t>PaaS</w:t>
      </w:r>
      <w:r>
        <w:t>（平台即服务）、</w:t>
      </w:r>
      <w:r>
        <w:t>DaaS</w:t>
      </w:r>
      <w:r>
        <w:t>（数据即服务）、</w:t>
      </w:r>
    </w:p>
    <w:p w:rsidR="00413697" w:rsidRDefault="00655017">
      <w:pPr>
        <w:ind w:left="-15" w:firstLine="0"/>
      </w:pPr>
      <w:r>
        <w:lastRenderedPageBreak/>
        <w:t>SaaS</w:t>
      </w:r>
      <w:r>
        <w:t>（软件即服务）于一体的市、区两级分布式电子政务云平台，通过级联技术构建市、区（县）两级政务云体系架构，为全市各级政务部门提供基础设施、支撑软</w:t>
      </w:r>
      <w:r>
        <w:t>件、数据资源、政务应用、运行保障和信息安全等服务。</w:t>
      </w:r>
      <w:r>
        <w:t xml:space="preserve"> </w:t>
      </w:r>
    </w:p>
    <w:p w:rsidR="00413697" w:rsidRDefault="00655017">
      <w:pPr>
        <w:spacing w:after="172" w:line="259" w:lineRule="auto"/>
        <w:ind w:left="10" w:right="164" w:hanging="10"/>
        <w:jc w:val="right"/>
      </w:pPr>
      <w:r>
        <w:rPr>
          <w:b/>
        </w:rPr>
        <w:t>两级架构、统一监控、分级管理。</w:t>
      </w:r>
      <w:r>
        <w:t>通过分布式政务云体系架</w:t>
      </w:r>
    </w:p>
    <w:p w:rsidR="00413697" w:rsidRDefault="00655017">
      <w:pPr>
        <w:ind w:left="-15" w:firstLine="0"/>
      </w:pPr>
      <w:r>
        <w:t>构，将分散的硬件、软件、数据资源形成一个逻辑统一的资源池，向上提供标准的服务接口，实现市、区（县）两级云平台的互联互通和跨域资源服务，实现市、区（县）各级部门间的信息资源共享与业务协同。</w:t>
      </w:r>
      <w:r>
        <w:t xml:space="preserve"> </w:t>
      </w:r>
    </w:p>
    <w:p w:rsidR="00413697" w:rsidRDefault="00655017">
      <w:pPr>
        <w:spacing w:after="170" w:line="259" w:lineRule="auto"/>
        <w:ind w:left="10" w:right="10" w:hanging="10"/>
        <w:jc w:val="right"/>
      </w:pPr>
      <w:r>
        <w:rPr>
          <w:b/>
        </w:rPr>
        <w:t>跨域云资源服务。</w:t>
      </w:r>
      <w:r>
        <w:t>政务云平台为大数据平台提供按需、动态、</w:t>
      </w:r>
    </w:p>
    <w:p w:rsidR="00413697" w:rsidRDefault="00655017">
      <w:pPr>
        <w:ind w:left="-15" w:firstLine="0"/>
      </w:pPr>
      <w:r>
        <w:t>弹性的资源服务，市、区（县）资源不够或需灾备时可相互调配云资源。</w:t>
      </w:r>
      <w:r>
        <w:t xml:space="preserve"> </w:t>
      </w:r>
    </w:p>
    <w:p w:rsidR="00413697" w:rsidRDefault="00655017">
      <w:pPr>
        <w:spacing w:after="158"/>
        <w:ind w:left="-15"/>
      </w:pPr>
      <w:r>
        <w:rPr>
          <w:b/>
        </w:rPr>
        <w:t>统一纳管现网平台。</w:t>
      </w:r>
      <w:r>
        <w:t>实现异构虚拟化、物理机计算的融合统一管理。支持物理机入云，对异构服务器、</w:t>
      </w:r>
      <w:r>
        <w:t>存储等现网设备利旧入云。</w:t>
      </w:r>
      <w:r>
        <w:rPr>
          <w:b/>
        </w:rPr>
        <w:t>统一安全体系。</w:t>
      </w:r>
      <w:r>
        <w:t>统一云灾备服务，多级别灾备，提供数据备</w:t>
      </w:r>
    </w:p>
    <w:p w:rsidR="00413697" w:rsidRDefault="00655017">
      <w:pPr>
        <w:spacing w:after="326" w:line="259" w:lineRule="auto"/>
        <w:ind w:left="-15" w:firstLine="0"/>
      </w:pPr>
      <w:r>
        <w:t>份、应用主备容灾、应用双活容灾、两地三中心容灾等灾备能力。</w:t>
      </w:r>
      <w:r>
        <w:rPr>
          <w:b/>
          <w:sz w:val="30"/>
        </w:rPr>
        <w:t xml:space="preserve"> </w:t>
      </w:r>
    </w:p>
    <w:p w:rsidR="00413697" w:rsidRDefault="00655017">
      <w:pPr>
        <w:numPr>
          <w:ilvl w:val="0"/>
          <w:numId w:val="16"/>
        </w:numPr>
        <w:spacing w:after="330" w:line="259" w:lineRule="auto"/>
        <w:ind w:right="48" w:hanging="840"/>
      </w:pPr>
      <w:r>
        <w:rPr>
          <w:b/>
        </w:rPr>
        <w:t>打造共享开放的</w:t>
      </w:r>
      <w:r>
        <w:rPr>
          <w:b/>
        </w:rPr>
        <w:t>“</w:t>
      </w:r>
      <w:r>
        <w:rPr>
          <w:b/>
        </w:rPr>
        <w:t>公众云</w:t>
      </w:r>
      <w:r>
        <w:rPr>
          <w:b/>
        </w:rPr>
        <w:t xml:space="preserve">” </w:t>
      </w:r>
    </w:p>
    <w:p w:rsidR="00413697" w:rsidRDefault="00655017">
      <w:pPr>
        <w:ind w:left="-15"/>
      </w:pPr>
      <w:r>
        <w:t>“</w:t>
      </w:r>
      <w:r>
        <w:t>公众云</w:t>
      </w:r>
      <w:r>
        <w:t>”</w:t>
      </w:r>
      <w:r>
        <w:t>作为</w:t>
      </w:r>
      <w:r>
        <w:t>“</w:t>
      </w:r>
      <w:r>
        <w:t>城市云</w:t>
      </w:r>
      <w:r>
        <w:t>”</w:t>
      </w:r>
      <w:r>
        <w:t>的主体部分，是政府行政效能和服务形象的重要体现，是</w:t>
      </w:r>
      <w:r>
        <w:t>“</w:t>
      </w:r>
      <w:r>
        <w:t>城市云</w:t>
      </w:r>
      <w:r>
        <w:t>”</w:t>
      </w:r>
      <w:r>
        <w:t>中数据的重要来源。苏州</w:t>
      </w:r>
      <w:r>
        <w:t>“</w:t>
      </w:r>
      <w:r>
        <w:t>公众云</w:t>
      </w:r>
      <w:r>
        <w:t>”</w:t>
      </w:r>
      <w:r>
        <w:t>是指</w:t>
      </w:r>
      <w:r>
        <w:lastRenderedPageBreak/>
        <w:t>政府和企业、市民间的信息交互以及市民与市民间的信息交流所构成的公共服务云。主要包括政府为企业办事的审批服务，如企业工商注册、网上纳税、社保缴纳等，以及政府为市民提供的便民、惠民信息服务如教育卫生、人口计生、社会保障、工作就业</w:t>
      </w:r>
      <w:r>
        <w:t>、文化体育、公共交通信息服务等，也包括大型国有商业机构如银行、保险、证券、水电煤气等，及一些中介机构和市场主体所提供的信息服务等。</w:t>
      </w:r>
      <w:r>
        <w:t xml:space="preserve"> </w:t>
      </w:r>
    </w:p>
    <w:p w:rsidR="00413697" w:rsidRDefault="00655017">
      <w:pPr>
        <w:ind w:left="-15"/>
      </w:pPr>
      <w:r>
        <w:t>“</w:t>
      </w:r>
      <w:r>
        <w:t>公众云</w:t>
      </w:r>
      <w:r>
        <w:t>”</w:t>
      </w:r>
      <w:r>
        <w:t>作为数据融合的载体，广泛融合政务数据、社会数据，支撑数据对外共享开放，推动创新创业，为公众应用、行业大数据应用发展提供数据支撑。</w:t>
      </w:r>
      <w:r>
        <w:t xml:space="preserve"> </w:t>
      </w:r>
    </w:p>
    <w:p w:rsidR="00413697" w:rsidRDefault="00655017">
      <w:pPr>
        <w:ind w:left="-15"/>
      </w:pPr>
      <w:r>
        <w:t>通过</w:t>
      </w:r>
      <w:r>
        <w:t>“</w:t>
      </w:r>
      <w:r>
        <w:t>公众云</w:t>
      </w:r>
      <w:r>
        <w:t>”</w:t>
      </w:r>
      <w:r>
        <w:t>的建设，有效整合网络资源、计算资源、存储资源为大数据采集、处理、挖掘提供基础支撑；同时汇集各部门的基础信息库和综合服务平台的数据进行整合融通，实现资源共享。实现信息在政府内部的有序流动和集中存储，整合协同资源、城市管理、公</w:t>
      </w:r>
      <w:r>
        <w:t>共服务、电子支付、科技、文化、娱乐、餐饮旅游等应用和综合服务平台，为后续政务数据共享开放、大数据应用和产业发展提供有利条件。</w:t>
      </w:r>
      <w:r>
        <w:t xml:space="preserve"> </w:t>
      </w:r>
    </w:p>
    <w:p w:rsidR="00413697" w:rsidRDefault="00655017">
      <w:pPr>
        <w:numPr>
          <w:ilvl w:val="0"/>
          <w:numId w:val="16"/>
        </w:numPr>
        <w:spacing w:after="330" w:line="259" w:lineRule="auto"/>
        <w:ind w:right="48" w:hanging="840"/>
      </w:pPr>
      <w:r>
        <w:rPr>
          <w:b/>
        </w:rPr>
        <w:t>搭建支撑协同的</w:t>
      </w:r>
      <w:r>
        <w:rPr>
          <w:b/>
        </w:rPr>
        <w:t>“</w:t>
      </w:r>
      <w:r>
        <w:rPr>
          <w:b/>
        </w:rPr>
        <w:t>企业云</w:t>
      </w:r>
      <w:r>
        <w:rPr>
          <w:b/>
        </w:rPr>
        <w:t xml:space="preserve">” </w:t>
      </w:r>
    </w:p>
    <w:p w:rsidR="00413697" w:rsidRDefault="00655017">
      <w:pPr>
        <w:ind w:left="-15"/>
      </w:pPr>
      <w:r>
        <w:t>“</w:t>
      </w:r>
      <w:r>
        <w:t>企业云</w:t>
      </w:r>
      <w:r>
        <w:t>”</w:t>
      </w:r>
      <w:r>
        <w:t>作为</w:t>
      </w:r>
      <w:r>
        <w:t>“</w:t>
      </w:r>
      <w:r>
        <w:t>城市云</w:t>
      </w:r>
      <w:r>
        <w:t>”</w:t>
      </w:r>
      <w:r>
        <w:t>的建设核心，充分利用云计算、大数据等先进技术，整合上下游的供应链数据，通过为企业提供生产决策基础数据，降低企业生产经营成本，发挥数据在研发设计、营销、管理、日常运营中的作用，促进企业业务增长，鼓励企业创</w:t>
      </w:r>
      <w:r>
        <w:lastRenderedPageBreak/>
        <w:t>新，为企业发展创造机遇，帮助传统企业转型为数据驱动型企业。同时为各行业提供有价值的数据，培育各行业大数据分析公司。</w:t>
      </w:r>
      <w:r>
        <w:t xml:space="preserve"> </w:t>
      </w:r>
    </w:p>
    <w:p w:rsidR="00413697" w:rsidRDefault="00655017">
      <w:pPr>
        <w:ind w:left="-15"/>
      </w:pPr>
      <w:r>
        <w:rPr>
          <w:b/>
        </w:rPr>
        <w:t>提供产业基础</w:t>
      </w:r>
      <w:r>
        <w:rPr>
          <w:b/>
        </w:rPr>
        <w:t>数据。</w:t>
      </w:r>
      <w:r>
        <w:t>基于</w:t>
      </w:r>
      <w:r>
        <w:t>“</w:t>
      </w:r>
      <w:r>
        <w:t>企业云</w:t>
      </w:r>
      <w:r>
        <w:t>”</w:t>
      </w:r>
      <w:r>
        <w:t>的数据基础，以结构化数据库的形式，通过数据交易交换平台，为企业提供相关的产业基础数据，辅助企业基于数据进行决策，帮助企业更好地判断行业发展趋势、优化生产流程。</w:t>
      </w:r>
      <w:r>
        <w:t xml:space="preserve"> </w:t>
      </w:r>
    </w:p>
    <w:p w:rsidR="00413697" w:rsidRDefault="00655017">
      <w:pPr>
        <w:ind w:left="-15"/>
      </w:pPr>
      <w:r>
        <w:rPr>
          <w:b/>
        </w:rPr>
        <w:t>驱动研发设计营销管理。</w:t>
      </w:r>
      <w:r>
        <w:t>采用开放合作模式，广泛吸收第三方平台和云应用服务供应商，为企业提供设计、营销、管理等生产运营流程所需要的各种软件、工具和服务，帮助广大中小微企业实现研发设计的数字化、市场营销的电子化、企业管理的信息化。</w:t>
      </w:r>
      <w:r>
        <w:t xml:space="preserve"> </w:t>
      </w:r>
    </w:p>
    <w:p w:rsidR="00413697" w:rsidRDefault="00655017">
      <w:pPr>
        <w:spacing w:after="141"/>
        <w:ind w:left="-15"/>
      </w:pPr>
      <w:r>
        <w:rPr>
          <w:b/>
        </w:rPr>
        <w:t>提升日常运营效率。</w:t>
      </w:r>
      <w:r>
        <w:t>强化数据在生产活动中的作用。收集企业日常经营活动数据，统一存储企业数据资源，基于大数</w:t>
      </w:r>
      <w:r>
        <w:t>据分析优化生产环节、评估设定产品销售活动效果、调整产品广告形式，提升企业销售额。</w:t>
      </w:r>
      <w:r>
        <w:t xml:space="preserve"> </w:t>
      </w:r>
    </w:p>
    <w:p w:rsidR="00413697" w:rsidRDefault="00655017">
      <w:pPr>
        <w:spacing w:after="140"/>
        <w:ind w:left="-15" w:firstLine="0"/>
      </w:pPr>
      <w:r>
        <w:rPr>
          <w:rFonts w:ascii="KaiTi" w:eastAsia="KaiTi" w:hAnsi="KaiTi" w:cs="KaiTi"/>
          <w:b/>
        </w:rPr>
        <w:t>第三节</w:t>
      </w:r>
      <w:r>
        <w:rPr>
          <w:rFonts w:ascii="微软雅黑" w:eastAsia="微软雅黑" w:hAnsi="微软雅黑" w:cs="微软雅黑"/>
          <w:b/>
        </w:rPr>
        <w:t xml:space="preserve"> </w:t>
      </w:r>
      <w:r>
        <w:rPr>
          <w:rFonts w:ascii="KaiTi" w:eastAsia="KaiTi" w:hAnsi="KaiTi" w:cs="KaiTi"/>
          <w:b/>
        </w:rPr>
        <w:t>促进数据资源融合</w:t>
      </w:r>
      <w:r>
        <w:t>实施公共信息资源整合计划，加强政府数据资源的横向关联和比对，统筹建设全市统一的政府大数据库，加强与社会大数据的汇聚整合和关联分析。鼓励企业、行业协会、科研机构、社会组织等单位针对特定领域采集数据资源，通过合理方式向社会开放共享，推进价值实现。</w:t>
      </w:r>
      <w:r>
        <w:t xml:space="preserve"> </w:t>
      </w:r>
    </w:p>
    <w:p w:rsidR="00413697" w:rsidRDefault="00655017">
      <w:pPr>
        <w:spacing w:after="330" w:line="259" w:lineRule="auto"/>
        <w:ind w:left="-5" w:right="48" w:hanging="10"/>
      </w:pPr>
      <w:r>
        <w:rPr>
          <w:b/>
        </w:rPr>
        <w:lastRenderedPageBreak/>
        <w:t>一、</w:t>
      </w:r>
      <w:r>
        <w:rPr>
          <w:rFonts w:ascii="微软雅黑" w:eastAsia="微软雅黑" w:hAnsi="微软雅黑" w:cs="微软雅黑"/>
          <w:b/>
        </w:rPr>
        <w:t xml:space="preserve"> </w:t>
      </w:r>
      <w:r>
        <w:rPr>
          <w:b/>
        </w:rPr>
        <w:t>聚合政府数据资源</w:t>
      </w:r>
      <w:r>
        <w:rPr>
          <w:b/>
        </w:rPr>
        <w:t xml:space="preserve"> </w:t>
      </w:r>
    </w:p>
    <w:p w:rsidR="00413697" w:rsidRDefault="00655017">
      <w:pPr>
        <w:spacing w:after="140"/>
        <w:ind w:left="-15"/>
      </w:pPr>
      <w:r>
        <w:t>推动数据资源开发与建设，突出数据资源建设在大数据产业发展中的基础作用。完善政府数据的内部采集机制，依托完整的城市云平台，加快建设苏州</w:t>
      </w:r>
      <w:r>
        <w:t>市政府数据统一开放平台，实现各政府部门、各市区数据资源库与有关部门信息系统的统一对接。加强信息系统建设关键环节的数据审核，明确可采集数据、可共享开放数据范围。鼓励采用行政收集、网络获取、文本挖掘、传感采集等多种方式，拓展政府数据的采集渠道，持续收集、更新数据，为大数据技术研究和应用开发提供丰富的基础资源。</w:t>
      </w:r>
      <w:r>
        <w:t xml:space="preserve"> </w:t>
      </w:r>
    </w:p>
    <w:p w:rsidR="00413697" w:rsidRDefault="00655017">
      <w:pPr>
        <w:numPr>
          <w:ilvl w:val="0"/>
          <w:numId w:val="17"/>
        </w:numPr>
        <w:spacing w:after="353" w:line="259" w:lineRule="auto"/>
        <w:ind w:right="48" w:hanging="840"/>
      </w:pPr>
      <w:r>
        <w:rPr>
          <w:b/>
        </w:rPr>
        <w:t>建设政府核心数据基础库</w:t>
      </w:r>
      <w:r>
        <w:rPr>
          <w:b/>
        </w:rPr>
        <w:t xml:space="preserve"> </w:t>
      </w:r>
    </w:p>
    <w:p w:rsidR="00413697" w:rsidRDefault="00655017">
      <w:pPr>
        <w:spacing w:after="158"/>
        <w:ind w:left="-15"/>
      </w:pPr>
      <w:r>
        <w:t>构建五大基础库：宏观经济基础数据库、人口基础数据库、法人基础信息数据库、社会诚信信息数据库、自然资源和空间地理信息数据库。以五大基础库为指导方向，落实信用、交通、医疗、就业、文</w:t>
      </w:r>
      <w:r>
        <w:t>化、教育、科技、环境、金融等重要领域主题数据资源的建设，标准化数据提取口径，</w:t>
      </w:r>
      <w:r>
        <w:t>“</w:t>
      </w:r>
      <w:r>
        <w:t>一数一源</w:t>
      </w:r>
      <w:r>
        <w:t>”</w:t>
      </w:r>
      <w:r>
        <w:t>，避免重复采集，保证基础信息的准确、完整、及时更新和共享。统一指标数据源标准。针对各市、区给出统一的指标采集标</w:t>
      </w:r>
    </w:p>
    <w:p w:rsidR="00413697" w:rsidRDefault="00655017">
      <w:pPr>
        <w:ind w:left="-15" w:firstLine="0"/>
      </w:pPr>
      <w:r>
        <w:t>准，由基层单位执行，更快捷有效的形成可共享的政府数据资源。以国家四大基础库标准化为契机，基于政府实际业务流程梳理各数据库各项指标数据源，给出明确的标准说明。</w:t>
      </w:r>
      <w:r>
        <w:t xml:space="preserve"> </w:t>
      </w:r>
    </w:p>
    <w:p w:rsidR="00413697" w:rsidRDefault="00655017">
      <w:pPr>
        <w:spacing w:after="140"/>
        <w:ind w:left="-15"/>
      </w:pPr>
      <w:r>
        <w:lastRenderedPageBreak/>
        <w:t>扩展数据库类别。随着大众对政府数据的需求增多，及时同步增加核心数据库的类别，扩展历史数据库的指标项。在数据源统一的基础上，更大限度的发挥大数据的价值，</w:t>
      </w:r>
      <w:r>
        <w:t>实现与各领域信息资源的汇聚整合和关联应用。</w:t>
      </w:r>
      <w:r>
        <w:t xml:space="preserve"> </w:t>
      </w:r>
    </w:p>
    <w:p w:rsidR="00413697" w:rsidRDefault="00655017">
      <w:pPr>
        <w:numPr>
          <w:ilvl w:val="0"/>
          <w:numId w:val="17"/>
        </w:numPr>
        <w:spacing w:after="353" w:line="259" w:lineRule="auto"/>
        <w:ind w:right="48" w:hanging="840"/>
      </w:pPr>
      <w:r>
        <w:rPr>
          <w:b/>
        </w:rPr>
        <w:t>建立数据资源和数据开放目录</w:t>
      </w:r>
      <w:r>
        <w:rPr>
          <w:b/>
        </w:rPr>
        <w:t xml:space="preserve"> </w:t>
      </w:r>
    </w:p>
    <w:p w:rsidR="00413697" w:rsidRDefault="00655017">
      <w:pPr>
        <w:spacing w:after="0" w:line="367" w:lineRule="auto"/>
        <w:ind w:left="-15" w:right="150" w:firstLine="633"/>
        <w:jc w:val="both"/>
      </w:pPr>
      <w:r>
        <w:t>加快构建标准化的政务数据资源共享目录体系，统一数据编码和格式标准，实现数据的准确定位、实时交互、深度共享、集中可用，逐步完善市直各部门和事业单位等公共机构数据资源清单。</w:t>
      </w:r>
      <w:r>
        <w:t xml:space="preserve"> </w:t>
      </w:r>
    </w:p>
    <w:p w:rsidR="00413697" w:rsidRDefault="00655017">
      <w:pPr>
        <w:spacing w:after="141"/>
        <w:ind w:left="-15"/>
      </w:pPr>
      <w:r>
        <w:t>按照国家对政务数据开放要求，积极推动各级政务部门面向市民和企业有序开放政务数据，建立公共数据资源开放目录，明确数据开放格式，将各地各部门数据按主题、部门、地区进行分类分级公开。</w:t>
      </w:r>
      <w:r>
        <w:t xml:space="preserve"> </w:t>
      </w:r>
    </w:p>
    <w:p w:rsidR="00413697" w:rsidRDefault="00655017">
      <w:pPr>
        <w:numPr>
          <w:ilvl w:val="0"/>
          <w:numId w:val="17"/>
        </w:numPr>
        <w:spacing w:after="353" w:line="259" w:lineRule="auto"/>
        <w:ind w:right="48" w:hanging="840"/>
      </w:pPr>
      <w:r>
        <w:rPr>
          <w:b/>
        </w:rPr>
        <w:t>搭建政府数据开放平台</w:t>
      </w:r>
      <w:r>
        <w:rPr>
          <w:b/>
        </w:rPr>
        <w:t xml:space="preserve"> </w:t>
      </w:r>
    </w:p>
    <w:p w:rsidR="00413697" w:rsidRDefault="00655017">
      <w:pPr>
        <w:ind w:left="-15"/>
      </w:pPr>
      <w:r>
        <w:t>开放政府数据，是深化信息化发展的关键要素，</w:t>
      </w:r>
      <w:r>
        <w:t>是促进经济发展和实现社会主义现代化的强大推力，在苏州市</w:t>
      </w:r>
      <w:r>
        <w:t>“</w:t>
      </w:r>
      <w:r>
        <w:t>四个全面</w:t>
      </w:r>
      <w:r>
        <w:t xml:space="preserve">” </w:t>
      </w:r>
      <w:r>
        <w:t>的战略布局中具有重要意义，有利于增强政府的公信力，是真正建立开放型、服务型、现代型政府的开始。</w:t>
      </w:r>
      <w:r>
        <w:t xml:space="preserve"> </w:t>
      </w:r>
    </w:p>
    <w:p w:rsidR="00413697" w:rsidRDefault="00655017">
      <w:pPr>
        <w:ind w:left="-15"/>
      </w:pPr>
      <w:r>
        <w:t>促进政务数据共享开放应秉承整合优先、新建次之的原则，将各市、区已有信息平台接入总体平台，统一管理。对公共数据按照重要性和敏感程度分级分类，推进政府和公共信息资源适</w:t>
      </w:r>
      <w:r>
        <w:lastRenderedPageBreak/>
        <w:t>度、合理的开放分享，有效指导和带动全社会数据资源的合理、有序分享和开发利用。通过实现数据源公开，保障开放平台的实用性及长久性。支持与数据需求方的互动，收集各方数据需求项，扩充政府核心数</w:t>
      </w:r>
      <w:r>
        <w:t>据基础库，更大程度的发挥政府数据的价值。</w:t>
      </w:r>
      <w:r>
        <w:t xml:space="preserve"> </w:t>
      </w:r>
    </w:p>
    <w:p w:rsidR="00413697" w:rsidRDefault="00655017">
      <w:pPr>
        <w:spacing w:after="140"/>
        <w:ind w:left="-15"/>
      </w:pPr>
      <w:r>
        <w:t>标准化对政府部门需求度高、共享度高的功能服务，封装成效率工具、协同工具、建模工具等，通过搭建开放平台开放给各机关部门及公众。各数据需求方结合具体的应用开发需要进行选择，帮助其快速开发应用并能很好的控制开发风格和标准。</w:t>
      </w:r>
      <w:r>
        <w:t xml:space="preserve"> </w:t>
      </w:r>
    </w:p>
    <w:p w:rsidR="00413697" w:rsidRDefault="00655017">
      <w:pPr>
        <w:spacing w:after="330" w:line="259" w:lineRule="auto"/>
        <w:ind w:left="-5" w:right="48" w:hanging="10"/>
      </w:pPr>
      <w:r>
        <w:rPr>
          <w:b/>
        </w:rPr>
        <w:t>二、</w:t>
      </w:r>
      <w:r>
        <w:rPr>
          <w:rFonts w:ascii="微软雅黑" w:eastAsia="微软雅黑" w:hAnsi="微软雅黑" w:cs="微软雅黑"/>
          <w:b/>
        </w:rPr>
        <w:t xml:space="preserve"> </w:t>
      </w:r>
      <w:r>
        <w:rPr>
          <w:b/>
        </w:rPr>
        <w:t>汇集社会数据资源</w:t>
      </w:r>
      <w:r>
        <w:rPr>
          <w:b/>
        </w:rPr>
        <w:t xml:space="preserve"> </w:t>
      </w:r>
    </w:p>
    <w:p w:rsidR="00413697" w:rsidRDefault="00655017">
      <w:pPr>
        <w:spacing w:after="141"/>
        <w:ind w:left="-15"/>
      </w:pPr>
      <w:r>
        <w:t>建设面向产业应用的大数据公共服务平台，鼓励企业、行业协会、科研机构、公共组织等主动采集并开放数据，开发数据产品，提供数据服务。整合各种可利用的数据资源，积极开展跨区域、跨行业大数据聚合，引导企业参与，为开展数据监测、数据分</w:t>
      </w:r>
      <w:r>
        <w:t>析、商业决策等打好基础。</w:t>
      </w:r>
      <w:r>
        <w:t xml:space="preserve"> </w:t>
      </w:r>
    </w:p>
    <w:p w:rsidR="00413697" w:rsidRDefault="00655017">
      <w:pPr>
        <w:numPr>
          <w:ilvl w:val="0"/>
          <w:numId w:val="18"/>
        </w:numPr>
        <w:spacing w:after="141"/>
        <w:ind w:right="48" w:firstLine="0"/>
      </w:pPr>
      <w:r>
        <w:rPr>
          <w:b/>
        </w:rPr>
        <w:t>加快本地社会数据汇聚</w:t>
      </w:r>
      <w:r>
        <w:t>培养企业数据指导生产的意识，将数据采集落实到日常工作中，进而为数据开放共享打基础。对于生产性企业，记录日常生产经营活动各个环节的数据，通过分析数据发现改善点。对于商业机构，深度采集与各类合作对象的数据，记录每次活动前后的效益变化，方便日后发现合作的切合点。鼓励行业协会、科研机构主动采集数据并开放，为不同行业</w:t>
      </w:r>
      <w:r>
        <w:lastRenderedPageBreak/>
        <w:t>提供商业参考价值。对于垂直领域的王牌企业，利用自身优势，组织制定收集内容、范围、格式等，规范化数据采集流程。借助新兴技术</w:t>
      </w:r>
      <w:r>
        <w:t>——</w:t>
      </w:r>
      <w:r>
        <w:t>物联网技术，实现危险场景、动态场</w:t>
      </w:r>
      <w:r>
        <w:t>景等的数据采集，便于分析人员对各个环节的实时监测和把控。</w:t>
      </w:r>
      <w:r>
        <w:t xml:space="preserve"> </w:t>
      </w:r>
    </w:p>
    <w:p w:rsidR="00413697" w:rsidRDefault="00655017">
      <w:pPr>
        <w:numPr>
          <w:ilvl w:val="0"/>
          <w:numId w:val="18"/>
        </w:numPr>
        <w:spacing w:after="353" w:line="259" w:lineRule="auto"/>
        <w:ind w:right="48" w:firstLine="0"/>
      </w:pPr>
      <w:r>
        <w:rPr>
          <w:b/>
        </w:rPr>
        <w:t>有效融合其他外部数据</w:t>
      </w:r>
      <w:r>
        <w:rPr>
          <w:b/>
        </w:rPr>
        <w:t xml:space="preserve"> </w:t>
      </w:r>
    </w:p>
    <w:p w:rsidR="00413697" w:rsidRDefault="00655017">
      <w:pPr>
        <w:spacing w:after="139"/>
        <w:ind w:left="-15"/>
      </w:pPr>
      <w:r>
        <w:t>借助互联网技术，实时爬取网页有用数据，充实本地已有社会数据库。通过合作方式，引入</w:t>
      </w:r>
      <w:r>
        <w:t xml:space="preserve"> BAT </w:t>
      </w:r>
      <w:r>
        <w:t>等大型互联网企业的电子商务数据、物流数据、金融数据、用户征信信息、用户画像信息、商圈信息等，科学地调整规划产业园或街区店面布局，构建全方位的数据生态体系。</w:t>
      </w:r>
      <w:r>
        <w:t xml:space="preserve"> </w:t>
      </w:r>
    </w:p>
    <w:p w:rsidR="00413697" w:rsidRDefault="00655017">
      <w:pPr>
        <w:spacing w:after="0" w:line="462" w:lineRule="auto"/>
        <w:ind w:left="-5" w:right="4667" w:hanging="10"/>
      </w:pPr>
      <w:r>
        <w:rPr>
          <w:rFonts w:ascii="KaiTi" w:eastAsia="KaiTi" w:hAnsi="KaiTi" w:cs="KaiTi"/>
          <w:b/>
        </w:rPr>
        <w:t>第四节</w:t>
      </w:r>
      <w:r>
        <w:rPr>
          <w:rFonts w:ascii="微软雅黑" w:eastAsia="微软雅黑" w:hAnsi="微软雅黑" w:cs="微软雅黑"/>
          <w:b/>
        </w:rPr>
        <w:t xml:space="preserve"> </w:t>
      </w:r>
      <w:r>
        <w:rPr>
          <w:rFonts w:ascii="KaiTi" w:eastAsia="KaiTi" w:hAnsi="KaiTi" w:cs="KaiTi"/>
          <w:b/>
        </w:rPr>
        <w:t>建立数据安全体系</w:t>
      </w:r>
      <w:r>
        <w:rPr>
          <w:rFonts w:ascii="Arial" w:eastAsia="Arial" w:hAnsi="Arial" w:cs="Arial"/>
          <w:b/>
        </w:rPr>
        <w:t xml:space="preserve"> </w:t>
      </w:r>
    </w:p>
    <w:p w:rsidR="00413697" w:rsidRDefault="00655017">
      <w:pPr>
        <w:pStyle w:val="2"/>
        <w:spacing w:after="0" w:line="462" w:lineRule="auto"/>
        <w:ind w:left="-5" w:right="4667"/>
      </w:pPr>
      <w:r>
        <w:rPr>
          <w:rFonts w:ascii="FangSong" w:eastAsia="FangSong" w:hAnsi="FangSong" w:cs="FangSong"/>
        </w:rPr>
        <w:t>一、</w:t>
      </w:r>
      <w:r>
        <w:rPr>
          <w:rFonts w:ascii="微软雅黑" w:eastAsia="微软雅黑" w:hAnsi="微软雅黑" w:cs="微软雅黑"/>
        </w:rPr>
        <w:t xml:space="preserve"> </w:t>
      </w:r>
      <w:r>
        <w:rPr>
          <w:rFonts w:ascii="FangSong" w:eastAsia="FangSong" w:hAnsi="FangSong" w:cs="FangSong"/>
        </w:rPr>
        <w:t>政策标准保障</w:t>
      </w:r>
      <w:r>
        <w:rPr>
          <w:rFonts w:ascii="FangSong" w:eastAsia="FangSong" w:hAnsi="FangSong" w:cs="FangSong"/>
        </w:rPr>
        <w:t xml:space="preserve"> </w:t>
      </w:r>
    </w:p>
    <w:p w:rsidR="00413697" w:rsidRDefault="00655017">
      <w:pPr>
        <w:ind w:left="-15"/>
      </w:pPr>
      <w:r>
        <w:t>支持国家大数据标准制定工作。以我国已发布执行的大数据相关标准规范为基础，针对现行标准体系缺项，结合大数据产业发展趋势，</w:t>
      </w:r>
      <w:r>
        <w:t>补充制定苏州地方性或行业性大数据标准规范，从而形成一套完整的大数据标准规范体系。以大数据标准规范体系为准则，指导苏州大数据产业健康发展，同时通过补充制定标准的实践检验和推广，参与相应国家大数据标准的制定和发布。</w:t>
      </w:r>
      <w:r>
        <w:t xml:space="preserve"> </w:t>
      </w:r>
    </w:p>
    <w:p w:rsidR="00413697" w:rsidRDefault="00655017">
      <w:pPr>
        <w:ind w:left="-15"/>
      </w:pPr>
      <w:r>
        <w:t>建立健全苏州大数据交换和交易标准体系。研制数据资源目录、数据开放服务、数据交易等标准，促进大数据交易市场有序发展。明晰双方预期的交付结果，为对外的数据服务提供保障。</w:t>
      </w:r>
      <w:r>
        <w:t xml:space="preserve"> </w:t>
      </w:r>
    </w:p>
    <w:p w:rsidR="00413697" w:rsidRDefault="00655017">
      <w:pPr>
        <w:spacing w:after="140"/>
        <w:ind w:left="-15"/>
      </w:pPr>
      <w:r>
        <w:lastRenderedPageBreak/>
        <w:t>制定完备的大产业配套法规。借鉴国际先进经验，围绕大数据共享开放制定一整套的配套法规，为跨部门、跨区域的数据交换共享，为数据资源面向</w:t>
      </w:r>
      <w:r>
        <w:t>社会开放提供法律依据。制定大数据共享交换和开放目录，为数据融合、共享开放提供技术依据。</w:t>
      </w:r>
      <w:r>
        <w:t xml:space="preserve"> </w:t>
      </w:r>
    </w:p>
    <w:p w:rsidR="00413697" w:rsidRDefault="00655017">
      <w:pPr>
        <w:numPr>
          <w:ilvl w:val="0"/>
          <w:numId w:val="19"/>
        </w:numPr>
        <w:spacing w:after="330" w:line="259" w:lineRule="auto"/>
        <w:ind w:right="48" w:hanging="840"/>
      </w:pPr>
      <w:r>
        <w:rPr>
          <w:b/>
        </w:rPr>
        <w:t>技术模型防范</w:t>
      </w:r>
      <w:r>
        <w:rPr>
          <w:b/>
        </w:rPr>
        <w:t xml:space="preserve"> </w:t>
      </w:r>
    </w:p>
    <w:p w:rsidR="00413697" w:rsidRDefault="00655017">
      <w:pPr>
        <w:ind w:left="-15"/>
      </w:pPr>
      <w:r>
        <w:t>加强数据安全保护技术攻关。加强数据保护关键技术手段建设，加快身份管理、</w:t>
      </w:r>
      <w:r>
        <w:t xml:space="preserve">APT </w:t>
      </w:r>
      <w:r>
        <w:t>攻击防御、</w:t>
      </w:r>
      <w:r>
        <w:t xml:space="preserve">DDoS </w:t>
      </w:r>
      <w:r>
        <w:t>攻击溯源等关键技术研发。加快数据安全监管支撑技术研究，提升针对敏感数据泄露、违法跨境数据流动等安全隐患的监测发现与处理能力。</w:t>
      </w:r>
      <w:r>
        <w:t xml:space="preserve"> </w:t>
      </w:r>
    </w:p>
    <w:p w:rsidR="00413697" w:rsidRDefault="00655017">
      <w:pPr>
        <w:spacing w:after="140"/>
        <w:ind w:left="-15"/>
      </w:pPr>
      <w:r>
        <w:t>完善大数据安全防御策略。建立四方面的安全策略模型：网络威胁防御，设定相关机制，防止网络入侵，确保网络安全；应用层程序升级，确保没有安全漏洞，前两层为基础安全层级设置；良好的访问权限</w:t>
      </w:r>
      <w:r>
        <w:t>控制，确保仅有相关权限的人才可访问数据；数据加密，防止数据被窃取，实现数据处理和密钥管理分离。</w:t>
      </w:r>
      <w:r>
        <w:t xml:space="preserve"> </w:t>
      </w:r>
    </w:p>
    <w:p w:rsidR="00413697" w:rsidRDefault="00655017">
      <w:pPr>
        <w:numPr>
          <w:ilvl w:val="0"/>
          <w:numId w:val="19"/>
        </w:numPr>
        <w:spacing w:after="172" w:line="259" w:lineRule="auto"/>
        <w:ind w:right="48" w:hanging="840"/>
      </w:pPr>
      <w:r>
        <w:rPr>
          <w:b/>
        </w:rPr>
        <w:t>数据安全防护</w:t>
      </w:r>
      <w:r>
        <w:rPr>
          <w:b/>
        </w:rPr>
        <w:t xml:space="preserve"> </w:t>
      </w:r>
    </w:p>
    <w:p w:rsidR="00413697" w:rsidRDefault="00655017">
      <w:pPr>
        <w:spacing w:after="172" w:line="259" w:lineRule="auto"/>
        <w:ind w:left="-15" w:firstLine="0"/>
      </w:pPr>
      <w:r>
        <w:t>建立网络安全监测机制。对网络攻击、网络病毒、网络中断</w:t>
      </w:r>
    </w:p>
    <w:p w:rsidR="00413697" w:rsidRDefault="00655017">
      <w:pPr>
        <w:ind w:left="-15" w:firstLine="0"/>
      </w:pPr>
      <w:r>
        <w:t>事故等重大安全事件进行全方位监测、精准化分析和智能化预警。探索制定面向政府信息采集和管控、敏感数据管理、数据质量、数据交换标准和规则、个人隐私等领域的大数据安全保障制度建设，明确大数据采集、使用、开放等环节涉及信息安全的范</w:t>
      </w:r>
      <w:r>
        <w:lastRenderedPageBreak/>
        <w:t>围、要求和责任，确保国家利益、社会安全、商业秘密、个人隐私等信息不受侵犯。</w:t>
      </w:r>
      <w:r>
        <w:t xml:space="preserve"> </w:t>
      </w:r>
    </w:p>
    <w:p w:rsidR="00413697" w:rsidRDefault="00655017">
      <w:pPr>
        <w:ind w:left="-15"/>
      </w:pPr>
      <w:r>
        <w:t>强化信息资源保护。加强基础信息资源的保护和管</w:t>
      </w:r>
      <w:r>
        <w:t>理，促进部门间信息系统互联互通，保障信息资源共享安全。明确敏感信息保护要求，强化企业、机构在网络经济活动中保护用户数据和国家基础数据的责任，严格规范企业、机构在我国境内收集数据的行为。</w:t>
      </w:r>
      <w:r>
        <w:t xml:space="preserve"> </w:t>
      </w:r>
    </w:p>
    <w:p w:rsidR="00413697" w:rsidRDefault="00655017">
      <w:pPr>
        <w:ind w:left="-15"/>
      </w:pPr>
      <w:r>
        <w:t>制定大数据环境下的安全管理防护体系，推进数据安全保护。明确数据采集、传输、存储、使用、开放等各环节的范围边界、责任主体和具体要求，加强对涉及国家利益、公共安全、商业秘密、个人隐私、科研生产等信息的保护。</w:t>
      </w:r>
      <w:r>
        <w:t xml:space="preserve"> </w:t>
      </w:r>
    </w:p>
    <w:p w:rsidR="00413697" w:rsidRDefault="00655017">
      <w:pPr>
        <w:ind w:left="-15"/>
      </w:pPr>
      <w:r>
        <w:t>强化安全管理和应急处置。加强党政机关信息系统的安全管理，提高网站防篡改、防病毒、防攻击、防瘫痪、防泄密能力。加强网络与</w:t>
      </w:r>
      <w:r>
        <w:t>信息安全应急处置工作，完善全市网络与信息安全应急预案，开展网络与信息安全应急演练。</w:t>
      </w:r>
      <w:r>
        <w:t xml:space="preserve"> </w:t>
      </w:r>
    </w:p>
    <w:p w:rsidR="00413697" w:rsidRDefault="00655017">
      <w:pPr>
        <w:spacing w:after="0" w:line="259" w:lineRule="auto"/>
        <w:ind w:left="638" w:firstLine="0"/>
      </w:pPr>
      <w:r>
        <w:t xml:space="preserve"> </w:t>
      </w:r>
    </w:p>
    <w:p w:rsidR="00413697" w:rsidRDefault="00655017">
      <w:pPr>
        <w:spacing w:after="293" w:line="259" w:lineRule="auto"/>
        <w:ind w:left="-5" w:hanging="10"/>
      </w:pPr>
      <w:r>
        <w:rPr>
          <w:rFonts w:ascii="黑体" w:eastAsia="黑体" w:hAnsi="黑体" w:cs="黑体"/>
          <w:b/>
          <w:sz w:val="36"/>
        </w:rPr>
        <w:t>第四章</w:t>
      </w:r>
      <w:r>
        <w:rPr>
          <w:rFonts w:ascii="微软雅黑" w:eastAsia="微软雅黑" w:hAnsi="微软雅黑" w:cs="微软雅黑"/>
          <w:b/>
          <w:sz w:val="36"/>
        </w:rPr>
        <w:t xml:space="preserve"> </w:t>
      </w:r>
      <w:r>
        <w:rPr>
          <w:rFonts w:ascii="黑体" w:eastAsia="黑体" w:hAnsi="黑体" w:cs="黑体"/>
          <w:b/>
          <w:sz w:val="36"/>
        </w:rPr>
        <w:t>推进大数据行业应用</w:t>
      </w:r>
      <w:r>
        <w:rPr>
          <w:rFonts w:ascii="Arial" w:eastAsia="Arial" w:hAnsi="Arial" w:cs="Arial"/>
          <w:b/>
          <w:sz w:val="36"/>
        </w:rPr>
        <w:t xml:space="preserve"> </w:t>
      </w:r>
    </w:p>
    <w:p w:rsidR="00413697" w:rsidRDefault="00655017">
      <w:pPr>
        <w:pStyle w:val="2"/>
        <w:ind w:left="-5"/>
      </w:pPr>
      <w:r>
        <w:t>第一节</w:t>
      </w:r>
      <w:r>
        <w:rPr>
          <w:rFonts w:ascii="微软雅黑" w:eastAsia="微软雅黑" w:hAnsi="微软雅黑" w:cs="微软雅黑"/>
        </w:rPr>
        <w:t xml:space="preserve"> </w:t>
      </w:r>
      <w:r>
        <w:t>政府治理</w:t>
      </w:r>
      <w:r>
        <w:rPr>
          <w:rFonts w:ascii="FangSong" w:eastAsia="FangSong" w:hAnsi="FangSong" w:cs="FangSong"/>
        </w:rPr>
        <w:t xml:space="preserve"> </w:t>
      </w:r>
    </w:p>
    <w:p w:rsidR="00413697" w:rsidRDefault="00655017">
      <w:pPr>
        <w:spacing w:after="140"/>
        <w:ind w:left="-15"/>
      </w:pPr>
      <w:r>
        <w:t>发展大数据产业是加快政府数据开放共享，推动资源整合，提升治理能力的战略突破口和新动力。利用大数据提升政府治理能力，打造精准治理、多方协作的社会治理新模式，通过高效采集、有效整合、深化应用政府数据和社会数据，提升政府决策和</w:t>
      </w:r>
      <w:r>
        <w:lastRenderedPageBreak/>
        <w:t>风险防范水平，提高社会治理的精准性和有效性；助力简政放权，支持从事前审批向事中事后监管转变，推动商事制度改革；促进政府监管和社会监督有机结合，</w:t>
      </w:r>
      <w:r>
        <w:t>有效调动社会力量参与社会治理的积极性。</w:t>
      </w:r>
      <w:r>
        <w:t xml:space="preserve"> </w:t>
      </w:r>
    </w:p>
    <w:p w:rsidR="00413697" w:rsidRDefault="00655017">
      <w:pPr>
        <w:spacing w:after="330" w:line="259" w:lineRule="auto"/>
        <w:ind w:left="-5" w:right="48" w:hanging="10"/>
      </w:pPr>
      <w:r>
        <w:rPr>
          <w:b/>
        </w:rPr>
        <w:t>一、</w:t>
      </w:r>
      <w:r>
        <w:rPr>
          <w:rFonts w:ascii="微软雅黑" w:eastAsia="微软雅黑" w:hAnsi="微软雅黑" w:cs="微软雅黑"/>
          <w:b/>
        </w:rPr>
        <w:t xml:space="preserve"> </w:t>
      </w:r>
      <w:r>
        <w:rPr>
          <w:b/>
        </w:rPr>
        <w:t>宏观调控决策支持</w:t>
      </w:r>
      <w:r>
        <w:rPr>
          <w:b/>
        </w:rPr>
        <w:t xml:space="preserve"> </w:t>
      </w:r>
    </w:p>
    <w:p w:rsidR="00413697" w:rsidRDefault="00655017">
      <w:pPr>
        <w:ind w:left="-15"/>
      </w:pPr>
      <w:r>
        <w:t>推动宏观调控决策支持、风险预警和执行监督大数据应用。统筹利用政府和社会数据资源，探索建立城市宏观调控决策支持、风险预警和执行监督大数据应用体系。</w:t>
      </w:r>
      <w:r>
        <w:t xml:space="preserve"> </w:t>
      </w:r>
    </w:p>
    <w:p w:rsidR="00413697" w:rsidRDefault="00655017">
      <w:pPr>
        <w:ind w:left="-15"/>
      </w:pPr>
      <w:r>
        <w:t>加强对重点行业的经济运行监测和产业发展能力分析。建立经济运行分析结果的定期报告和发布机制，不断提升政府经济管理的决策能力和行业发展的经济信息环境。</w:t>
      </w:r>
      <w:r>
        <w:t xml:space="preserve"> </w:t>
      </w:r>
    </w:p>
    <w:p w:rsidR="00413697" w:rsidRDefault="00655017">
      <w:pPr>
        <w:spacing w:after="166"/>
        <w:ind w:left="-15"/>
      </w:pPr>
      <w:r>
        <w:t>通过大数据分析平台适时采集用于展示反应城市运行状态的各部门、企业关键指标数据，实时数据主要是基于统一的</w:t>
      </w:r>
      <w:r>
        <w:t xml:space="preserve"> GIS </w:t>
      </w:r>
      <w:r>
        <w:t>平台查看城市基础设施状态以及视频等</w:t>
      </w:r>
      <w:r>
        <w:t>资源。通过直观展现城市运行状态的统一界面，全面掌握城市动态，实现对整个城市运行状态的数据化、可视化管理，支撑政府管理决策。</w:t>
      </w:r>
      <w:r>
        <w:t xml:space="preserve"> </w:t>
      </w:r>
    </w:p>
    <w:p w:rsidR="00413697" w:rsidRDefault="00655017">
      <w:pPr>
        <w:spacing w:after="140"/>
        <w:ind w:left="-15"/>
      </w:pPr>
      <w:r>
        <w:t>统筹建设舆情大数据平台，加强关联舆情信息分析。加强对舆情产生、传导、影响、反馈、处理、引导的动态跟踪和综合治理。重点加强对民意信息的收集和汇报，促进舆情分析在政府政策制定、管理水平提升等方面发挥更大的作用。</w:t>
      </w:r>
      <w:r>
        <w:t xml:space="preserve"> </w:t>
      </w:r>
    </w:p>
    <w:p w:rsidR="00413697" w:rsidRDefault="00655017">
      <w:pPr>
        <w:numPr>
          <w:ilvl w:val="0"/>
          <w:numId w:val="20"/>
        </w:numPr>
        <w:spacing w:after="330" w:line="259" w:lineRule="auto"/>
        <w:ind w:right="48" w:hanging="840"/>
      </w:pPr>
      <w:r>
        <w:rPr>
          <w:b/>
        </w:rPr>
        <w:t>政务服务效率提升</w:t>
      </w:r>
      <w:r>
        <w:rPr>
          <w:b/>
        </w:rPr>
        <w:t xml:space="preserve"> </w:t>
      </w:r>
    </w:p>
    <w:p w:rsidR="00413697" w:rsidRDefault="00655017">
      <w:pPr>
        <w:ind w:left="-15"/>
      </w:pPr>
      <w:r>
        <w:lastRenderedPageBreak/>
        <w:t>全面梳理行政机关、公共企事业单位直接面向社会公众提供的具体办事服务事项，编制政务服务事项目录，通过本级政府门户网站集中公开发布，并实时更新、动态管理。实行政</w:t>
      </w:r>
      <w:r>
        <w:t>务服务事项编码管理，规范事项名称、条件、材料、流程、时限等，逐步做到</w:t>
      </w:r>
      <w:r>
        <w:t>“</w:t>
      </w:r>
      <w:r>
        <w:t>同一事项、同一标准、同一编码</w:t>
      </w:r>
      <w:r>
        <w:t>”</w:t>
      </w:r>
      <w:r>
        <w:t>，为实现信息共享和业务协同，提供无差异、均等化政务服务奠定基础。</w:t>
      </w:r>
      <w:r>
        <w:t xml:space="preserve"> </w:t>
      </w:r>
    </w:p>
    <w:p w:rsidR="00413697" w:rsidRDefault="00655017">
      <w:pPr>
        <w:ind w:left="-15"/>
      </w:pPr>
      <w:r>
        <w:t>优化简化服务事项网上申请、受理、审查、决定、送达等流程，缩短办理时限，降低企业和群众办事成本。建立网上预审机制，及时推送预审结果，对需要补正的材料一次性告知；积极推动电子证照、电子公文、电子签章等在政务服务中的应用，开展网上验证核对，避免重复提交材料和循环证明。涉及多个部门的事项实行一口受理、网上运转、并行办理、限时办结。</w:t>
      </w:r>
      <w:r>
        <w:t xml:space="preserve"> </w:t>
      </w:r>
    </w:p>
    <w:p w:rsidR="00413697" w:rsidRDefault="00655017">
      <w:pPr>
        <w:spacing w:after="140"/>
        <w:ind w:left="-15"/>
      </w:pPr>
      <w:r>
        <w:t>及时收集用户浏览</w:t>
      </w:r>
      <w:r>
        <w:t>行为数据，优化页面操作步骤，通过漏斗模型发现用户使用中的不合理场景，找出用户放弃使用网上办事大厅的原因。加大网上办事大厅的推广力度，减少公众到实体行政中心办事的频次，提升公众的办事效率。建立公众参与机制，鼓励引导群众分享办事经验，开展满意度评价，不断研究改进工作。各市、区政府及其部门都要畅通互联网沟通渠道，充分了解社情民意，针对涉及公共利益等热点问题，积极有效应对，深入解读政策，及时回应关切，提升政府公信力和治理能力。</w:t>
      </w:r>
      <w:r>
        <w:t xml:space="preserve"> </w:t>
      </w:r>
    </w:p>
    <w:p w:rsidR="00413697" w:rsidRDefault="00655017">
      <w:pPr>
        <w:numPr>
          <w:ilvl w:val="0"/>
          <w:numId w:val="20"/>
        </w:numPr>
        <w:spacing w:after="330" w:line="259" w:lineRule="auto"/>
        <w:ind w:right="48" w:hanging="840"/>
      </w:pPr>
      <w:r>
        <w:rPr>
          <w:b/>
        </w:rPr>
        <w:t>政府服务模式创新</w:t>
      </w:r>
      <w:r>
        <w:rPr>
          <w:b/>
        </w:rPr>
        <w:t xml:space="preserve"> </w:t>
      </w:r>
    </w:p>
    <w:p w:rsidR="00413697" w:rsidRDefault="00655017">
      <w:pPr>
        <w:ind w:left="-15"/>
      </w:pPr>
      <w:r>
        <w:lastRenderedPageBreak/>
        <w:t>将大数据与网上办事大厅、公共服务平台建设等相结合，推进政务服务模式</w:t>
      </w:r>
      <w:r>
        <w:t>创新。建立市、区级政府和部门间的数据交换共享体制机制，为行政机关开展管理服务提供数据支撑。依托统一的数据共享交换平台，以公民身份号码作为唯一标识，构建电子证照库，实现跨部门、跨区域、跨行业的数据互认共享，实现</w:t>
      </w:r>
      <w:r>
        <w:t>“</w:t>
      </w:r>
      <w:r>
        <w:t>一号申请</w:t>
      </w:r>
      <w:r>
        <w:t>”</w:t>
      </w:r>
      <w:r>
        <w:t>。整合构建综合政务服务窗口，建设数据共享交换平台体系，实现数据互通、校验核对，线上线下一体化管理，实现</w:t>
      </w:r>
      <w:r>
        <w:t>“</w:t>
      </w:r>
      <w:r>
        <w:t>一窗受理</w:t>
      </w:r>
      <w:r>
        <w:t>”</w:t>
      </w:r>
      <w:r>
        <w:t>。梳理整合政务服务领域的网上服务资源，联通各个网上办事渠道，实现</w:t>
      </w:r>
      <w:r>
        <w:t>“</w:t>
      </w:r>
      <w:r>
        <w:t>一网通办</w:t>
      </w:r>
      <w:r>
        <w:t>”</w:t>
      </w:r>
      <w:r>
        <w:t>。</w:t>
      </w:r>
      <w:r>
        <w:t xml:space="preserve"> </w:t>
      </w:r>
      <w:r>
        <w:t>利用关联规则相关技术从中挖掘出频繁同时办理的环节，进行流程优化，提高业务办理效率。基于每天发生的业</w:t>
      </w:r>
      <w:r>
        <w:t>务申请量，利用时间序列分析技术，建立时序模型，预测未来一段时间业务办理的需求量，进行事先的人力调配，从容应对可能发生的需求高峰。</w:t>
      </w:r>
      <w:r>
        <w:t xml:space="preserve"> </w:t>
      </w:r>
    </w:p>
    <w:p w:rsidR="00413697" w:rsidRDefault="00655017">
      <w:pPr>
        <w:spacing w:after="314"/>
        <w:ind w:left="-15"/>
      </w:pPr>
      <w:r>
        <w:t>运用大数据技术，开展跨领域、跨渠道的综合分析，挖掘人民群众的政务需求，以</w:t>
      </w:r>
      <w:r>
        <w:t>“</w:t>
      </w:r>
      <w:r>
        <w:t>公众体验和满意度提升</w:t>
      </w:r>
      <w:r>
        <w:t>”</w:t>
      </w:r>
      <w:r>
        <w:t>为核心，促使政府信息服务理念和方式从</w:t>
      </w:r>
      <w:r>
        <w:t xml:space="preserve">G2C </w:t>
      </w:r>
      <w:r>
        <w:t>向</w:t>
      </w:r>
      <w:r>
        <w:t xml:space="preserve">C2G </w:t>
      </w:r>
      <w:r>
        <w:t>转变，不断优化资源配置，丰富服务内容，做好个性化精准推送服务，有效提升政务服务质量和效率。</w:t>
      </w:r>
      <w:r>
        <w:rPr>
          <w:sz w:val="24"/>
        </w:rPr>
        <w:t xml:space="preserve"> </w:t>
      </w:r>
    </w:p>
    <w:p w:rsidR="00413697" w:rsidRDefault="00655017">
      <w:pPr>
        <w:pStyle w:val="2"/>
        <w:ind w:left="-5"/>
      </w:pPr>
      <w:r>
        <w:t>第二节</w:t>
      </w:r>
      <w:r>
        <w:rPr>
          <w:rFonts w:ascii="微软雅黑" w:eastAsia="微软雅黑" w:hAnsi="微软雅黑" w:cs="微软雅黑"/>
        </w:rPr>
        <w:t xml:space="preserve"> </w:t>
      </w:r>
      <w:r>
        <w:t>城市管理</w:t>
      </w:r>
      <w:r>
        <w:rPr>
          <w:rFonts w:ascii="Arial" w:eastAsia="Arial" w:hAnsi="Arial" w:cs="Arial"/>
        </w:rPr>
        <w:t xml:space="preserve"> </w:t>
      </w:r>
    </w:p>
    <w:p w:rsidR="00413697" w:rsidRDefault="00655017">
      <w:pPr>
        <w:spacing w:after="140"/>
        <w:ind w:left="-15"/>
      </w:pPr>
      <w:r>
        <w:t>在城市管理领域建设以数据为驱动的精准化管理应用试点，推动精简、高效、廉洁、公平的政府运作模式。推动大数据在综</w:t>
      </w:r>
      <w:r>
        <w:lastRenderedPageBreak/>
        <w:t>合治理、</w:t>
      </w:r>
      <w:r>
        <w:t>公共安全等领域的应用，增强基于大数据的城市运行监测、综合分析、预警预测、辅助决策等能力，全面提升监控力度和智能化管理水平。</w:t>
      </w:r>
      <w:r>
        <w:rPr>
          <w:b/>
          <w:sz w:val="30"/>
        </w:rPr>
        <w:t xml:space="preserve"> </w:t>
      </w:r>
    </w:p>
    <w:p w:rsidR="00413697" w:rsidRDefault="00655017">
      <w:pPr>
        <w:numPr>
          <w:ilvl w:val="0"/>
          <w:numId w:val="21"/>
        </w:numPr>
        <w:spacing w:after="330" w:line="259" w:lineRule="auto"/>
        <w:ind w:right="48" w:hanging="840"/>
      </w:pPr>
      <w:r>
        <w:rPr>
          <w:b/>
        </w:rPr>
        <w:t>综合治理大数据应用</w:t>
      </w:r>
      <w:r>
        <w:rPr>
          <w:b/>
        </w:rPr>
        <w:t xml:space="preserve"> </w:t>
      </w:r>
    </w:p>
    <w:p w:rsidR="00413697" w:rsidRDefault="00655017">
      <w:pPr>
        <w:spacing w:after="172" w:line="259" w:lineRule="auto"/>
        <w:ind w:left="638" w:firstLine="0"/>
      </w:pPr>
      <w:r>
        <w:t>完善城管执法数据综合管理平台建设，汇聚市、区城管执法</w:t>
      </w:r>
    </w:p>
    <w:p w:rsidR="00413697" w:rsidRDefault="00655017">
      <w:pPr>
        <w:spacing w:after="140"/>
        <w:ind w:left="-15" w:firstLine="0"/>
      </w:pPr>
      <w:r>
        <w:t>数据，并扩展到各下属市区，强化综合查询功能，加强数据分析，支撑科学管理决策。统筹规划城市管理类数据资源，整合汇聚地理信息数据、城市部件数据、城管运行数据、行政执法数据、地下管网数据等，结合地理空间信息，构建时空一体的信息资源体系。通过大数据应用提升市、区两级城管协同联动能力，提升工作效率，辅助考核评价。</w:t>
      </w:r>
      <w:r>
        <w:t>强化数据分析能力，加强城市综合治理的决策和预判能力。</w:t>
      </w:r>
      <w:r>
        <w:t xml:space="preserve">  </w:t>
      </w:r>
    </w:p>
    <w:p w:rsidR="00413697" w:rsidRDefault="00655017">
      <w:pPr>
        <w:numPr>
          <w:ilvl w:val="0"/>
          <w:numId w:val="21"/>
        </w:numPr>
        <w:spacing w:after="330" w:line="259" w:lineRule="auto"/>
        <w:ind w:right="48" w:hanging="840"/>
      </w:pPr>
      <w:r>
        <w:rPr>
          <w:b/>
        </w:rPr>
        <w:t>公共安全大数据应用</w:t>
      </w:r>
      <w:r>
        <w:rPr>
          <w:b/>
        </w:rPr>
        <w:t xml:space="preserve"> </w:t>
      </w:r>
    </w:p>
    <w:p w:rsidR="00413697" w:rsidRDefault="00655017">
      <w:pPr>
        <w:ind w:left="-15"/>
      </w:pPr>
      <w:r>
        <w:t>按照全省</w:t>
      </w:r>
      <w:r>
        <w:t>“</w:t>
      </w:r>
      <w:r>
        <w:t>警务大数据</w:t>
      </w:r>
      <w:r>
        <w:t>”</w:t>
      </w:r>
      <w:r>
        <w:t>工程的部署要求，打造具有苏州特色的立体化现代化智能化社会治安防控体系，形成与市局节点的补充和扩展，构建物理分散、逻辑集中的苏州公安警务云。完善人口信息基础库，对城市运行中有关公共安全的相关数据进行采集、整合、处理、加工，构建指标体系，梳理城市运行体征，采用移动终端等物联网设备进行移动管理，为城市运行安全监测、综合分析、预警预测、辅助决策等提供服务，充分发挥数据潜在价值。</w:t>
      </w:r>
      <w:r>
        <w:t xml:space="preserve"> </w:t>
      </w:r>
    </w:p>
    <w:p w:rsidR="00413697" w:rsidRDefault="00655017">
      <w:pPr>
        <w:spacing w:after="172" w:line="259" w:lineRule="auto"/>
        <w:ind w:left="638" w:firstLine="0"/>
      </w:pPr>
      <w:r>
        <w:lastRenderedPageBreak/>
        <w:t>提高公共安全智能化水平，提升突发事</w:t>
      </w:r>
      <w:r>
        <w:t>件应对能力。在法律</w:t>
      </w:r>
    </w:p>
    <w:p w:rsidR="00413697" w:rsidRDefault="00655017">
      <w:pPr>
        <w:ind w:left="-15" w:firstLine="0"/>
      </w:pPr>
      <w:r>
        <w:t>许可和确保安全的前提下，开展公共安全防控数据信息感知探测，整合苏州市现有各类视频监控系统，加强对公共安全相关领域大量多源异构数据的归集、融合理解和关联分析能力。</w:t>
      </w:r>
      <w:r>
        <w:t xml:space="preserve"> </w:t>
      </w:r>
    </w:p>
    <w:p w:rsidR="00413697" w:rsidRDefault="00655017">
      <w:pPr>
        <w:spacing w:after="172" w:line="259" w:lineRule="auto"/>
        <w:ind w:left="638" w:firstLine="0"/>
      </w:pPr>
      <w:r>
        <w:t>建设苏州市公共安全立体化防控平台。强化妥善应对和处理</w:t>
      </w:r>
    </w:p>
    <w:p w:rsidR="00413697" w:rsidRDefault="00655017">
      <w:pPr>
        <w:ind w:left="-15" w:firstLine="0"/>
      </w:pPr>
      <w:r>
        <w:t>重大突发公共事件的数据支持，加强有关执法部门间的数据流通，在决策指挥、执法办案、综合治理、智能防控、风险预测预警等领域形成公共安全大数据服务体系，提升应对重大突发事件的能力。依据基站数据、</w:t>
      </w:r>
      <w:r>
        <w:t>WiFi</w:t>
      </w:r>
      <w:r>
        <w:t>数据或者景点的客容量警戒线等大量数据，及时预测人流量。建设客流量监控大屏显示图</w:t>
      </w:r>
      <w:r>
        <w:t>，及时发现各景区、景点或者商场的人流聚集异常。提前预警，及时做好疏导，防范意外事件发生。</w:t>
      </w:r>
      <w:r>
        <w:t xml:space="preserve"> </w:t>
      </w:r>
    </w:p>
    <w:p w:rsidR="00413697" w:rsidRDefault="00655017">
      <w:pPr>
        <w:spacing w:after="141"/>
        <w:ind w:left="-15"/>
      </w:pPr>
      <w:r>
        <w:t>搭建应急指挥联动体系。结合人脸识别、指纹采集等大数据分析技术，关联可疑人员数据库，搭建日常监控体系，在重点的公共场所，加强流动人员监控以及可疑人员匹配。结合国内外处置突发应急事件的先进经验，建立苏州市应急指挥联动预案，融合各方资源，加快突发事件应急处理速度，高效打击犯罪行为。</w:t>
      </w:r>
      <w:r>
        <w:rPr>
          <w:vertAlign w:val="subscript"/>
        </w:rPr>
        <w:t xml:space="preserve"> </w:t>
      </w:r>
    </w:p>
    <w:p w:rsidR="00413697" w:rsidRDefault="00655017">
      <w:pPr>
        <w:ind w:left="-15" w:firstLine="0"/>
      </w:pPr>
      <w:r>
        <w:rPr>
          <w:rFonts w:ascii="KaiTi" w:eastAsia="KaiTi" w:hAnsi="KaiTi" w:cs="KaiTi"/>
          <w:b/>
        </w:rPr>
        <w:t>第三节</w:t>
      </w:r>
      <w:r>
        <w:rPr>
          <w:rFonts w:ascii="微软雅黑" w:eastAsia="微软雅黑" w:hAnsi="微软雅黑" w:cs="微软雅黑"/>
          <w:b/>
        </w:rPr>
        <w:t xml:space="preserve"> </w:t>
      </w:r>
      <w:r>
        <w:rPr>
          <w:rFonts w:ascii="KaiTi" w:eastAsia="KaiTi" w:hAnsi="KaiTi" w:cs="KaiTi"/>
          <w:b/>
        </w:rPr>
        <w:t>生态环境</w:t>
      </w:r>
      <w:r>
        <w:t>建设全市生活环境及环境设施的物联网感知网络，改造提升现有的环境质量感知系统和污染源感知系统，构建全市环境监控服务平台，形成</w:t>
      </w:r>
      <w:r>
        <w:t>“</w:t>
      </w:r>
      <w:r>
        <w:t>天地水一体化</w:t>
      </w:r>
      <w:r>
        <w:t>”</w:t>
      </w:r>
      <w:r>
        <w:t>的多层次、全方位的生态监控体系，实现对大气质量、水环境、污染源、固废、危废、放射源、机动车等污染源的在线自动检测和可视化监控。加</w:t>
      </w:r>
      <w:r>
        <w:lastRenderedPageBreak/>
        <w:t>强对环境监测数据的挖掘利用，强化信息共享，形成多方联动、实时监测、科学分类、快速反应的安全监测与预警体系，对重大环境事件进行快速科学的分析、评价和处理。</w:t>
      </w:r>
      <w:r>
        <w:t xml:space="preserve"> </w:t>
      </w:r>
    </w:p>
    <w:p w:rsidR="00413697" w:rsidRDefault="00655017">
      <w:pPr>
        <w:ind w:left="-15"/>
      </w:pPr>
      <w:r>
        <w:t>坚持防治结合、预防为主，强化污染源头控制，注重环境协同治理，有效改善环境质量，提升水环境、空气质量和环境治理水平。</w:t>
      </w:r>
      <w:r>
        <w:t xml:space="preserve"> </w:t>
      </w:r>
    </w:p>
    <w:p w:rsidR="00413697" w:rsidRDefault="00655017">
      <w:pPr>
        <w:ind w:left="-15"/>
      </w:pPr>
      <w:r>
        <w:t>建设环境信息门户网站。围绕空气、水、化学品等污染源的监控、质量评估等方面的数据源，全面整合空气和</w:t>
      </w:r>
      <w:r>
        <w:t>水等环境质量在线监测、空气质量预测预警、污染源全过程物联网监控等信息，搭建统一开放门户网站。让公众从网站了解当前环境的各种评测指标，开放公众举报投诉环境污染信息的入口，形成人人参与环保的氛围，为环保部门有效管理违规排污企业提供线索。</w:t>
      </w:r>
      <w:r>
        <w:t xml:space="preserve"> </w:t>
      </w:r>
    </w:p>
    <w:p w:rsidR="00413697" w:rsidRDefault="00655017">
      <w:pPr>
        <w:spacing w:after="141"/>
        <w:ind w:left="-15"/>
      </w:pPr>
      <w:r>
        <w:t>提升环境安全智能监管水平。利用物联网自动监测、综合观测等数据，开展区域空气质量预测、预报、预警及决策会商，提高联防联控和应急保障能力，有效支撑大气污染防治工作。借助物联网等技术，把感应器和装备嵌入到各种环境监控对象</w:t>
      </w:r>
      <w:r>
        <w:t>(</w:t>
      </w:r>
      <w:r>
        <w:t>物体</w:t>
      </w:r>
      <w:r>
        <w:t xml:space="preserve">) </w:t>
      </w:r>
      <w:r>
        <w:t>中，通过云计算将环保领域物联网整合起来，实现人类社会</w:t>
      </w:r>
      <w:r>
        <w:t>与环境系统的整合，提高企业管理水平，促进节能减排。建立水、林业、土地等资源智能监测管理体系，开展大数据监测评价和分析，加强生态环境保护，建设环境友好的和谐城市。</w:t>
      </w:r>
      <w:r>
        <w:rPr>
          <w:vertAlign w:val="subscript"/>
        </w:rPr>
        <w:t xml:space="preserve"> </w:t>
      </w:r>
    </w:p>
    <w:p w:rsidR="00413697" w:rsidRDefault="00655017">
      <w:pPr>
        <w:pStyle w:val="2"/>
        <w:ind w:left="-5"/>
      </w:pPr>
      <w:r>
        <w:lastRenderedPageBreak/>
        <w:t>第四节</w:t>
      </w:r>
      <w:r>
        <w:rPr>
          <w:rFonts w:ascii="微软雅黑" w:eastAsia="微软雅黑" w:hAnsi="微软雅黑" w:cs="微软雅黑"/>
        </w:rPr>
        <w:t xml:space="preserve"> </w:t>
      </w:r>
      <w:r>
        <w:t>民生服务</w:t>
      </w:r>
      <w:r>
        <w:rPr>
          <w:rFonts w:ascii="Arial" w:eastAsia="Arial" w:hAnsi="Arial" w:cs="Arial"/>
        </w:rPr>
        <w:t xml:space="preserve"> </w:t>
      </w:r>
    </w:p>
    <w:p w:rsidR="00413697" w:rsidRDefault="00655017">
      <w:pPr>
        <w:spacing w:after="140"/>
        <w:ind w:left="-15"/>
      </w:pPr>
      <w:r>
        <w:t>构建以人为本、惠及全民的民生服务新体系。围绕服务型政府建设，在健康医疗、教育、交通、食品安全、文化旅游、资源保障等领域全面推广大数据应用，利用大数据洞察民生需求，优化资源配置，丰富服务内容，拓展服务渠道，扩大服务范围，提高服务质量，提升城市辐射能力，推动公共服务向基层延伸，缩小城乡、区域差距，促进形成公平普惠、便捷高效的民生服</w:t>
      </w:r>
      <w:r>
        <w:t>务体系，不断满足人民群众日益增长的个性化、多样化需求。</w:t>
      </w:r>
      <w:r>
        <w:rPr>
          <w:b/>
        </w:rPr>
        <w:t xml:space="preserve"> </w:t>
      </w:r>
    </w:p>
    <w:p w:rsidR="00413697" w:rsidRDefault="00655017">
      <w:pPr>
        <w:spacing w:after="330" w:line="259" w:lineRule="auto"/>
        <w:ind w:left="-5" w:right="48" w:hanging="10"/>
      </w:pPr>
      <w:r>
        <w:rPr>
          <w:b/>
        </w:rPr>
        <w:t>一、</w:t>
      </w:r>
      <w:r>
        <w:rPr>
          <w:rFonts w:ascii="微软雅黑" w:eastAsia="微软雅黑" w:hAnsi="微软雅黑" w:cs="微软雅黑"/>
          <w:b/>
        </w:rPr>
        <w:t xml:space="preserve"> </w:t>
      </w:r>
      <w:r>
        <w:rPr>
          <w:b/>
        </w:rPr>
        <w:t>健康医疗大数据应用</w:t>
      </w:r>
      <w:r>
        <w:rPr>
          <w:b/>
        </w:rPr>
        <w:t xml:space="preserve"> </w:t>
      </w:r>
    </w:p>
    <w:p w:rsidR="00413697" w:rsidRDefault="00655017">
      <w:pPr>
        <w:spacing w:after="170" w:line="259" w:lineRule="auto"/>
        <w:ind w:left="10" w:right="153" w:hanging="10"/>
        <w:jc w:val="right"/>
      </w:pPr>
      <w:r>
        <w:t>完善以电子健康档案和电子病历为核心的区域卫生信息平台</w:t>
      </w:r>
    </w:p>
    <w:p w:rsidR="00413697" w:rsidRDefault="00655017">
      <w:pPr>
        <w:ind w:left="106" w:firstLine="0"/>
      </w:pPr>
      <w:r>
        <w:t>建设，实现市、区</w:t>
      </w:r>
      <w:r>
        <w:t>/</w:t>
      </w:r>
      <w:r>
        <w:t>县（市）区域卫生信息平台的对接和联网运行，并实现与人口健康信息资源整合。探索推进网上预约分诊、家庭医生签约服务、互联网健康咨询等在线健康医疗服务模式，构建优化、规范、共享、互信的诊疗流程。完善公共卫生协作平台应用建设，建立综合监督、疾病控制、妇幼保健和血液管理等公共卫生服务信息的协同应用机制，打造具有业务融合特征的基层医疗卫生信息系统，促进跨条线、</w:t>
      </w:r>
      <w:r>
        <w:t>跨业务的一体化管理。建立和完善市、县（市）公共卫生信息资源中心和应用系统，规范信息采集，强化信息整合，促进信息共享，提高信息利用水平。鼓励和规范有关企事业单位开展医疗健康大数据创新应用示范，构</w:t>
      </w:r>
      <w:r>
        <w:lastRenderedPageBreak/>
        <w:t>建公共卫生、医疗服务、医疗保障、药品供应、计划生育和综合管理业务的健康管理和服务大数据应用体系。</w:t>
      </w:r>
      <w:r>
        <w:t xml:space="preserve"> </w:t>
      </w:r>
    </w:p>
    <w:p w:rsidR="00413697" w:rsidRDefault="00655017">
      <w:pPr>
        <w:ind w:left="-15"/>
      </w:pPr>
      <w:r>
        <w:t>完善市民健康信息服务体系，推进苏州市电子健康档案和电子病历数据整合共享，建设覆盖公共卫生、医疗服务、医疗保障领域的医疗健康管理和服务大数据应用体系，推动医疗救治服务向日常健康服务转变。制定促进医疗健康大数据共享应用的配套</w:t>
      </w:r>
      <w:r>
        <w:t>政策措施，集中卫生领域信息资源，发挥大数据应用优势，完善区域卫生信息平台各项应用，逐步推进省、市、区县三级数据共享。</w:t>
      </w:r>
      <w:r>
        <w:t xml:space="preserve"> </w:t>
      </w:r>
    </w:p>
    <w:p w:rsidR="00413697" w:rsidRDefault="00655017">
      <w:pPr>
        <w:ind w:left="-15"/>
      </w:pPr>
      <w:r>
        <w:t>构建电子病历和健康档案。构建市民健康档案，重点关注有遗传病史或者长期慢性病的市民，开展健康关怀服务及时提醒。构建统一的电子病历，实现全市各家医院就诊信息的互联互通，方便医生对病人身体状况的综合判断。借助大数据技术预测病情发展趋势，开展个性化精准医疗服务，提醒病人及时到医院检查，跟进治疗。</w:t>
      </w:r>
      <w:r>
        <w:t xml:space="preserve"> </w:t>
      </w:r>
    </w:p>
    <w:p w:rsidR="00413697" w:rsidRDefault="00655017">
      <w:pPr>
        <w:spacing w:after="170" w:line="259" w:lineRule="auto"/>
        <w:ind w:left="10" w:right="10" w:hanging="10"/>
        <w:jc w:val="right"/>
      </w:pPr>
      <w:r>
        <w:t>搭建医疗公共服务平台。整合公共医疗资源，汇聚全市医院、</w:t>
      </w:r>
    </w:p>
    <w:p w:rsidR="00413697" w:rsidRDefault="00655017">
      <w:pPr>
        <w:spacing w:after="139"/>
        <w:ind w:left="-15" w:firstLine="0"/>
      </w:pPr>
      <w:r>
        <w:t>科室、医生、坐诊时间等详细信息，有利于病人有</w:t>
      </w:r>
      <w:r>
        <w:t>针对性的选择医院医生就诊。用户检索时，依据后台详尽的信息及大数据技术，推荐符合用户需求的医生。同时提供咨询服务，以及与医生沟通互动的机会。搭建预约挂号平台，试行分级诊疗。搭建重大疫情预测模型。利用大数据预防控制传染性疾病、慢性疾病、流</w:t>
      </w:r>
      <w:r>
        <w:lastRenderedPageBreak/>
        <w:t>行病等重大疫情，通过收集的数据，分析导致疾病的影响因素，建立评估模型来预测危险度，并进一步建立疾病的预测模型。</w:t>
      </w:r>
      <w:r>
        <w:rPr>
          <w:sz w:val="30"/>
        </w:rPr>
        <w:t xml:space="preserve"> </w:t>
      </w:r>
    </w:p>
    <w:p w:rsidR="00413697" w:rsidRDefault="00655017">
      <w:pPr>
        <w:spacing w:after="330" w:line="259" w:lineRule="auto"/>
        <w:ind w:left="-5" w:right="48" w:hanging="10"/>
      </w:pPr>
      <w:r>
        <w:rPr>
          <w:b/>
        </w:rPr>
        <w:t>二、</w:t>
      </w:r>
      <w:r>
        <w:rPr>
          <w:rFonts w:ascii="微软雅黑" w:eastAsia="微软雅黑" w:hAnsi="微软雅黑" w:cs="微软雅黑"/>
          <w:b/>
        </w:rPr>
        <w:t xml:space="preserve"> </w:t>
      </w:r>
      <w:r>
        <w:rPr>
          <w:b/>
        </w:rPr>
        <w:t>教育大数据应用</w:t>
      </w:r>
      <w:r>
        <w:rPr>
          <w:b/>
        </w:rPr>
        <w:t xml:space="preserve"> </w:t>
      </w:r>
    </w:p>
    <w:p w:rsidR="00413697" w:rsidRDefault="00655017">
      <w:pPr>
        <w:ind w:left="-15"/>
      </w:pPr>
      <w:r>
        <w:t>整合目前已建设的苏州市教育基础数据库和苏州教育一卡通，进一步完善教育基础库的数据标准与规范、数据交换与管理平台、集成共享服务等内容，按照学生</w:t>
      </w:r>
      <w:r>
        <w:t>层、教师层、学校层等不同维度进行数据重构和建模。推动区域统一的教育公共管理平台建设，实现市、区两级教育基础数据库互联互通，构建大数据应用环境。建设市教育大数据中心，形成市、区两级数据采集与共享体系，推动形成覆盖全市、协同服务、全网互通的教育资源云服务体系。创新基础教育资源与优质互联网教育资源的聚合模式，发挥大数据对拓展公共教育、变革教育方式、促进教育公平、提升教育质量的支撑作用。</w:t>
      </w:r>
      <w:r>
        <w:rPr>
          <w:sz w:val="30"/>
        </w:rPr>
        <w:t xml:space="preserve"> </w:t>
      </w:r>
    </w:p>
    <w:p w:rsidR="00413697" w:rsidRDefault="00655017">
      <w:pPr>
        <w:ind w:left="106"/>
      </w:pPr>
      <w:r>
        <w:t>构建苏州市教育大数据中心，建立教育大数据管理规范和数据采集标准，整合及汇集各类已建应用的业务数据，包括教育管理类数据、学校教学</w:t>
      </w:r>
      <w:r>
        <w:t>类数据、学生健康及学习行为数据等，进行伴随式采集和更新，形成苏州市教育大数据中心基础体系。</w:t>
      </w:r>
      <w:r>
        <w:t xml:space="preserve"> </w:t>
      </w:r>
    </w:p>
    <w:p w:rsidR="00413697" w:rsidRDefault="00655017">
      <w:pPr>
        <w:ind w:left="106"/>
      </w:pPr>
      <w:r>
        <w:t>建设苏州市教育监管监测平台，实现对全市教育资源配置、经费保障、人才保障、学生状态、教学质量和区域发展等方面进行全面、及时、客观的数据监测，为教育宏观决策提供数据支撑。建设苏州市教育评估评价平台，建立针对学生、教师及学校</w:t>
      </w:r>
      <w:r>
        <w:lastRenderedPageBreak/>
        <w:t>的综合绿色评估评价体系，对学生综合素质、教师综合能力、学校综合管理能力进行全方位的评价，为素质教育转变及高考转型提供基础信息指导，对全市学校资源的合理配置提供数据指标支持。</w:t>
      </w:r>
      <w:r>
        <w:t xml:space="preserve"> </w:t>
      </w:r>
    </w:p>
    <w:p w:rsidR="00413697" w:rsidRDefault="00655017">
      <w:pPr>
        <w:spacing w:after="172" w:line="259" w:lineRule="auto"/>
        <w:ind w:left="638" w:firstLine="0"/>
      </w:pPr>
      <w:r>
        <w:t>建设苏州市教育趋势预判平</w:t>
      </w:r>
      <w:r>
        <w:t>台，在教育数据积累、数据建模、</w:t>
      </w:r>
    </w:p>
    <w:p w:rsidR="00413697" w:rsidRDefault="00655017">
      <w:pPr>
        <w:spacing w:after="140"/>
        <w:ind w:left="-15" w:firstLine="0"/>
      </w:pPr>
      <w:r>
        <w:t>数据衍生的基础上，对学生入学情况趋势、区域病情趋势、学生体质健康趋势、区域教学压力趋势、教师流动趋势等方面进行趋势预判、及时预警，为教育决策提供必要的数据支持。</w:t>
      </w:r>
      <w:r>
        <w:rPr>
          <w:sz w:val="30"/>
        </w:rPr>
        <w:t xml:space="preserve"> </w:t>
      </w:r>
    </w:p>
    <w:p w:rsidR="00413697" w:rsidRDefault="00655017">
      <w:pPr>
        <w:spacing w:after="330" w:line="259" w:lineRule="auto"/>
        <w:ind w:left="-5" w:right="48" w:hanging="10"/>
      </w:pPr>
      <w:r>
        <w:rPr>
          <w:b/>
        </w:rPr>
        <w:t>三、</w:t>
      </w:r>
      <w:r>
        <w:rPr>
          <w:rFonts w:ascii="微软雅黑" w:eastAsia="微软雅黑" w:hAnsi="微软雅黑" w:cs="微软雅黑"/>
          <w:b/>
        </w:rPr>
        <w:t xml:space="preserve"> </w:t>
      </w:r>
      <w:r>
        <w:rPr>
          <w:b/>
        </w:rPr>
        <w:t>交通大数据应用</w:t>
      </w:r>
      <w:r>
        <w:rPr>
          <w:b/>
        </w:rPr>
        <w:t xml:space="preserve"> </w:t>
      </w:r>
    </w:p>
    <w:p w:rsidR="00413697" w:rsidRDefault="00655017">
      <w:pPr>
        <w:ind w:left="-15"/>
      </w:pPr>
      <w:r>
        <w:t>建立综合交通服务大数据平台，推进交通、规划、公安、气象等跨部门、跨区域涉及交通服务大数据融合应用。利用交通大数据开展出行信息服务、交通诱导等增值服务，预防、缓解和消除道路交通拥堵。强化交通运输指挥中心的应用与提升，以交通运输指挥中心为核心推动业务流程创新，以交通大数据应用为切入点，强化数据采</w:t>
      </w:r>
      <w:r>
        <w:t>集、清洗、分析、发布的方法与机制研究，探索大数据下交通运输治理新模式，提升交通运输治理能力。完善公路、水路、运输市场、城市公共交通的信息系统建设，强化基础设施安全监测，辅助优化交通规划设计，提高公众出行效率，改善用户体验。</w:t>
      </w:r>
      <w:r>
        <w:t xml:space="preserve"> </w:t>
      </w:r>
    </w:p>
    <w:p w:rsidR="00413697" w:rsidRDefault="00655017">
      <w:pPr>
        <w:ind w:left="-15"/>
      </w:pPr>
      <w:r>
        <w:t>优化交通出行服务，疏通城市交通脉络，推进交通、规划、公安、气象等跨部门数据融合，充分整合社会数据，通过设计交</w:t>
      </w:r>
      <w:r>
        <w:lastRenderedPageBreak/>
        <w:t>通仿真模型、模拟真实路况，为制定缓解交通拥堵措施提供科学依据。建设综合交通信息发布系统，发布综合交通出行诱导信息，并为市民出行提供实时可视化的交通动态信息。逐步开放交通数据信息，</w:t>
      </w:r>
      <w:r>
        <w:t>支持第三方对数据开发利用，提升交通信息服务能力。</w:t>
      </w:r>
      <w:r>
        <w:t xml:space="preserve"> </w:t>
      </w:r>
    </w:p>
    <w:p w:rsidR="00413697" w:rsidRDefault="00655017">
      <w:pPr>
        <w:ind w:left="-15"/>
      </w:pPr>
      <w:r>
        <w:t>智能交通导航和趋势分析预测。借助物联网和车联网、分布式计算、大数据的实时流处理，构建交通流分配和诱导模型。基于大量的实时数据采集，根据模型进行实时分析和计算，智能推荐最佳导航路线，有效避免长时间处于拥堵路况中。依据苏州市的路况历史数据，分析出经常拥堵的路段，作为苏州市道路规划的依据。</w:t>
      </w:r>
      <w:r>
        <w:t xml:space="preserve"> </w:t>
      </w:r>
    </w:p>
    <w:p w:rsidR="00413697" w:rsidRDefault="00655017">
      <w:pPr>
        <w:spacing w:after="172" w:line="259" w:lineRule="auto"/>
        <w:ind w:left="638" w:firstLine="0"/>
      </w:pPr>
      <w:r>
        <w:t>加快公共交通数据应用。融合苏州市内轨道交通、汽车大巴、</w:t>
      </w:r>
    </w:p>
    <w:p w:rsidR="00413697" w:rsidRDefault="00655017">
      <w:pPr>
        <w:spacing w:after="140"/>
        <w:ind w:left="-15" w:firstLine="0"/>
      </w:pPr>
      <w:r>
        <w:t>出租车等交通大数据，强化交通行业收集数据信息能力，鼓励第三方开发有利于市民出行的</w:t>
      </w:r>
      <w:r>
        <w:t>APP</w:t>
      </w:r>
      <w:r>
        <w:t>，</w:t>
      </w:r>
      <w:r>
        <w:t>借助大数据分析技术智能推荐合适的交通工具，推进政府有效管理以及相关企业的运营。</w:t>
      </w:r>
      <w:r>
        <w:rPr>
          <w:sz w:val="30"/>
        </w:rPr>
        <w:t xml:space="preserve"> </w:t>
      </w:r>
    </w:p>
    <w:p w:rsidR="00413697" w:rsidRDefault="00655017">
      <w:pPr>
        <w:spacing w:after="330" w:line="259" w:lineRule="auto"/>
        <w:ind w:left="-5" w:right="48" w:hanging="10"/>
      </w:pPr>
      <w:r>
        <w:rPr>
          <w:b/>
        </w:rPr>
        <w:t>四、</w:t>
      </w:r>
      <w:r>
        <w:rPr>
          <w:rFonts w:ascii="微软雅黑" w:eastAsia="微软雅黑" w:hAnsi="微软雅黑" w:cs="微软雅黑"/>
          <w:b/>
        </w:rPr>
        <w:t xml:space="preserve"> </w:t>
      </w:r>
      <w:r>
        <w:rPr>
          <w:b/>
        </w:rPr>
        <w:t>食药安全大数据应用</w:t>
      </w:r>
      <w:r>
        <w:rPr>
          <w:b/>
        </w:rPr>
        <w:t xml:space="preserve"> </w:t>
      </w:r>
    </w:p>
    <w:p w:rsidR="00413697" w:rsidRDefault="00655017">
      <w:pPr>
        <w:spacing w:after="172" w:line="259" w:lineRule="auto"/>
        <w:ind w:left="638" w:firstLine="0"/>
      </w:pPr>
      <w:r>
        <w:t>引入大数据技术升级食品药品监管体系，扩大监控环节点，</w:t>
      </w:r>
    </w:p>
    <w:p w:rsidR="00413697" w:rsidRDefault="00655017">
      <w:pPr>
        <w:ind w:left="-15" w:firstLine="0"/>
      </w:pPr>
      <w:r>
        <w:t>实现食品药品数据存储与证据追溯、视频监控、投诉举报与处理、现场直击与应急指挥、日常监管与网格化管理、抽样预测等功能，在扩大食品药品监管范围的同时，有效提高苏州市食品药品安全水平。</w:t>
      </w:r>
      <w:r>
        <w:t xml:space="preserve"> </w:t>
      </w:r>
    </w:p>
    <w:p w:rsidR="00413697" w:rsidRDefault="00655017">
      <w:pPr>
        <w:ind w:left="-15"/>
      </w:pPr>
      <w:r>
        <w:lastRenderedPageBreak/>
        <w:t>建设食品药品安全信息公布平台。及时发布食品药品查处通告、行政处罚信息、产品抽验信息、违法广告信息、消费安全警示和社区药店等官方食品药品安全相关信息和科普知识，</w:t>
      </w:r>
      <w:r>
        <w:t>加强与广大市民的交流，为市民提供全面的食品药品安全监管信息。</w:t>
      </w:r>
      <w:r>
        <w:t xml:space="preserve"> </w:t>
      </w:r>
    </w:p>
    <w:p w:rsidR="00413697" w:rsidRDefault="00655017">
      <w:pPr>
        <w:ind w:left="-15"/>
      </w:pPr>
      <w:r>
        <w:t>优先农副产品溯源。优先针对农副产品搭建流通追溯体系，借助物联网技术的精确传感系统收集食品生产、装配、流通、销售等过程中的数据，积极推进农副产品方面的消费透明化，保证市民的食品安全。提供从产地到餐桌的全流程监控，保证食品安全地到达消费者手中。</w:t>
      </w:r>
      <w:r>
        <w:t xml:space="preserve"> </w:t>
      </w:r>
    </w:p>
    <w:p w:rsidR="00413697" w:rsidRDefault="00655017">
      <w:pPr>
        <w:spacing w:after="140"/>
        <w:ind w:left="-15"/>
      </w:pPr>
      <w:r>
        <w:t>加强各级政府的监管，强化企业的自律经营。结合食品产业链数据，构建全方位食品安全监管治理体系。在此基础上，打造苏州市特色食品品牌，依托成熟的互联网电子商务手段，开展精准营销，减少企业的运营成本，扩大经营销售</w:t>
      </w:r>
      <w:r>
        <w:t>产地范围，增加销售额，提升苏州市服务业</w:t>
      </w:r>
      <w:r>
        <w:t>GDP</w:t>
      </w:r>
      <w:r>
        <w:t>占比。</w:t>
      </w:r>
      <w:r>
        <w:t xml:space="preserve"> </w:t>
      </w:r>
    </w:p>
    <w:p w:rsidR="00413697" w:rsidRDefault="00655017">
      <w:pPr>
        <w:numPr>
          <w:ilvl w:val="0"/>
          <w:numId w:val="22"/>
        </w:numPr>
        <w:spacing w:after="330" w:line="259" w:lineRule="auto"/>
        <w:ind w:right="48" w:firstLine="0"/>
      </w:pPr>
      <w:r>
        <w:rPr>
          <w:b/>
        </w:rPr>
        <w:t>文旅大数据应用</w:t>
      </w:r>
      <w:r>
        <w:rPr>
          <w:b/>
        </w:rPr>
        <w:t xml:space="preserve"> </w:t>
      </w:r>
    </w:p>
    <w:p w:rsidR="00413697" w:rsidRDefault="00655017">
      <w:pPr>
        <w:spacing w:after="140"/>
        <w:ind w:left="-15"/>
      </w:pPr>
      <w:r>
        <w:t>建设文化旅游云平台，建立政府文化旅游领域的数据采集和开放目录，通过建立数据开放门户网站等形式，提升企业获取文化旅游公共数据的便利度；促进企业间加强自身掌握的文化旅游相关数据的交换合作与深度开发利用。重点提升旅游景区人流、气象、交通、住宿、餐饮、文化产品等方面的大数据开发利用水平，推动文化旅游大数据商业分析服务不断发展；提升苏州文化</w:t>
      </w:r>
      <w:r>
        <w:lastRenderedPageBreak/>
        <w:t>旅游公共服务和管理和预测水平。依托文化旅游大数据发展，打造文化旅游大数据发展产业链。</w:t>
      </w:r>
      <w:r>
        <w:t xml:space="preserve"> </w:t>
      </w:r>
    </w:p>
    <w:p w:rsidR="00413697" w:rsidRDefault="00655017">
      <w:pPr>
        <w:numPr>
          <w:ilvl w:val="0"/>
          <w:numId w:val="22"/>
        </w:numPr>
        <w:ind w:right="48" w:firstLine="0"/>
      </w:pPr>
      <w:r>
        <w:rPr>
          <w:b/>
        </w:rPr>
        <w:t>社区服务大数据应用</w:t>
      </w:r>
      <w:r>
        <w:t>构</w:t>
      </w:r>
      <w:r>
        <w:t>建苏州市、区两级城乡社区综合服务管理信息平台。着力建设社区民生基础大数据库和社区大数据管理平台，汇聚社区人口、经济、社会、环境、住房等基础数据，结合相关部门社区业务数据以及居民需求和行为数据，开展社区教育、救助、医护、就业、安防、交通、娱乐、社工服务等民生大数据分析挖掘，定期发布</w:t>
      </w:r>
      <w:r>
        <w:t>“</w:t>
      </w:r>
      <w:r>
        <w:t>智慧社区</w:t>
      </w:r>
      <w:r>
        <w:t>”</w:t>
      </w:r>
      <w:r>
        <w:t>管理和服务发展指数，实现城市社区服务和管理的精细化、个性化。同时，依托社区大数据资源的多维度可视化管理，提升社区治理预见性及风险防范能力。</w:t>
      </w:r>
      <w:r>
        <w:t xml:space="preserve"> </w:t>
      </w:r>
    </w:p>
    <w:p w:rsidR="00413697" w:rsidRDefault="00655017">
      <w:pPr>
        <w:ind w:left="-15"/>
      </w:pPr>
      <w:r>
        <w:t>构建苏州市养老数据资源中心及应用服务平台。整合分散在民政、人社、卫计等部门的老</w:t>
      </w:r>
      <w:r>
        <w:t>年人数据，以及机构养老、居家养老、社区养老等业务数据形成全市养老基础数据库。结合老年人居住状况、经济状况、兴趣爱好、健康状况等多维度数据，有针对性地提供医、养等多方面的个性化、智能化服务。利用互联网</w:t>
      </w:r>
      <w:r>
        <w:t>+</w:t>
      </w:r>
      <w:r>
        <w:t>、物联网等技术，并通过积分交换机制，广泛收集养老事业、养老产业领域动态数据，充实完善养老数据资源中心，打造全市养老信息化生态。通过对养老大数据分析挖掘，使政府养老服务政策更精准、社会养老服务产品更丰富、家庭养老服务选择更方便，</w:t>
      </w:r>
    </w:p>
    <w:p w:rsidR="00413697" w:rsidRDefault="00655017">
      <w:pPr>
        <w:spacing w:line="259" w:lineRule="auto"/>
        <w:ind w:left="-15" w:firstLine="0"/>
      </w:pPr>
      <w:r>
        <w:t>推动苏州养老事业和养老产业良性、健康发展。</w:t>
      </w:r>
      <w:r>
        <w:t xml:space="preserve"> </w:t>
      </w:r>
    </w:p>
    <w:p w:rsidR="00413697" w:rsidRDefault="00655017">
      <w:pPr>
        <w:spacing w:after="10" w:line="259" w:lineRule="auto"/>
        <w:ind w:left="0" w:firstLine="0"/>
      </w:pPr>
      <w:r>
        <w:rPr>
          <w:sz w:val="21"/>
        </w:rPr>
        <w:lastRenderedPageBreak/>
        <w:t xml:space="preserve"> </w:t>
      </w:r>
    </w:p>
    <w:p w:rsidR="00413697" w:rsidRDefault="00655017">
      <w:pPr>
        <w:spacing w:after="0" w:line="259" w:lineRule="auto"/>
        <w:ind w:left="0" w:firstLine="0"/>
      </w:pPr>
      <w:r>
        <w:rPr>
          <w:rFonts w:ascii="Calibri" w:eastAsia="Calibri" w:hAnsi="Calibri" w:cs="Calibri"/>
          <w:sz w:val="21"/>
        </w:rPr>
        <w:t xml:space="preserve"> </w:t>
      </w:r>
    </w:p>
    <w:p w:rsidR="00413697" w:rsidRDefault="00655017">
      <w:pPr>
        <w:spacing w:after="293" w:line="259" w:lineRule="auto"/>
        <w:ind w:left="-5" w:hanging="10"/>
      </w:pPr>
      <w:r>
        <w:rPr>
          <w:rFonts w:ascii="黑体" w:eastAsia="黑体" w:hAnsi="黑体" w:cs="黑体"/>
          <w:b/>
          <w:sz w:val="36"/>
        </w:rPr>
        <w:t>第五章</w:t>
      </w:r>
      <w:r>
        <w:rPr>
          <w:rFonts w:ascii="微软雅黑" w:eastAsia="微软雅黑" w:hAnsi="微软雅黑" w:cs="微软雅黑"/>
          <w:b/>
          <w:sz w:val="36"/>
        </w:rPr>
        <w:t xml:space="preserve"> </w:t>
      </w:r>
      <w:r>
        <w:rPr>
          <w:rFonts w:ascii="黑体" w:eastAsia="黑体" w:hAnsi="黑体" w:cs="黑体"/>
          <w:b/>
          <w:sz w:val="36"/>
        </w:rPr>
        <w:t>促进产业转型升级</w:t>
      </w:r>
      <w:r>
        <w:rPr>
          <w:rFonts w:ascii="Arial" w:eastAsia="Arial" w:hAnsi="Arial" w:cs="Arial"/>
          <w:b/>
          <w:sz w:val="36"/>
        </w:rPr>
        <w:t xml:space="preserve"> </w:t>
      </w:r>
    </w:p>
    <w:p w:rsidR="00413697" w:rsidRDefault="00655017">
      <w:pPr>
        <w:spacing w:after="0" w:line="364" w:lineRule="auto"/>
        <w:ind w:left="-15" w:firstLine="633"/>
      </w:pPr>
      <w:r>
        <w:t>苏州面临着新常态下经济增幅趋缓、结构调整阵痛、传统产业产能过剩等现实挑战，推进大数据产业快速发展、以大数据驱动传统产业转型升级是新时期苏州市激活数据要素、催生经济发展新红利的紧迫需要，是苏州市推进工业经济和数字经济交汇发展、提升城市竞争实力的现实选择，是苏州市全面提升发展活力、内生动力和整体竞争力的新路径，是苏州市实现经济转型升级的重要突破口，有利于打造供给侧结构性改革新模式。</w:t>
      </w:r>
      <w:r>
        <w:t xml:space="preserve"> </w:t>
      </w:r>
    </w:p>
    <w:p w:rsidR="00413697" w:rsidRDefault="00655017">
      <w:pPr>
        <w:spacing w:after="148" w:line="364" w:lineRule="auto"/>
        <w:ind w:left="-15" w:firstLine="633"/>
      </w:pPr>
      <w:r>
        <w:t>制造业一直是苏州的传统优势产业，以传统制造业为根本，通过</w:t>
      </w:r>
      <w:r>
        <w:t>“</w:t>
      </w:r>
      <w:r>
        <w:t>制造业</w:t>
      </w:r>
      <w:r>
        <w:t>+</w:t>
      </w:r>
      <w:r>
        <w:t>大数据</w:t>
      </w:r>
      <w:r>
        <w:t>”</w:t>
      </w:r>
      <w:r>
        <w:t>，将制造业和大数据相结合，驱动制造业从低端制造向高端智</w:t>
      </w:r>
      <w:r>
        <w:t>能转型，实现制造业转型升级，最终把苏州建成全国领先、全球知名的先进制造业基地和</w:t>
      </w:r>
      <w:r>
        <w:t>具有全球影响力的产业科技创新高地。</w:t>
      </w:r>
      <w:r>
        <w:t>同时，在传统服务业，充分发掘数据资源的创新支撑潜力，通过</w:t>
      </w:r>
      <w:r>
        <w:t>“</w:t>
      </w:r>
      <w:r>
        <w:t>大数据</w:t>
      </w:r>
      <w:r>
        <w:t>+</w:t>
      </w:r>
      <w:r>
        <w:t>服务业</w:t>
      </w:r>
      <w:r>
        <w:t>”</w:t>
      </w:r>
      <w:r>
        <w:t>，将大数据运用到服务业，带动传统服务业服务模式变革、商业模式创新和产业价值链体系重构，推动跨领域、跨行业的数据融合和协同创新，促进新兴产业发展和传统服务业转型升级，探索形成协同发展的新业态、新模式，形成新的经济增长点。</w:t>
      </w:r>
      <w:r>
        <w:t xml:space="preserve"> </w:t>
      </w:r>
    </w:p>
    <w:p w:rsidR="00413697" w:rsidRDefault="00655017">
      <w:pPr>
        <w:pStyle w:val="2"/>
        <w:ind w:left="-5"/>
      </w:pPr>
      <w:r>
        <w:lastRenderedPageBreak/>
        <w:t>第一节</w:t>
      </w:r>
      <w:r>
        <w:rPr>
          <w:rFonts w:ascii="微软雅黑" w:eastAsia="微软雅黑" w:hAnsi="微软雅黑" w:cs="微软雅黑"/>
        </w:rPr>
        <w:t xml:space="preserve"> </w:t>
      </w:r>
      <w:r>
        <w:t>苏州制造业</w:t>
      </w:r>
      <w:r>
        <w:rPr>
          <w:rFonts w:ascii="Arial" w:eastAsia="Arial" w:hAnsi="Arial" w:cs="Arial"/>
        </w:rPr>
        <w:t>+</w:t>
      </w:r>
      <w:r>
        <w:t>大数据</w:t>
      </w:r>
      <w:r>
        <w:rPr>
          <w:rFonts w:ascii="Arial" w:eastAsia="Arial" w:hAnsi="Arial" w:cs="Arial"/>
        </w:rPr>
        <w:t xml:space="preserve"> </w:t>
      </w:r>
    </w:p>
    <w:p w:rsidR="00413697" w:rsidRDefault="00655017">
      <w:pPr>
        <w:spacing w:after="0" w:line="364" w:lineRule="auto"/>
        <w:ind w:left="-15" w:firstLine="633"/>
      </w:pPr>
      <w:r>
        <w:t>充分发挥大数据在工业化与信息化深度融合中的关键作用</w:t>
      </w:r>
      <w:r>
        <w:t xml:space="preserve">, </w:t>
      </w:r>
      <w:r>
        <w:t>落实苏州作为国家高新</w:t>
      </w:r>
      <w:r>
        <w:t>技术产业基地和长江三角洲重要中心城市的定位，助力于推动传统制造业行业转型升级。建设</w:t>
      </w:r>
      <w:r>
        <w:t>“</w:t>
      </w:r>
      <w:r>
        <w:t>大数据</w:t>
      </w:r>
      <w:r>
        <w:t>+</w:t>
      </w:r>
      <w:r>
        <w:t>智能制造</w:t>
      </w:r>
      <w:r>
        <w:t>”</w:t>
      </w:r>
      <w:r>
        <w:t>服务平台，重点支持新一代电子信息产业、高端装备制造产业、新材料产业、软件和集成电路产业、新能源与节能环保产业、医疗器械和生物医药产业等制造产业，推动工业化和信息化的紧密融合，大力贯彻《中国制造</w:t>
      </w:r>
      <w:r>
        <w:t xml:space="preserve"> 2025</w:t>
      </w:r>
      <w:r>
        <w:t>》和《中国制造</w:t>
      </w:r>
      <w:r>
        <w:t xml:space="preserve"> 2025 </w:t>
      </w:r>
      <w:r>
        <w:t>江苏行动纲要》，助力</w:t>
      </w:r>
      <w:r>
        <w:t>“</w:t>
      </w:r>
      <w:r>
        <w:t>工业</w:t>
      </w:r>
      <w:r>
        <w:t>4.0”</w:t>
      </w:r>
      <w:r>
        <w:t>，向高附加值制造业方向努力。</w:t>
      </w:r>
      <w:r>
        <w:t xml:space="preserve"> </w:t>
      </w:r>
    </w:p>
    <w:p w:rsidR="00413697" w:rsidRDefault="00655017">
      <w:pPr>
        <w:spacing w:after="172" w:line="259" w:lineRule="auto"/>
        <w:ind w:left="638" w:firstLine="0"/>
      </w:pPr>
      <w:r>
        <w:t>推动大数据在生产制造、供应链管理、产品营销及服务等产</w:t>
      </w:r>
    </w:p>
    <w:p w:rsidR="00413697" w:rsidRDefault="00655017">
      <w:pPr>
        <w:spacing w:after="167" w:line="364" w:lineRule="auto"/>
        <w:ind w:left="-15" w:firstLine="0"/>
      </w:pPr>
      <w:r>
        <w:t>品全生命周期、产业链全流程各环节的应用，分析感知用户需求，提升</w:t>
      </w:r>
      <w:r>
        <w:t>产品附加价值，全面提升制造企业的智能化水平。建立面向不同行业、不同环节的工业大数据资源聚合和分析应用平台，选择典型企业、重点行业开展工业企业大数据应用项目试点，积极推动智能制造、大规模个性化定制、网络化协同制造和服务型制造，实现大数据与传统制造业深度融合，构建开放、共享、协作的智能制造产业生态。</w:t>
      </w:r>
      <w:r>
        <w:rPr>
          <w:b/>
        </w:rPr>
        <w:t>一、</w:t>
      </w:r>
      <w:r>
        <w:rPr>
          <w:rFonts w:ascii="微软雅黑" w:eastAsia="微软雅黑" w:hAnsi="微软雅黑" w:cs="微软雅黑"/>
          <w:b/>
        </w:rPr>
        <w:t xml:space="preserve"> </w:t>
      </w:r>
      <w:r>
        <w:rPr>
          <w:b/>
        </w:rPr>
        <w:t>推进两化深度融合</w:t>
      </w:r>
      <w:r>
        <w:rPr>
          <w:rFonts w:ascii="Arial" w:eastAsia="Arial" w:hAnsi="Arial" w:cs="Arial"/>
          <w:b/>
        </w:rPr>
        <w:t xml:space="preserve"> </w:t>
      </w:r>
    </w:p>
    <w:p w:rsidR="00413697" w:rsidRDefault="00655017">
      <w:pPr>
        <w:numPr>
          <w:ilvl w:val="0"/>
          <w:numId w:val="23"/>
        </w:numPr>
        <w:spacing w:after="172" w:line="259" w:lineRule="auto"/>
        <w:ind w:hanging="965"/>
      </w:pPr>
      <w:r>
        <w:rPr>
          <w:b/>
        </w:rPr>
        <w:t>提升企业信息化水平，深入推进两化融合</w:t>
      </w:r>
      <w:r>
        <w:rPr>
          <w:b/>
        </w:rPr>
        <w:t xml:space="preserve"> </w:t>
      </w:r>
    </w:p>
    <w:p w:rsidR="00413697" w:rsidRDefault="00655017">
      <w:pPr>
        <w:spacing w:after="0" w:line="364" w:lineRule="auto"/>
        <w:ind w:left="-15" w:firstLine="633"/>
      </w:pPr>
      <w:r>
        <w:t>围绕智能设计、智能生产、智能装备（产品）、企业资源计划管理（</w:t>
      </w:r>
      <w:r>
        <w:t>ERP</w:t>
      </w:r>
      <w:r>
        <w:t>）、供应链管理（</w:t>
      </w:r>
      <w:r>
        <w:t>SCM</w:t>
      </w:r>
      <w:r>
        <w:t>）和生产性企业电子商务等六大关键环节，深入推进两化融合。引导制</w:t>
      </w:r>
      <w:r>
        <w:t>造企业将信息技术、网络技术、智能技术应用于设计、管理和服务等环节，提升制造效率</w:t>
      </w:r>
      <w:r>
        <w:lastRenderedPageBreak/>
        <w:t>和组织效能。注重示范引领，加强两化融合示范区、示范企业、示范项目建设。培育一批涉及多网融合、下一代互联网、信息消费、智能终端等领域的配套企业，发展一批两化融合解决方案提供商，为推进两化融合提供技术和产品支持。实施数字企业培育工程，总结推广典型经验。完善苏州市两化融合考评指标体系，推动大中型企业全面开展两化融合管理体系贯标工作。</w:t>
      </w:r>
      <w:r>
        <w:t xml:space="preserve"> </w:t>
      </w:r>
    </w:p>
    <w:p w:rsidR="00413697" w:rsidRDefault="00655017">
      <w:pPr>
        <w:numPr>
          <w:ilvl w:val="0"/>
          <w:numId w:val="23"/>
        </w:numPr>
        <w:spacing w:after="172" w:line="259" w:lineRule="auto"/>
        <w:ind w:hanging="965"/>
      </w:pPr>
      <w:r>
        <w:rPr>
          <w:b/>
        </w:rPr>
        <w:t>开展大数据应用，促进生产经营智能化</w:t>
      </w:r>
      <w:r>
        <w:rPr>
          <w:b/>
        </w:rPr>
        <w:t xml:space="preserve"> </w:t>
      </w:r>
    </w:p>
    <w:p w:rsidR="00413697" w:rsidRDefault="00655017">
      <w:pPr>
        <w:spacing w:after="0" w:line="364" w:lineRule="auto"/>
        <w:ind w:left="-15" w:firstLine="633"/>
      </w:pPr>
      <w:r>
        <w:t>推动大数据在制造企业价值链各阶段的分析应用，</w:t>
      </w:r>
      <w:r>
        <w:t>全面提升制造企业生产经营的智能化水平。</w:t>
      </w:r>
      <w:r>
        <w:t xml:space="preserve"> </w:t>
      </w:r>
    </w:p>
    <w:p w:rsidR="00413697" w:rsidRDefault="00655017">
      <w:pPr>
        <w:spacing w:after="172" w:line="259" w:lineRule="auto"/>
        <w:ind w:left="638" w:firstLine="0"/>
      </w:pPr>
      <w:r>
        <w:t>挖掘采购大数据，优化采购模式。通过挖掘分析采购大数据，</w:t>
      </w:r>
    </w:p>
    <w:p w:rsidR="00413697" w:rsidRDefault="00655017">
      <w:pPr>
        <w:spacing w:after="0" w:line="364" w:lineRule="auto"/>
        <w:ind w:left="-15" w:firstLine="0"/>
      </w:pPr>
      <w:r>
        <w:t>开展供应商特点分析、产品特点、货源渠道选择、供应商整合、供应商谈判等分析应用，提升采购效率，降低采购成本。</w:t>
      </w:r>
      <w:r>
        <w:t xml:space="preserve"> </w:t>
      </w:r>
    </w:p>
    <w:p w:rsidR="00413697" w:rsidRDefault="00655017">
      <w:pPr>
        <w:spacing w:after="0" w:line="364" w:lineRule="auto"/>
        <w:ind w:left="-15" w:firstLine="633"/>
      </w:pPr>
      <w:r>
        <w:t>基于生产制造大数据，提升产品创新水平，实现制造过程智能化。利用大数据开展产品设计与创新，包括产品设计、消费者需求、服务设计、共同研发产品、开放式创新等。改善制造流程，提升产品质量和管理效率。</w:t>
      </w:r>
      <w:r>
        <w:t xml:space="preserve"> </w:t>
      </w:r>
    </w:p>
    <w:p w:rsidR="00413697" w:rsidRDefault="00655017">
      <w:pPr>
        <w:spacing w:after="0" w:line="364" w:lineRule="auto"/>
        <w:ind w:left="-15" w:firstLine="633"/>
      </w:pPr>
      <w:r>
        <w:t>通过物流大数据分析，优化运输组合，实现配货与物流、交通方式、路线规划、日程安排、车辆维修、地址优化、</w:t>
      </w:r>
      <w:r>
        <w:t>逆向物流等工作的智能化水平。</w:t>
      </w:r>
      <w:r>
        <w:t xml:space="preserve"> </w:t>
      </w:r>
    </w:p>
    <w:p w:rsidR="00413697" w:rsidRDefault="00655017">
      <w:pPr>
        <w:spacing w:after="146" w:line="364" w:lineRule="auto"/>
        <w:ind w:left="-15" w:firstLine="633"/>
      </w:pPr>
      <w:r>
        <w:lastRenderedPageBreak/>
        <w:t>推广营销、销售大数据分析应用，通过微分区、交叉销售、店内行为分析、情感分析、优化定价、基于地点的市场营销等大数据应用，提升客户数字化体验，增强市场竞争力。</w:t>
      </w:r>
      <w:r>
        <w:t xml:space="preserve"> </w:t>
      </w:r>
    </w:p>
    <w:p w:rsidR="00413697" w:rsidRDefault="00655017">
      <w:pPr>
        <w:spacing w:after="353" w:line="259" w:lineRule="auto"/>
        <w:ind w:left="-5" w:right="48" w:hanging="10"/>
      </w:pPr>
      <w:r>
        <w:rPr>
          <w:b/>
        </w:rPr>
        <w:t>二、</w:t>
      </w:r>
      <w:r>
        <w:rPr>
          <w:rFonts w:ascii="微软雅黑" w:eastAsia="微软雅黑" w:hAnsi="微软雅黑" w:cs="微软雅黑"/>
          <w:b/>
        </w:rPr>
        <w:t xml:space="preserve"> </w:t>
      </w:r>
      <w:r>
        <w:rPr>
          <w:b/>
        </w:rPr>
        <w:t>大力发展智能制造</w:t>
      </w:r>
      <w:r>
        <w:rPr>
          <w:rFonts w:ascii="Arial" w:eastAsia="Arial" w:hAnsi="Arial" w:cs="Arial"/>
          <w:b/>
        </w:rPr>
        <w:t xml:space="preserve"> </w:t>
      </w:r>
    </w:p>
    <w:p w:rsidR="00413697" w:rsidRDefault="00655017">
      <w:pPr>
        <w:spacing w:after="147" w:line="364" w:lineRule="auto"/>
        <w:ind w:left="638" w:firstLine="0"/>
      </w:pPr>
      <w:r>
        <w:t>加快发展人机智能交互、柔性敏捷生产等为特征的智能制造方式，鼓励企业推广应用工业机器人、增材制造（</w:t>
      </w:r>
      <w:r>
        <w:t>3D</w:t>
      </w:r>
      <w:r>
        <w:t>打印）和信息控制等装备和技术，大力实施</w:t>
      </w:r>
      <w:r>
        <w:t>“</w:t>
      </w:r>
      <w:r>
        <w:t>万台机器人上岗</w:t>
      </w:r>
      <w:r>
        <w:t>”</w:t>
      </w:r>
      <w:r>
        <w:t>行动。加快智能制造装备研发应用，推动传统装备智能化改造升级，分行业制定传统装备智能化改造路线图，组织开展重点行业智能车间、智能工厂试点，培育</w:t>
      </w:r>
      <w:r>
        <w:t>一批样板企业并组织推广行业应用示范。构建面向智能生产线、智能车间、智能工厂低时延、高可靠的工业互联网试验床，开展工业互联网试点示范。构建智能制造支撑服务体系，大力发展关键设计工具软件、数字化设计与仿真分析软件、行业应用软件等。培育发展智能制造整体解决方案中介服务机构。</w:t>
      </w:r>
      <w:r>
        <w:t xml:space="preserve"> </w:t>
      </w:r>
    </w:p>
    <w:p w:rsidR="00413697" w:rsidRDefault="00655017">
      <w:pPr>
        <w:spacing w:after="247" w:line="259" w:lineRule="auto"/>
        <w:ind w:left="-5" w:hanging="10"/>
      </w:pPr>
      <w:r>
        <w:rPr>
          <w:b/>
        </w:rPr>
        <w:t>(</w:t>
      </w:r>
      <w:r>
        <w:rPr>
          <w:b/>
        </w:rPr>
        <w:t>一</w:t>
      </w:r>
      <w:r>
        <w:rPr>
          <w:b/>
        </w:rPr>
        <w:t>)</w:t>
      </w:r>
      <w:r>
        <w:rPr>
          <w:rFonts w:ascii="Arial" w:eastAsia="Arial" w:hAnsi="Arial" w:cs="Arial"/>
          <w:b/>
        </w:rPr>
        <w:t xml:space="preserve"> </w:t>
      </w:r>
      <w:r>
        <w:rPr>
          <w:b/>
        </w:rPr>
        <w:t>大数据引领智能制造</w:t>
      </w:r>
      <w:r>
        <w:rPr>
          <w:rFonts w:ascii="Arial" w:eastAsia="Arial" w:hAnsi="Arial" w:cs="Arial"/>
          <w:b/>
        </w:rPr>
        <w:t xml:space="preserve"> </w:t>
      </w:r>
    </w:p>
    <w:p w:rsidR="00413697" w:rsidRDefault="00655017">
      <w:pPr>
        <w:spacing w:after="28"/>
        <w:ind w:left="-15"/>
      </w:pPr>
      <w:r>
        <w:t>加快发展智能制造，加强面向智能制造发展的新一代信息技术开发应用，推广以人机智能交互、柔性敏捷生产等为特征的智能制造方式。集聚智慧，集约要素，将制造业新兴产业和传统产业培育成为推动苏州新一轮发展优势主导产业，打造</w:t>
      </w:r>
      <w:r>
        <w:t>具有国际竞争力的先进制造业基地。</w:t>
      </w:r>
      <w:r>
        <w:rPr>
          <w:rFonts w:ascii="Calibri" w:eastAsia="Calibri" w:hAnsi="Calibri" w:cs="Calibri"/>
        </w:rPr>
        <w:t xml:space="preserve"> </w:t>
      </w:r>
    </w:p>
    <w:p w:rsidR="00413697" w:rsidRDefault="00655017">
      <w:pPr>
        <w:numPr>
          <w:ilvl w:val="0"/>
          <w:numId w:val="24"/>
        </w:numPr>
        <w:spacing w:after="211" w:line="259" w:lineRule="auto"/>
        <w:ind w:right="48" w:hanging="485"/>
      </w:pPr>
      <w:r>
        <w:rPr>
          <w:b/>
        </w:rPr>
        <w:lastRenderedPageBreak/>
        <w:t>大数据产业引领制造新兴产业发展</w:t>
      </w:r>
      <w:r>
        <w:rPr>
          <w:rFonts w:ascii="Calibri" w:eastAsia="Calibri" w:hAnsi="Calibri" w:cs="Calibri"/>
          <w:b/>
        </w:rPr>
        <w:t xml:space="preserve"> </w:t>
      </w:r>
    </w:p>
    <w:p w:rsidR="00413697" w:rsidRDefault="00655017">
      <w:pPr>
        <w:spacing w:after="52" w:line="367" w:lineRule="auto"/>
        <w:ind w:left="-15" w:right="150" w:firstLine="633"/>
        <w:jc w:val="both"/>
      </w:pPr>
      <w:r>
        <w:t>制造业新兴产业具有高技术、高价值、高效益等特点，对经济发展推动力强，是国家重点引导发展的领域。</w:t>
      </w:r>
      <w:r>
        <w:rPr>
          <w:rFonts w:ascii="Calibri" w:eastAsia="Calibri" w:hAnsi="Calibri" w:cs="Calibri"/>
        </w:rPr>
        <w:t xml:space="preserve">2015 </w:t>
      </w:r>
      <w:r>
        <w:t>年，全市新兴产业产值达</w:t>
      </w:r>
      <w:r>
        <w:t xml:space="preserve"> </w:t>
      </w:r>
      <w:r>
        <w:rPr>
          <w:rFonts w:ascii="Calibri" w:eastAsia="Calibri" w:hAnsi="Calibri" w:cs="Calibri"/>
        </w:rPr>
        <w:t xml:space="preserve">1.67 </w:t>
      </w:r>
      <w:r>
        <w:t>万亿，制造业新兴产业占全市规模上工业的比重为</w:t>
      </w:r>
      <w:r>
        <w:t xml:space="preserve"> </w:t>
      </w:r>
      <w:r>
        <w:rPr>
          <w:rFonts w:ascii="Calibri" w:eastAsia="Calibri" w:hAnsi="Calibri" w:cs="Calibri"/>
        </w:rPr>
        <w:t>48.7%</w:t>
      </w:r>
      <w:r>
        <w:t>；全市新兴产业完成投资达</w:t>
      </w:r>
      <w:r>
        <w:t xml:space="preserve"> </w:t>
      </w:r>
      <w:r>
        <w:rPr>
          <w:rFonts w:ascii="Calibri" w:eastAsia="Calibri" w:hAnsi="Calibri" w:cs="Calibri"/>
        </w:rPr>
        <w:t xml:space="preserve">1441 </w:t>
      </w:r>
      <w:r>
        <w:t>亿元，占全市工业投资的比重超过</w:t>
      </w:r>
      <w:r>
        <w:t xml:space="preserve"> </w:t>
      </w:r>
      <w:r>
        <w:rPr>
          <w:rFonts w:ascii="Calibri" w:eastAsia="Calibri" w:hAnsi="Calibri" w:cs="Calibri"/>
        </w:rPr>
        <w:t>60.3%</w:t>
      </w:r>
      <w:r>
        <w:t>，新兴产业已具工业近半规模和较好发展基础。但同时，苏州在全国乃至全球的产业影响力却与自身的产业规模不相符合，核心技术少，处在产业链和价值链的中低端，必须继续发挥新兴产业对</w:t>
      </w:r>
      <w:r>
        <w:t>制造业的引领作用，增强自主创新能力，打造优势特色产业集群，奠定先进制造业基地的根基。</w:t>
      </w:r>
      <w:r>
        <w:rPr>
          <w:rFonts w:ascii="Calibri" w:eastAsia="Calibri" w:hAnsi="Calibri" w:cs="Calibri"/>
        </w:rPr>
        <w:t xml:space="preserve"> </w:t>
      </w:r>
    </w:p>
    <w:p w:rsidR="00413697" w:rsidRDefault="00655017">
      <w:pPr>
        <w:spacing w:after="128"/>
        <w:ind w:left="-15"/>
      </w:pPr>
      <w:r>
        <w:t>充分利用大数据及相关的互联网技术，借助大数据产业生态圈，通过大数据产业与制造业新兴产业间的深度融合，发挥大数据创新驱动作用，重点聚焦发展新一代电子信息产业、高端装备制造产业、新材料产业、软件和集成电路产业、新能源与节能环保产业、医疗器械和生物医药产业等六大重点产业。借助苏州市建设大数据产业生态圈为六大重点产业创造的新发展机会和市场机遇，加速新兴产业发展；同时利用大数据技术，创新企业管理模式、生产模式，不断提升企业的市场竞</w:t>
      </w:r>
      <w:r>
        <w:t>争力，推动新兴产业实现智能制造、网络制造、柔性制造。</w:t>
      </w:r>
      <w:r>
        <w:rPr>
          <w:rFonts w:ascii="Calibri" w:eastAsia="Calibri" w:hAnsi="Calibri" w:cs="Calibri"/>
        </w:rPr>
        <w:t xml:space="preserve"> </w:t>
      </w:r>
    </w:p>
    <w:p w:rsidR="00413697" w:rsidRDefault="00655017">
      <w:pPr>
        <w:numPr>
          <w:ilvl w:val="0"/>
          <w:numId w:val="24"/>
        </w:numPr>
        <w:spacing w:after="172" w:line="259" w:lineRule="auto"/>
        <w:ind w:right="48" w:hanging="485"/>
      </w:pPr>
      <w:r>
        <w:rPr>
          <w:b/>
        </w:rPr>
        <w:t>大数据产业促进制造传统产业转型</w:t>
      </w:r>
      <w:r>
        <w:rPr>
          <w:b/>
        </w:rPr>
        <w:t xml:space="preserve"> </w:t>
      </w:r>
    </w:p>
    <w:p w:rsidR="00413697" w:rsidRDefault="00655017">
      <w:pPr>
        <w:spacing w:after="172" w:line="259" w:lineRule="auto"/>
        <w:ind w:left="638" w:firstLine="0"/>
      </w:pPr>
      <w:r>
        <w:t>传统产业相对新兴产业而言，具有演进时间长、基础产业多、</w:t>
      </w:r>
    </w:p>
    <w:p w:rsidR="00413697" w:rsidRDefault="00655017">
      <w:pPr>
        <w:spacing w:after="25"/>
        <w:ind w:left="-15" w:firstLine="0"/>
      </w:pPr>
      <w:r>
        <w:lastRenderedPageBreak/>
        <w:t>产品门类广、未来需求大等特点，是工业强基的主要领域。经过多年发展，苏州传统产业获得巨大拓展提升，支撑着苏州工业经济半壁江山，形成并保持了电子信息、装备制造、纺织、轻工、冶金、化工六大传统产业。</w:t>
      </w:r>
      <w:r>
        <w:t>将制造业和大数据相结合，驱动传统制造业从低端制造向高端智能转型，实现制造业转型升级，</w:t>
      </w:r>
      <w:r>
        <w:t>重点将一批传统优势企业打造成为全球范围内引领行业发展的一流企业。</w:t>
      </w:r>
      <w:r>
        <w:rPr>
          <w:b/>
        </w:rPr>
        <w:t>电子信息产业。</w:t>
      </w:r>
      <w:r>
        <w:t>通过大数据产业和电子信息产业的融合，积极开展大数据应用示范工程，推动电子信息产业由代工、代设计向自主设计、自创品牌转变，由加工制造为主向研发设计、自主制造并重转变，把苏州建成最具国际影响力的全球电子信息产业基地。</w:t>
      </w:r>
      <w:r>
        <w:rPr>
          <w:rFonts w:ascii="Calibri" w:eastAsia="Calibri" w:hAnsi="Calibri" w:cs="Calibri"/>
        </w:rPr>
        <w:t xml:space="preserve"> </w:t>
      </w:r>
    </w:p>
    <w:p w:rsidR="00413697" w:rsidRDefault="00655017">
      <w:pPr>
        <w:spacing w:after="27"/>
        <w:ind w:left="-15"/>
      </w:pPr>
      <w:r>
        <w:rPr>
          <w:b/>
        </w:rPr>
        <w:t>装备制造产业。</w:t>
      </w:r>
      <w:r>
        <w:t>加强信息化与工业化融合发展，加强大数据在装备制造业的应用，提升制造智能化水平，大力引导促进装备制造业向高附加值、高技术含量的方向发展，推动装备制造业整体向高端攀升，打造规模与质量在全省领先的装备制造业基地。</w:t>
      </w:r>
      <w:r>
        <w:rPr>
          <w:rFonts w:ascii="Calibri" w:eastAsia="Calibri" w:hAnsi="Calibri" w:cs="Calibri"/>
        </w:rPr>
        <w:t xml:space="preserve"> </w:t>
      </w:r>
    </w:p>
    <w:p w:rsidR="00413697" w:rsidRDefault="00655017">
      <w:pPr>
        <w:spacing w:after="170" w:line="259" w:lineRule="auto"/>
        <w:ind w:left="10" w:right="153" w:hanging="10"/>
        <w:jc w:val="right"/>
      </w:pPr>
      <w:r>
        <w:rPr>
          <w:b/>
        </w:rPr>
        <w:t>化工产业。</w:t>
      </w:r>
      <w:r>
        <w:t>利用大数据产业生态圈的技术集聚优势，引进国内</w:t>
      </w:r>
    </w:p>
    <w:p w:rsidR="00413697" w:rsidRDefault="00655017">
      <w:pPr>
        <w:spacing w:after="27"/>
        <w:ind w:left="-15" w:firstLine="0"/>
      </w:pPr>
      <w:r>
        <w:t>外先进技术，强化</w:t>
      </w:r>
      <w:r>
        <w:t>技术创新，推进化工产业形成安全、环保、稳定、高效的工艺技术，促进催化技术应用，鼓励发展大化工集团和化工联合企业，支持发展新材料化工、新能源化工、医药化工、生物化工，逐步压缩基础化工、普通有机化工和化学合成的农药化工。</w:t>
      </w:r>
      <w:r>
        <w:rPr>
          <w:rFonts w:ascii="Calibri" w:eastAsia="Calibri" w:hAnsi="Calibri" w:cs="Calibri"/>
        </w:rPr>
        <w:t xml:space="preserve"> </w:t>
      </w:r>
    </w:p>
    <w:p w:rsidR="00413697" w:rsidRDefault="00655017">
      <w:pPr>
        <w:spacing w:after="27"/>
        <w:ind w:left="-15"/>
      </w:pPr>
      <w:r>
        <w:rPr>
          <w:b/>
        </w:rPr>
        <w:lastRenderedPageBreak/>
        <w:t>纺织产业。</w:t>
      </w:r>
      <w:r>
        <w:t>利用大数据及互联网技术，促进纺织业转型升级，提升企业经营管理水平，培育一批具有自主知识产权和知名品牌、核心竞争力强、主业突出、行业领先的纺织企业。</w:t>
      </w:r>
      <w:r>
        <w:rPr>
          <w:rFonts w:ascii="Calibri" w:eastAsia="Calibri" w:hAnsi="Calibri" w:cs="Calibri"/>
        </w:rPr>
        <w:t xml:space="preserve"> </w:t>
      </w:r>
    </w:p>
    <w:p w:rsidR="00413697" w:rsidRDefault="00655017">
      <w:pPr>
        <w:spacing w:after="26"/>
        <w:ind w:left="-15"/>
      </w:pPr>
      <w:r>
        <w:rPr>
          <w:b/>
        </w:rPr>
        <w:t>轻工产业。</w:t>
      </w:r>
      <w:r>
        <w:t>创新应用大数据等相关新技术，发挥新技术在研发设计、生产制造、市场营销方面的牵引作用，培育一批具有自主知识产权和知名品牌、核</w:t>
      </w:r>
      <w:r>
        <w:t>心竞争力强、主业突出、行业领先的轻工企业。</w:t>
      </w:r>
      <w:r>
        <w:rPr>
          <w:rFonts w:ascii="Calibri" w:eastAsia="Calibri" w:hAnsi="Calibri" w:cs="Calibri"/>
        </w:rPr>
        <w:t xml:space="preserve"> </w:t>
      </w:r>
    </w:p>
    <w:p w:rsidR="00413697" w:rsidRDefault="00655017">
      <w:pPr>
        <w:spacing w:after="246"/>
        <w:ind w:left="-15"/>
      </w:pPr>
      <w:r>
        <w:rPr>
          <w:b/>
        </w:rPr>
        <w:t>冶金产业。</w:t>
      </w:r>
      <w:r>
        <w:t>充分利用大数据改善运营效率、提升竞争优势，加强产业间的融合发展，发挥产业基础优势，提高产品附加值和产业竞争力，形成国际重要的拥有领先技术的节能环保型和创新型冶金产业基地。</w:t>
      </w:r>
      <w:r>
        <w:t xml:space="preserve"> </w:t>
      </w:r>
    </w:p>
    <w:p w:rsidR="00413697" w:rsidRDefault="00655017">
      <w:pPr>
        <w:spacing w:after="247" w:line="259" w:lineRule="auto"/>
        <w:ind w:left="-5" w:hanging="10"/>
      </w:pPr>
      <w:r>
        <w:rPr>
          <w:b/>
        </w:rPr>
        <w:t>(</w:t>
      </w:r>
      <w:r>
        <w:rPr>
          <w:b/>
        </w:rPr>
        <w:t>二</w:t>
      </w:r>
      <w:r>
        <w:rPr>
          <w:b/>
        </w:rPr>
        <w:t>)</w:t>
      </w:r>
      <w:r>
        <w:rPr>
          <w:rFonts w:ascii="Arial" w:eastAsia="Arial" w:hAnsi="Arial" w:cs="Arial"/>
          <w:b/>
        </w:rPr>
        <w:t xml:space="preserve"> </w:t>
      </w:r>
      <w:r>
        <w:rPr>
          <w:b/>
        </w:rPr>
        <w:t>加快推进智能工厂建设</w:t>
      </w:r>
      <w:r>
        <w:rPr>
          <w:b/>
        </w:rPr>
        <w:t xml:space="preserve"> </w:t>
      </w:r>
    </w:p>
    <w:p w:rsidR="00413697" w:rsidRDefault="00655017">
      <w:pPr>
        <w:spacing w:after="27"/>
        <w:ind w:left="-15"/>
      </w:pPr>
      <w:r>
        <w:t>智能工厂是指利用物联网技术和监控技术加强信息管理服务，提高生产过程可控性、减少生产线人工干预，以及合理计划排程，集初步智能手段和智能系统等新兴技术于一体，构建高效、节能、绿色、环保、舒适的人性化工厂。通过大数据在智能设备之间传递，由智能设备进行分析、</w:t>
      </w:r>
      <w:r>
        <w:t>判断、决策、调整、控制并继续开展智能生产，生产出高品质的个性化产品。</w:t>
      </w:r>
      <w:r>
        <w:rPr>
          <w:rFonts w:ascii="Calibri" w:eastAsia="Calibri" w:hAnsi="Calibri" w:cs="Calibri"/>
        </w:rPr>
        <w:t xml:space="preserve"> </w:t>
      </w:r>
    </w:p>
    <w:p w:rsidR="00413697" w:rsidRDefault="00655017">
      <w:pPr>
        <w:spacing w:after="27"/>
        <w:ind w:left="-15"/>
      </w:pPr>
      <w:r>
        <w:t>帮助制造企业通过互联网、无线网和物联网，实现企业内外信息全连接，使用户的需求得到精准和及时的满足，资源得到充</w:t>
      </w:r>
      <w:r>
        <w:lastRenderedPageBreak/>
        <w:t>分利用，工作效率得以实现最大化，各种浪费被控制在最低程度，节能减排取得巨大成功。</w:t>
      </w:r>
      <w:r>
        <w:rPr>
          <w:rFonts w:ascii="Calibri" w:eastAsia="Calibri" w:hAnsi="Calibri" w:cs="Calibri"/>
        </w:rPr>
        <w:t xml:space="preserve"> </w:t>
      </w:r>
    </w:p>
    <w:p w:rsidR="00413697" w:rsidRDefault="00655017">
      <w:pPr>
        <w:spacing w:after="167" w:line="259" w:lineRule="auto"/>
        <w:ind w:left="638" w:firstLine="0"/>
      </w:pPr>
      <w:r>
        <w:t>以大数据为基础，发掘数据价值并真正形成</w:t>
      </w:r>
      <w:r>
        <w:t>“</w:t>
      </w:r>
      <w:r>
        <w:t>智慧</w:t>
      </w:r>
      <w:r>
        <w:t>”</w:t>
      </w:r>
      <w:r>
        <w:t>，通过获</w:t>
      </w:r>
    </w:p>
    <w:p w:rsidR="00413697" w:rsidRDefault="00655017">
      <w:pPr>
        <w:spacing w:after="26"/>
        <w:ind w:left="-15" w:firstLine="0"/>
      </w:pPr>
      <w:r>
        <w:t>得透彻的洞察力，企业可以获得更明晰的信息以支持决策。同时，以互联网思维创新工作思路和机制，推动信息技术与制造业深度融合。通过物联网、云计算、大数据等技术，推进制造方式的互联网化，</w:t>
      </w:r>
      <w:r>
        <w:t>推进制造业创新销售和服务模式。</w:t>
      </w:r>
      <w:r>
        <w:rPr>
          <w:rFonts w:ascii="Calibri" w:eastAsia="Calibri" w:hAnsi="Calibri" w:cs="Calibri"/>
        </w:rPr>
        <w:t xml:space="preserve">  </w:t>
      </w:r>
    </w:p>
    <w:p w:rsidR="00413697" w:rsidRDefault="00655017">
      <w:pPr>
        <w:spacing w:after="25"/>
        <w:ind w:left="-15"/>
      </w:pPr>
      <w:r>
        <w:t>开展苏州市智能制造试点示范，加快推动云计算、物联网、智能工业机器人、增材制造等技术在生产过程中的应用，推进生产装备智能化升级、工艺流程改造和基础数据共享。着力在工控系统、智能感知元器件、工业云平台、操作系统和工业软件等核心环节取得突破，加强工业大数据的开发与利用，有效支撑制造业智能化转型，构建开放、共享、协作的智能制造产业生态。</w:t>
      </w:r>
      <w:r>
        <w:rPr>
          <w:rFonts w:ascii="Calibri" w:eastAsia="Calibri" w:hAnsi="Calibri" w:cs="Calibri"/>
        </w:rPr>
        <w:t xml:space="preserve"> </w:t>
      </w:r>
    </w:p>
    <w:p w:rsidR="00413697" w:rsidRDefault="00655017">
      <w:pPr>
        <w:spacing w:after="167" w:line="259" w:lineRule="auto"/>
        <w:ind w:left="638" w:firstLine="0"/>
      </w:pPr>
      <w:r>
        <w:t>加快促进智能制造发展，推进苏州重点行业智能化改造，组</w:t>
      </w:r>
    </w:p>
    <w:p w:rsidR="00413697" w:rsidRDefault="00655017">
      <w:pPr>
        <w:spacing w:after="433" w:line="259" w:lineRule="auto"/>
        <w:ind w:left="-15" w:firstLine="0"/>
      </w:pPr>
      <w:r>
        <w:t>织创建示范智能工厂（车间）。</w:t>
      </w:r>
      <w:r>
        <w:t xml:space="preserve"> </w:t>
      </w:r>
    </w:p>
    <w:p w:rsidR="00413697" w:rsidRDefault="00655017">
      <w:pPr>
        <w:numPr>
          <w:ilvl w:val="0"/>
          <w:numId w:val="25"/>
        </w:numPr>
        <w:spacing w:after="367" w:line="259" w:lineRule="auto"/>
        <w:ind w:hanging="840"/>
      </w:pPr>
      <w:r>
        <w:rPr>
          <w:b/>
        </w:rPr>
        <w:t>促进人工智能在制造业的推广应用</w:t>
      </w:r>
      <w:r>
        <w:rPr>
          <w:rFonts w:ascii="Arial" w:eastAsia="Arial" w:hAnsi="Arial" w:cs="Arial"/>
          <w:b/>
        </w:rPr>
        <w:t xml:space="preserve"> </w:t>
      </w:r>
    </w:p>
    <w:p w:rsidR="00413697" w:rsidRDefault="00655017">
      <w:pPr>
        <w:ind w:left="-15"/>
      </w:pPr>
      <w:r>
        <w:t>人工智能是我国科技实现</w:t>
      </w:r>
      <w:r>
        <w:t>弯道超车的难得机遇，目前国际巨头在此领域的技术上还没有完全形成垄断。人工智能研究主要涉及三项技术突破：深度学习</w:t>
      </w:r>
      <w:r>
        <w:t>-</w:t>
      </w:r>
      <w:r>
        <w:t>核心算法，神经元芯片</w:t>
      </w:r>
      <w:r>
        <w:t>-</w:t>
      </w:r>
      <w:r>
        <w:t>计算能力，大数据</w:t>
      </w:r>
      <w:r>
        <w:t>-</w:t>
      </w:r>
      <w:r>
        <w:t>庞大的计算资源。人工智能技术中的深度学习是机器学习研究中的一个新的领域，其动机在于建立、模拟人脑进行分析学习</w:t>
      </w:r>
      <w:r>
        <w:lastRenderedPageBreak/>
        <w:t>的神经网络，它模仿人脑的机制来解释数据，例如图像、声音和文本。人工智能将引发产业结构的深刻变革，在工业、医疗、金融、公共安全等领域有着广阔的应用空间，催生出新的业态和商业模式；人工智能还将带动工业机器人、无人驾驶汽车等新兴产业飞跃式发展，成为新一轮工业</w:t>
      </w:r>
      <w:r>
        <w:t>革命的推进器，中国制造</w:t>
      </w:r>
      <w:r>
        <w:t xml:space="preserve">2025 </w:t>
      </w:r>
      <w:r>
        <w:t>和工业</w:t>
      </w:r>
      <w:r>
        <w:t>4.0</w:t>
      </w:r>
      <w:r>
        <w:t>理念，都是</w:t>
      </w:r>
      <w:r>
        <w:t>“</w:t>
      </w:r>
      <w:r>
        <w:t>人工智能</w:t>
      </w:r>
      <w:r>
        <w:t>+</w:t>
      </w:r>
      <w:r>
        <w:t>应用场景</w:t>
      </w:r>
      <w:r>
        <w:t>”</w:t>
      </w:r>
      <w:r>
        <w:t>发展的最终形态。</w:t>
      </w:r>
      <w:r>
        <w:t xml:space="preserve"> </w:t>
      </w:r>
    </w:p>
    <w:p w:rsidR="00413697" w:rsidRDefault="00655017">
      <w:pPr>
        <w:ind w:left="-15"/>
      </w:pPr>
      <w:r>
        <w:t>扩展苏州市大数据生态圈，构建人工智能产业链，引进基础技术支撑与人工智能技术。建立苏州产业、城市知识库，提供人工智能基础素材。整合人工智能产业链，构建</w:t>
      </w:r>
      <w:r>
        <w:t>AI</w:t>
      </w:r>
      <w:r>
        <w:t>服务平台，提供多种当前所需要的人工智能能力，以</w:t>
      </w:r>
      <w:r>
        <w:t>“</w:t>
      </w:r>
      <w:r>
        <w:t>云</w:t>
      </w:r>
      <w:r>
        <w:t>+</w:t>
      </w:r>
      <w:r>
        <w:t>端</w:t>
      </w:r>
      <w:r>
        <w:t>”</w:t>
      </w:r>
      <w:r>
        <w:t>的方式，为大数据产业及制造业提供高水平的语音合成（</w:t>
      </w:r>
      <w:r>
        <w:t>TTS</w:t>
      </w:r>
      <w:r>
        <w:t>）、语音识别（</w:t>
      </w:r>
      <w:r>
        <w:t>ASR</w:t>
      </w:r>
      <w:r>
        <w:t>）、声纹识别（</w:t>
      </w:r>
      <w:r>
        <w:t>VPR</w:t>
      </w:r>
      <w:r>
        <w:t>）、手写识别（</w:t>
      </w:r>
      <w:r>
        <w:t>HWR</w:t>
      </w:r>
      <w:r>
        <w:t>）、光学字符识别（</w:t>
      </w:r>
      <w:r>
        <w:t>OCR</w:t>
      </w:r>
      <w:r>
        <w:t>）、指纹识别（</w:t>
      </w:r>
      <w:r>
        <w:t>FPR</w:t>
      </w:r>
      <w:r>
        <w:t>）、人脸识别（</w:t>
      </w:r>
      <w:r>
        <w:t>AFR</w:t>
      </w:r>
      <w:r>
        <w:t>）、机器翻译（</w:t>
      </w:r>
      <w:r>
        <w:t>MT</w:t>
      </w:r>
      <w:r>
        <w:t>）、语义理</w:t>
      </w:r>
      <w:r>
        <w:t>解（</w:t>
      </w:r>
      <w:r>
        <w:t>NLU</w:t>
      </w:r>
      <w:r>
        <w:t>）等全方位人工智能能力，开放数据与技术，引导本地企业发展人工智能应用。提供标准开放的</w:t>
      </w:r>
      <w:r>
        <w:t>API</w:t>
      </w:r>
      <w:r>
        <w:t>和</w:t>
      </w:r>
      <w:r>
        <w:t>SDK</w:t>
      </w:r>
      <w:r>
        <w:t>扩展，保留集成开发接口，支持多渠道、多类型信息综合接入与处理，满足业务多样化的要求，支持用户二次开发，与市场共同创建良好的人工智能产业生态，推动苏州人工智能产业的发展进步。</w:t>
      </w:r>
      <w:r>
        <w:t xml:space="preserve"> </w:t>
      </w:r>
    </w:p>
    <w:p w:rsidR="00413697" w:rsidRDefault="00655017">
      <w:pPr>
        <w:spacing w:after="141"/>
        <w:ind w:left="-15"/>
      </w:pPr>
      <w:r>
        <w:t>同时，加快人工智能核心技术突破，促进人工智能在制造领域的推广应用，培育若干引领人工智能发展的骨干企业和创新团队，形成创新活跃、开放合作、协同发展的产业生态。推进重点领域智能产品创新，提升终端产品智能化水平。</w:t>
      </w:r>
      <w:r>
        <w:t xml:space="preserve"> </w:t>
      </w:r>
    </w:p>
    <w:p w:rsidR="00413697" w:rsidRDefault="00655017">
      <w:pPr>
        <w:numPr>
          <w:ilvl w:val="0"/>
          <w:numId w:val="25"/>
        </w:numPr>
        <w:spacing w:after="367" w:line="259" w:lineRule="auto"/>
        <w:ind w:hanging="840"/>
      </w:pPr>
      <w:r>
        <w:rPr>
          <w:b/>
        </w:rPr>
        <w:lastRenderedPageBreak/>
        <w:t>大力实施</w:t>
      </w:r>
      <w:r>
        <w:rPr>
          <w:b/>
        </w:rPr>
        <w:t>“</w:t>
      </w:r>
      <w:r>
        <w:rPr>
          <w:b/>
        </w:rPr>
        <w:t>机器人上</w:t>
      </w:r>
      <w:r>
        <w:rPr>
          <w:b/>
        </w:rPr>
        <w:t>岗</w:t>
      </w:r>
      <w:r>
        <w:rPr>
          <w:b/>
        </w:rPr>
        <w:t>”</w:t>
      </w:r>
      <w:r>
        <w:rPr>
          <w:rFonts w:ascii="Arial" w:eastAsia="Arial" w:hAnsi="Arial" w:cs="Arial"/>
          <w:b/>
        </w:rPr>
        <w:t xml:space="preserve"> </w:t>
      </w:r>
    </w:p>
    <w:p w:rsidR="00413697" w:rsidRDefault="00655017">
      <w:pPr>
        <w:ind w:left="-15"/>
      </w:pPr>
      <w:r>
        <w:t>依托昆山机器人特色产业基地、张家港机器人产业园、高新区、吴中区等地区的精密多轴数控机床和机器人产业，率先推进机器人的应用。培育一批主导产品优势突出、具有核心竞争力的机器人制造企业，形成一批龙头企业以及一大批具有核心竞争力的</w:t>
      </w:r>
      <w:r>
        <w:t>“</w:t>
      </w:r>
      <w:r>
        <w:t>专、精、特、新</w:t>
      </w:r>
      <w:r>
        <w:t>”</w:t>
      </w:r>
      <w:r>
        <w:t>中小型机器人制造企业，形成优势互补、协同发展的产业格局。构建</w:t>
      </w:r>
      <w:r>
        <w:t>“</w:t>
      </w:r>
      <w:r>
        <w:t>检测</w:t>
      </w:r>
      <w:r>
        <w:t>+</w:t>
      </w:r>
      <w:r>
        <w:t>标准</w:t>
      </w:r>
      <w:r>
        <w:t>+</w:t>
      </w:r>
      <w:r>
        <w:t>科研</w:t>
      </w:r>
      <w:r>
        <w:t>”</w:t>
      </w:r>
      <w:r>
        <w:t>三位一体的工业机器人公共服务平台，整合机器人相关资源，尤其是伺服系统、减速器、控制器等核心部件的关键技术。通过技术互通、市场细分和协调发展，避免科研机构和企业的重复投资和建设。多渠道、</w:t>
      </w:r>
      <w:r>
        <w:t>宽领域为机器人相关企业提供技术、检测、研发等方面的支持服务，加速机器人相关产品的产业化。</w:t>
      </w:r>
      <w:r>
        <w:t xml:space="preserve"> </w:t>
      </w:r>
    </w:p>
    <w:p w:rsidR="00413697" w:rsidRDefault="00655017">
      <w:pPr>
        <w:spacing w:after="353" w:line="259" w:lineRule="auto"/>
        <w:ind w:left="-5" w:right="48" w:hanging="10"/>
      </w:pPr>
      <w:r>
        <w:rPr>
          <w:b/>
        </w:rPr>
        <w:t>三、</w:t>
      </w:r>
      <w:r>
        <w:rPr>
          <w:rFonts w:ascii="微软雅黑" w:eastAsia="微软雅黑" w:hAnsi="微软雅黑" w:cs="微软雅黑"/>
          <w:b/>
        </w:rPr>
        <w:t xml:space="preserve"> </w:t>
      </w:r>
      <w:r>
        <w:rPr>
          <w:b/>
        </w:rPr>
        <w:t>培育新型生产模式</w:t>
      </w:r>
      <w:r>
        <w:rPr>
          <w:rFonts w:ascii="Arial" w:eastAsia="Arial" w:hAnsi="Arial" w:cs="Arial"/>
          <w:b/>
        </w:rPr>
        <w:t xml:space="preserve"> </w:t>
      </w:r>
    </w:p>
    <w:p w:rsidR="00413697" w:rsidRDefault="00655017">
      <w:pPr>
        <w:spacing w:after="0" w:line="364" w:lineRule="auto"/>
        <w:ind w:left="-15" w:firstLine="633"/>
      </w:pPr>
      <w:r>
        <w:t>培育发展开放式研发组织模式，推动数字化、网络化设计工具在企业产品研发设计中的应用，加快构建用户深度参与、产业链高度协同的新型研发体系。发展新型生产制造模式，开展互联网与工业融合创新试点、物联网创新应用试点，培育基于互联网的大规模个性化定制、云制造等新型制造模式，推动形成基于消费需求动态感知的研发、制造、服务新方式。</w:t>
      </w:r>
      <w:r>
        <w:t xml:space="preserve"> </w:t>
      </w:r>
    </w:p>
    <w:p w:rsidR="00413697" w:rsidRDefault="00655017">
      <w:pPr>
        <w:spacing w:after="0" w:line="364" w:lineRule="auto"/>
        <w:ind w:left="-15" w:firstLine="633"/>
      </w:pPr>
      <w:r>
        <w:t>发展大规模个性化定制。支持企业利用互联网采集并对接用户个性化需求，推进设计</w:t>
      </w:r>
      <w:r>
        <w:t>研发、生产制造和供应链管理等关键环</w:t>
      </w:r>
      <w:r>
        <w:lastRenderedPageBreak/>
        <w:t>节的柔性化改造，开展基于个性化产品的服务模式和商业模式创新。鼓励互联网企业整合市场信息，挖掘细分市场需求与发展趋势，为制造企业开展个性化定制提供决策支撑。</w:t>
      </w:r>
      <w:r>
        <w:t xml:space="preserve"> </w:t>
      </w:r>
    </w:p>
    <w:p w:rsidR="00413697" w:rsidRDefault="00655017">
      <w:pPr>
        <w:spacing w:after="0" w:line="364" w:lineRule="auto"/>
        <w:ind w:left="-15" w:firstLine="633"/>
      </w:pPr>
      <w:r>
        <w:t>制造业大规模定制中的应用包括数据采集、数据管理、订单管理、智能化制造、定制平台等，核心是定制平台。定制数据达到一定的数量级，就可以实现大数据应用。通过对大数据的挖掘，实现流线预测、精准匹配、时尚管理、社交应用、营销推送等更多的应用。同时，大数据能够帮助制造业企业提升营销的针对性，降低物流和库存的成本，减少生产资源投入的</w:t>
      </w:r>
      <w:r>
        <w:t>风险。</w:t>
      </w:r>
      <w:r>
        <w:t xml:space="preserve"> </w:t>
      </w:r>
    </w:p>
    <w:p w:rsidR="00413697" w:rsidRDefault="00655017">
      <w:pPr>
        <w:spacing w:after="164" w:line="364" w:lineRule="auto"/>
        <w:ind w:left="-15" w:firstLine="633"/>
      </w:pPr>
      <w:r>
        <w:t>实现消费者个性化需求，一方面需要制造业企业能够生产提供符合消费者个性偏好的产品或服务，一方面需要互联网提供消费者的个性化定制需求。由于消费者人数众多，每个人需求不同，导致需求的具体信息也不同，加上需求不断变化，就构成了产品需求的大数据。</w:t>
      </w:r>
      <w:r>
        <w:t xml:space="preserve"> </w:t>
      </w:r>
    </w:p>
    <w:p w:rsidR="00413697" w:rsidRDefault="00655017">
      <w:pPr>
        <w:spacing w:after="146" w:line="364" w:lineRule="auto"/>
        <w:ind w:left="-15" w:firstLine="633"/>
      </w:pPr>
      <w:r>
        <w:t>消费者与制造业企业之间的交互和交易行为也将产生大量数据，挖掘和分析这些消费者动态数据，能够帮助消费者参与到产品的需求分析和产品设计等创新活动中，为产品创新做出贡献。制造业企业对这些数据进行处理，进而传递给智能设备，进行数据挖掘，设备调整，原材料准备等步骤，</w:t>
      </w:r>
      <w:r>
        <w:t>才能生产出符合个性化需求的定制产品。</w:t>
      </w:r>
      <w:r>
        <w:t xml:space="preserve"> </w:t>
      </w:r>
    </w:p>
    <w:p w:rsidR="00413697" w:rsidRDefault="00655017">
      <w:pPr>
        <w:spacing w:after="353" w:line="259" w:lineRule="auto"/>
        <w:ind w:left="-5" w:right="48" w:hanging="10"/>
      </w:pPr>
      <w:r>
        <w:rPr>
          <w:b/>
        </w:rPr>
        <w:t>四、</w:t>
      </w:r>
      <w:r>
        <w:rPr>
          <w:rFonts w:ascii="微软雅黑" w:eastAsia="微软雅黑" w:hAnsi="微软雅黑" w:cs="微软雅黑"/>
          <w:b/>
        </w:rPr>
        <w:t xml:space="preserve"> </w:t>
      </w:r>
      <w:r>
        <w:rPr>
          <w:b/>
        </w:rPr>
        <w:t>提升网络化协同制造水平</w:t>
      </w:r>
      <w:r>
        <w:rPr>
          <w:rFonts w:ascii="Arial" w:eastAsia="Arial" w:hAnsi="Arial" w:cs="Arial"/>
          <w:b/>
        </w:rPr>
        <w:t xml:space="preserve"> </w:t>
      </w:r>
    </w:p>
    <w:p w:rsidR="00413697" w:rsidRDefault="00655017">
      <w:pPr>
        <w:spacing w:after="172" w:line="259" w:lineRule="auto"/>
        <w:ind w:left="638" w:firstLine="0"/>
      </w:pPr>
      <w:r>
        <w:lastRenderedPageBreak/>
        <w:t>大力支持基于互联网协同制造新模式，提升网络化协同制造</w:t>
      </w:r>
    </w:p>
    <w:p w:rsidR="00413697" w:rsidRDefault="00655017">
      <w:pPr>
        <w:spacing w:after="0" w:line="364" w:lineRule="auto"/>
        <w:ind w:left="-15" w:firstLine="0"/>
      </w:pPr>
      <w:r>
        <w:t>水平。鼓励制造业骨干企业通过互联网与产业链各环节紧密协同，促进生产、质量控制和运营管理系统全面互联，推行众包设计研发和网络化制造等新模式。鼓励有实力的互联网企业构建网络化协同制造公共服务平台，面向细分行业提供云制造服务，促进创新资源、生产能力、市场需求的集聚与对接，提升服务中小微企业能力，加快全社会多元化制造资源的有效协同，提高产业链资源整合能力。</w:t>
      </w:r>
      <w:r>
        <w:t xml:space="preserve"> </w:t>
      </w:r>
    </w:p>
    <w:p w:rsidR="00413697" w:rsidRDefault="00655017">
      <w:pPr>
        <w:spacing w:after="172" w:line="259" w:lineRule="auto"/>
        <w:ind w:left="638" w:firstLine="0"/>
      </w:pPr>
      <w:r>
        <w:t>开展工业云创新服务试点，加强工业</w:t>
      </w:r>
      <w:r>
        <w:t>云平台建设和培训推广，</w:t>
      </w:r>
    </w:p>
    <w:p w:rsidR="00413697" w:rsidRDefault="00655017">
      <w:pPr>
        <w:spacing w:after="0" w:line="364" w:lineRule="auto"/>
        <w:ind w:left="-15" w:firstLine="0"/>
      </w:pPr>
      <w:r>
        <w:t>推进研发设计、数据管理、工程服务等制造资源的开放共享。完善中小微企业服务体系，实施中小企业公共服务平台网络建设工程，建设一批智慧型小微企业互联网应用提供基础设施、软件支撑、网络安全、数据存储等应用服务。</w:t>
      </w:r>
      <w:r>
        <w:t xml:space="preserve"> </w:t>
      </w:r>
    </w:p>
    <w:p w:rsidR="00413697" w:rsidRDefault="00655017">
      <w:pPr>
        <w:spacing w:after="146" w:line="364" w:lineRule="auto"/>
        <w:ind w:left="638" w:firstLine="0"/>
      </w:pPr>
      <w:r>
        <w:t>推动中小企业制造资源与大数据智能服务平台全面对接，实现制造能力的在线发布、协同和交易，积极发展面向制造环节的分享经济，打破企业界限，共享技术、设备和服务，提升中小企业快速响应和柔性高效的供给能力。</w:t>
      </w:r>
      <w:r>
        <w:rPr>
          <w:sz w:val="24"/>
        </w:rPr>
        <w:t xml:space="preserve"> </w:t>
      </w:r>
    </w:p>
    <w:p w:rsidR="00413697" w:rsidRDefault="00655017">
      <w:pPr>
        <w:spacing w:after="353" w:line="259" w:lineRule="auto"/>
        <w:ind w:left="-5" w:right="48" w:hanging="10"/>
      </w:pPr>
      <w:r>
        <w:rPr>
          <w:b/>
        </w:rPr>
        <w:t>五、</w:t>
      </w:r>
      <w:r>
        <w:rPr>
          <w:rFonts w:ascii="微软雅黑" w:eastAsia="微软雅黑" w:hAnsi="微软雅黑" w:cs="微软雅黑"/>
          <w:b/>
        </w:rPr>
        <w:t xml:space="preserve"> </w:t>
      </w:r>
      <w:r>
        <w:rPr>
          <w:b/>
        </w:rPr>
        <w:t>加速制造业服务化转型</w:t>
      </w:r>
      <w:r>
        <w:rPr>
          <w:rFonts w:ascii="Arial" w:eastAsia="Arial" w:hAnsi="Arial" w:cs="Arial"/>
          <w:b/>
        </w:rPr>
        <w:t xml:space="preserve"> </w:t>
      </w:r>
    </w:p>
    <w:p w:rsidR="00413697" w:rsidRDefault="00655017">
      <w:pPr>
        <w:spacing w:after="147" w:line="364" w:lineRule="auto"/>
        <w:ind w:left="-15" w:firstLine="633"/>
      </w:pPr>
      <w:r>
        <w:t>鼓励发展基于智能产品的在线服务，</w:t>
      </w:r>
      <w:r>
        <w:t>组织开展装备制造企业服务化转型试点示范，发展面向用户需求的产品监测追溯、远程诊断维护、产品全生命周期管理等在线服务新模式。培育面向交</w:t>
      </w:r>
      <w:r>
        <w:lastRenderedPageBreak/>
        <w:t>易的服务新业态，鼓励企业基于产品智能化、供应链在线化的信用信息挖掘，探索开展信用销售、融资租赁、供应链金融等新业务。鼓励大型制造业企业将信息技术、物流、金融等优势业务剥离，面向行业提供社会化专业服务。加速制造业服务化转型，实现从制造向</w:t>
      </w:r>
      <w:r>
        <w:t>“</w:t>
      </w:r>
      <w:r>
        <w:t>制造</w:t>
      </w:r>
      <w:r>
        <w:t>+</w:t>
      </w:r>
      <w:r>
        <w:t>服务</w:t>
      </w:r>
      <w:r>
        <w:t>”</w:t>
      </w:r>
      <w:r>
        <w:t>的转型升级。</w:t>
      </w:r>
      <w:r>
        <w:t xml:space="preserve"> </w:t>
      </w:r>
    </w:p>
    <w:p w:rsidR="00413697" w:rsidRDefault="00655017">
      <w:pPr>
        <w:numPr>
          <w:ilvl w:val="0"/>
          <w:numId w:val="26"/>
        </w:numPr>
        <w:spacing w:after="367" w:line="259" w:lineRule="auto"/>
        <w:ind w:hanging="840"/>
      </w:pPr>
      <w:r>
        <w:rPr>
          <w:b/>
        </w:rPr>
        <w:t>培育发展生产性服务新业态</w:t>
      </w:r>
      <w:r>
        <w:rPr>
          <w:rFonts w:ascii="Arial" w:eastAsia="Arial" w:hAnsi="Arial" w:cs="Arial"/>
          <w:b/>
        </w:rPr>
        <w:t xml:space="preserve"> </w:t>
      </w:r>
    </w:p>
    <w:p w:rsidR="00413697" w:rsidRDefault="00655017">
      <w:pPr>
        <w:spacing w:after="147" w:line="364" w:lineRule="auto"/>
        <w:ind w:left="-15" w:firstLine="633"/>
      </w:pPr>
      <w:r>
        <w:t>打造智慧物流体系，推广智慧物流试点企业物流公共服务平台建设经验，将平台由信息发布向在线交</w:t>
      </w:r>
      <w:r>
        <w:t>易、在线结算等多领域拓展，向产业链和供应链延伸；加快电子口岸建设，借鉴上海等地自贸区经验，完善保税物流体系，试点跨境电子商务及进口商品展示展销；构建推广自动化仓储、货运运输装卸等物流标准，探索建立通过互联网技术为产业链提供反馈的物流服务标准。提升智能设计水平，建设推广基于网络的工业设计服务平台。推进检验检测认证产业的整合发展，创新第三方检验检测产业链的商业模式、服务模式及市场运营模式；鼓励服务机构由单一类型服务向综合检验检测认证服务延伸，促进检验检测认证机构国内、国际合作。</w:t>
      </w:r>
      <w:r>
        <w:t xml:space="preserve"> </w:t>
      </w:r>
    </w:p>
    <w:p w:rsidR="00413697" w:rsidRDefault="00655017">
      <w:pPr>
        <w:numPr>
          <w:ilvl w:val="0"/>
          <w:numId w:val="26"/>
        </w:numPr>
        <w:spacing w:after="367" w:line="259" w:lineRule="auto"/>
        <w:ind w:hanging="840"/>
      </w:pPr>
      <w:r>
        <w:rPr>
          <w:b/>
        </w:rPr>
        <w:t>推动制造业服务化转型</w:t>
      </w:r>
      <w:r>
        <w:rPr>
          <w:rFonts w:ascii="Arial" w:eastAsia="Arial" w:hAnsi="Arial" w:cs="Arial"/>
          <w:b/>
        </w:rPr>
        <w:t xml:space="preserve"> </w:t>
      </w:r>
    </w:p>
    <w:p w:rsidR="00413697" w:rsidRDefault="00655017">
      <w:pPr>
        <w:spacing w:after="147" w:line="364" w:lineRule="auto"/>
        <w:ind w:left="-15" w:firstLine="633"/>
      </w:pPr>
      <w:r>
        <w:t>引导企</w:t>
      </w:r>
      <w:r>
        <w:t>业从产品供应商向整体解决方案提供商转变，为客户提供总集成总承包服务和专业化集成方案。支持企业立足品牌和核心技术优势，外包产品加工环节，专注于产品设计、运营维</w:t>
      </w:r>
      <w:r>
        <w:lastRenderedPageBreak/>
        <w:t>护、零售分销、品牌管理等高附加值业务，提供线上线下智能化垂直化服务。推动协同创新、便捷化交易、系统集成等模式创新，依托服务平台建设、交钥匙工程总包、第三方检测等形式，在设计、研发、维护、检测等多方面为客户提供增值服务，形成制造和服务并重、以服务促进和带动制造的发展。</w:t>
      </w:r>
      <w:r>
        <w:t xml:space="preserve"> </w:t>
      </w:r>
    </w:p>
    <w:p w:rsidR="00413697" w:rsidRDefault="00655017">
      <w:pPr>
        <w:numPr>
          <w:ilvl w:val="0"/>
          <w:numId w:val="26"/>
        </w:numPr>
        <w:spacing w:after="367" w:line="259" w:lineRule="auto"/>
        <w:ind w:hanging="840"/>
      </w:pPr>
      <w:r>
        <w:rPr>
          <w:b/>
        </w:rPr>
        <w:t>加强公共服务平台建设</w:t>
      </w:r>
      <w:r>
        <w:rPr>
          <w:rFonts w:ascii="Arial" w:eastAsia="Arial" w:hAnsi="Arial" w:cs="Arial"/>
          <w:b/>
        </w:rPr>
        <w:t xml:space="preserve"> </w:t>
      </w:r>
    </w:p>
    <w:p w:rsidR="00413697" w:rsidRDefault="00655017">
      <w:pPr>
        <w:spacing w:after="147" w:line="364" w:lineRule="auto"/>
        <w:ind w:left="-15" w:firstLine="633"/>
      </w:pPr>
      <w:r>
        <w:t>推进省市共建工业设计融合发展载体建设，完善</w:t>
      </w:r>
      <w:r>
        <w:t>“</w:t>
      </w:r>
      <w:r>
        <w:t>苏州市工业设计与</w:t>
      </w:r>
      <w:r>
        <w:t>3D</w:t>
      </w:r>
      <w:r>
        <w:t>打印公共服务技术平台</w:t>
      </w:r>
      <w:r>
        <w:t>”</w:t>
      </w:r>
      <w:r>
        <w:t>等</w:t>
      </w:r>
      <w:r>
        <w:t>O2O</w:t>
      </w:r>
      <w:r>
        <w:t>公共服务平台，提升公共资源库等平台功能，降低设计企业经营成本。建设智能化物流口岸，鼓励物流企业建设提供车辆、货源、仓库出租等信息共享的综合性、专业性智慧物流公共信息平台和货物配载中心，打造一批具有智能化管理调度中心、智能化物流配送中心、智能化监控与感知引导平台等物流载体的智慧物流示范基地。围绕电子、纺织、冶金、医药等重点行业，开发提供区域和行业全程供应链服务的物流公共服务平台。建设一批互联网产业园、大数据特色产业园、众创园等创业服务平台，一批工业云服务和工业</w:t>
      </w:r>
      <w:r>
        <w:t>大数据平台，一批高端检测服务平台，推进软件与服务、设计与制造资源、关键技术与标准的开放共享。</w:t>
      </w:r>
      <w:r>
        <w:t xml:space="preserve"> </w:t>
      </w:r>
    </w:p>
    <w:p w:rsidR="00413697" w:rsidRDefault="00655017">
      <w:pPr>
        <w:numPr>
          <w:ilvl w:val="0"/>
          <w:numId w:val="26"/>
        </w:numPr>
        <w:spacing w:after="367" w:line="259" w:lineRule="auto"/>
        <w:ind w:hanging="840"/>
      </w:pPr>
      <w:r>
        <w:rPr>
          <w:b/>
        </w:rPr>
        <w:t>建设工业大数据智能服务平台</w:t>
      </w:r>
      <w:r>
        <w:rPr>
          <w:rFonts w:ascii="Arial" w:eastAsia="Arial" w:hAnsi="Arial" w:cs="Arial"/>
          <w:b/>
        </w:rPr>
        <w:t xml:space="preserve"> </w:t>
      </w:r>
    </w:p>
    <w:p w:rsidR="00413697" w:rsidRDefault="00655017">
      <w:pPr>
        <w:spacing w:after="0" w:line="364" w:lineRule="auto"/>
        <w:ind w:left="-15" w:firstLine="633"/>
      </w:pPr>
      <w:r>
        <w:t>鼓励制造业企业在工业环境中建立工业大数据平台，提高企业自身对不同设备收集的海量信息进行梳理的能力，以及企业信</w:t>
      </w:r>
      <w:r>
        <w:lastRenderedPageBreak/>
        <w:t>息系统的计算能力和数据消化能力，在降低企业运营成本的同时有效实现按需生产。</w:t>
      </w:r>
      <w:r>
        <w:t xml:space="preserve"> </w:t>
      </w:r>
    </w:p>
    <w:p w:rsidR="00413697" w:rsidRDefault="00655017">
      <w:pPr>
        <w:spacing w:after="172" w:line="259" w:lineRule="auto"/>
        <w:ind w:left="638" w:firstLine="0"/>
      </w:pPr>
      <w:r>
        <w:t>另外，针对生产系统科学规划，降低产品缺陷率等需求，整</w:t>
      </w:r>
    </w:p>
    <w:p w:rsidR="00413697" w:rsidRDefault="00655017">
      <w:pPr>
        <w:spacing w:after="0" w:line="364" w:lineRule="auto"/>
        <w:ind w:left="-15" w:firstLine="0"/>
      </w:pPr>
      <w:r>
        <w:t>合现有的物理工厂、质量体系、工序数据、成本核算等建模数据，建立企业大数据仿真工厂，基于生产实际数据进行生产仿真，模拟实际设备运行，为企业实际建设提</w:t>
      </w:r>
      <w:r>
        <w:t>供决策依据。</w:t>
      </w:r>
      <w:r>
        <w:t xml:space="preserve"> </w:t>
      </w:r>
    </w:p>
    <w:p w:rsidR="00413697" w:rsidRDefault="00655017">
      <w:pPr>
        <w:spacing w:after="0" w:line="364" w:lineRule="auto"/>
        <w:ind w:left="-15" w:firstLine="633"/>
      </w:pPr>
      <w:r>
        <w:t>借助统一平台收集产品生产过程各环节的实时质量数据，实现敏捷的一体化质量监测和管控，并支持产品质量追溯，形成基于大数据的一贯过程质量控制及分析系统，制定合理的智能调度和规划，使企业能效得到最大程度的发挥。</w:t>
      </w:r>
      <w:r>
        <w:t xml:space="preserve"> </w:t>
      </w:r>
    </w:p>
    <w:p w:rsidR="00413697" w:rsidRDefault="00655017">
      <w:pPr>
        <w:spacing w:after="172" w:line="259" w:lineRule="auto"/>
        <w:ind w:left="638" w:firstLine="0"/>
      </w:pPr>
      <w:r>
        <w:t>将生产方式从资源驱动转变为信息驱动，打造信息物联系统，</w:t>
      </w:r>
    </w:p>
    <w:p w:rsidR="00413697" w:rsidRDefault="00655017">
      <w:pPr>
        <w:spacing w:after="0" w:line="364" w:lineRule="auto"/>
        <w:ind w:left="-15" w:firstLine="0"/>
      </w:pPr>
      <w:r>
        <w:t>科学编排生产工序，提高生产率，实现个性化定制生产，降低能耗，提高资源利用率，体现智能制造的价值。</w:t>
      </w:r>
      <w:r>
        <w:t xml:space="preserve"> </w:t>
      </w:r>
    </w:p>
    <w:p w:rsidR="00413697" w:rsidRDefault="00655017">
      <w:pPr>
        <w:spacing w:after="329" w:line="259" w:lineRule="auto"/>
        <w:ind w:left="0" w:firstLine="0"/>
      </w:pPr>
      <w:r>
        <w:t xml:space="preserve"> </w:t>
      </w:r>
    </w:p>
    <w:p w:rsidR="00413697" w:rsidRDefault="00655017">
      <w:pPr>
        <w:spacing w:after="140"/>
        <w:ind w:left="-15" w:firstLine="0"/>
      </w:pPr>
      <w:r>
        <w:rPr>
          <w:rFonts w:ascii="KaiTi" w:eastAsia="KaiTi" w:hAnsi="KaiTi" w:cs="KaiTi"/>
          <w:b/>
        </w:rPr>
        <w:t>第二节</w:t>
      </w:r>
      <w:r>
        <w:rPr>
          <w:rFonts w:ascii="微软雅黑" w:eastAsia="微软雅黑" w:hAnsi="微软雅黑" w:cs="微软雅黑"/>
          <w:b/>
        </w:rPr>
        <w:t xml:space="preserve"> </w:t>
      </w:r>
      <w:r>
        <w:rPr>
          <w:rFonts w:ascii="KaiTi" w:eastAsia="KaiTi" w:hAnsi="KaiTi" w:cs="KaiTi"/>
          <w:b/>
        </w:rPr>
        <w:t>大数据</w:t>
      </w:r>
      <w:r>
        <w:rPr>
          <w:rFonts w:ascii="Arial" w:eastAsia="Arial" w:hAnsi="Arial" w:cs="Arial"/>
          <w:b/>
        </w:rPr>
        <w:t>+</w:t>
      </w:r>
      <w:r>
        <w:rPr>
          <w:rFonts w:ascii="KaiTi" w:eastAsia="KaiTi" w:hAnsi="KaiTi" w:cs="KaiTi"/>
          <w:b/>
        </w:rPr>
        <w:t>苏州服务业</w:t>
      </w:r>
      <w:r>
        <w:t>深化大数据、互联网、移动互联网技术在现代物流和商贸、电子商务、文化创意、旅游文化等现代服务业的广泛应用，</w:t>
      </w:r>
      <w:r>
        <w:t>形成智能终端全覆盖的现代化服务体系，全面推进现代服务业发展，提升服务质量，打造现代服务业增长高地。鼓励利用大数据分析技术，创新服务业的商业模式、服务内容和服务形式，扩大服务范围，增强服务能力，提升服务质量。鼓励利用大数据支撑品牌建立、产品定位、精准营销、认证认</w:t>
      </w:r>
      <w:r>
        <w:lastRenderedPageBreak/>
        <w:t>可、质量提升、信用建设和定制服务等，研发面向服务业的大数据解决方案。推进商务大数据发展，在市场开拓、利用外资、对外投资、开发区产业集群发展和电子商务等领域，为产业发展提供精准的个性化产品和服务。共享开放数据资源，激发</w:t>
      </w:r>
      <w:r>
        <w:t>“</w:t>
      </w:r>
      <w:r>
        <w:t>大众创业、万众创新</w:t>
      </w:r>
      <w:r>
        <w:t>”</w:t>
      </w:r>
      <w:r>
        <w:t>，通过策划一系</w:t>
      </w:r>
      <w:r>
        <w:t>列的创新活动，全面激发全民创新能力，以大数据为基点，激发衍生创新型的现代服务领域。</w:t>
      </w:r>
      <w:r>
        <w:t xml:space="preserve"> </w:t>
      </w:r>
    </w:p>
    <w:p w:rsidR="00413697" w:rsidRDefault="00655017">
      <w:pPr>
        <w:spacing w:after="330" w:line="259" w:lineRule="auto"/>
        <w:ind w:left="-5" w:right="48" w:hanging="10"/>
      </w:pPr>
      <w:r>
        <w:rPr>
          <w:b/>
        </w:rPr>
        <w:t>一、</w:t>
      </w:r>
      <w:r>
        <w:rPr>
          <w:rFonts w:ascii="微软雅黑" w:eastAsia="微软雅黑" w:hAnsi="微软雅黑" w:cs="微软雅黑"/>
          <w:b/>
        </w:rPr>
        <w:t xml:space="preserve"> </w:t>
      </w:r>
      <w:r>
        <w:rPr>
          <w:b/>
        </w:rPr>
        <w:t>大数据</w:t>
      </w:r>
      <w:r>
        <w:rPr>
          <w:b/>
        </w:rPr>
        <w:t>+</w:t>
      </w:r>
      <w:r>
        <w:rPr>
          <w:b/>
        </w:rPr>
        <w:t>电子商务</w:t>
      </w:r>
      <w:r>
        <w:rPr>
          <w:b/>
        </w:rPr>
        <w:t xml:space="preserve"> </w:t>
      </w:r>
    </w:p>
    <w:p w:rsidR="00413697" w:rsidRDefault="00655017">
      <w:pPr>
        <w:ind w:left="-15"/>
      </w:pPr>
      <w:r>
        <w:t>苏州市政府在电子商务发展的方向上，应加强大数据与电子商务的融合。构建与外部企业数据融合的一批综合类、商品销售类、消费服务类和跨境贸易类电子商务平台。加快发展</w:t>
      </w:r>
      <w:r>
        <w:t>B2C</w:t>
      </w:r>
      <w:r>
        <w:t>、</w:t>
      </w:r>
      <w:r>
        <w:t>B2B</w:t>
      </w:r>
      <w:r>
        <w:t>、</w:t>
      </w:r>
    </w:p>
    <w:p w:rsidR="00413697" w:rsidRDefault="00655017">
      <w:pPr>
        <w:ind w:left="-15" w:firstLine="0"/>
      </w:pPr>
      <w:r>
        <w:t>O2O</w:t>
      </w:r>
      <w:r>
        <w:t>等多种电子商务形式的建设。引入平台运营商，增强在苏企业的电子商务运营能力，扩大在苏电子商务就业机会。鼓励发展农村电子商务公共服务平台、积极协同外部电子商务企业，加速应用落地。借鉴知名电子商务企业积极探索在苏跨境电子商务的</w:t>
      </w:r>
      <w:r>
        <w:t>顶层设计与运作策略。</w:t>
      </w:r>
      <w:r>
        <w:t xml:space="preserve"> </w:t>
      </w:r>
    </w:p>
    <w:p w:rsidR="00413697" w:rsidRDefault="00655017">
      <w:pPr>
        <w:spacing w:after="353" w:line="259" w:lineRule="auto"/>
        <w:ind w:left="-5" w:right="48" w:hanging="10"/>
      </w:pPr>
      <w:r>
        <w:rPr>
          <w:b/>
        </w:rPr>
        <w:t>(</w:t>
      </w:r>
      <w:r>
        <w:rPr>
          <w:b/>
        </w:rPr>
        <w:t>一</w:t>
      </w:r>
      <w:r>
        <w:rPr>
          <w:b/>
        </w:rPr>
        <w:t>)</w:t>
      </w:r>
      <w:r>
        <w:rPr>
          <w:rFonts w:ascii="Arial" w:eastAsia="Arial" w:hAnsi="Arial" w:cs="Arial"/>
          <w:b/>
        </w:rPr>
        <w:t xml:space="preserve"> </w:t>
      </w:r>
      <w:r>
        <w:rPr>
          <w:b/>
        </w:rPr>
        <w:t>提升中小企业电子商务发展水平</w:t>
      </w:r>
      <w:r>
        <w:rPr>
          <w:b/>
        </w:rPr>
        <w:t xml:space="preserve"> </w:t>
      </w:r>
    </w:p>
    <w:p w:rsidR="00413697" w:rsidRDefault="00655017">
      <w:pPr>
        <w:spacing w:after="172" w:line="259" w:lineRule="auto"/>
        <w:ind w:left="638" w:firstLine="0"/>
      </w:pPr>
      <w:r>
        <w:t>强化企业数据积累的同时，从政府层面引入第三方企业数据，</w:t>
      </w:r>
    </w:p>
    <w:p w:rsidR="00413697" w:rsidRDefault="00655017">
      <w:pPr>
        <w:ind w:left="-15" w:firstLine="0"/>
      </w:pPr>
      <w:r>
        <w:t>为在苏企业提供有效的数据分析源，通过大数据挖掘技术帮助企业快速定位自身发展方向与核心用户类型。</w:t>
      </w:r>
      <w:r>
        <w:t xml:space="preserve"> </w:t>
      </w:r>
    </w:p>
    <w:p w:rsidR="00413697" w:rsidRDefault="00655017">
      <w:pPr>
        <w:ind w:left="-15"/>
      </w:pPr>
      <w:r>
        <w:lastRenderedPageBreak/>
        <w:t>立足于提供个性化服务以及第三方服务相结合的导购服务，建立电子商务大数据聚集资源，利用大数据分析技术提供精准营销服务，推动个性化的广告与个性化推荐的应用，提高广告的有效转化率，促进商家的销售额增长。</w:t>
      </w:r>
      <w:r>
        <w:t xml:space="preserve"> </w:t>
      </w:r>
    </w:p>
    <w:p w:rsidR="00413697" w:rsidRDefault="00655017">
      <w:pPr>
        <w:ind w:left="-15"/>
      </w:pPr>
      <w:r>
        <w:t>立足于专业化服务以及中间服务者的结合，发掘出垂直细分品牌型的电子商务服务模式。</w:t>
      </w:r>
      <w:r>
        <w:t>充分把握行业垂直细分类的电子商务网站规模较小、成本较低的优势，将垂直细分领域做精做专，专注于为专业特定的客户群体提供专业的产品和服务不断完善电子商务售后服务体验。</w:t>
      </w:r>
      <w:r>
        <w:t xml:space="preserve"> </w:t>
      </w:r>
    </w:p>
    <w:p w:rsidR="00413697" w:rsidRDefault="00655017">
      <w:pPr>
        <w:spacing w:after="140"/>
        <w:ind w:left="-15"/>
      </w:pPr>
      <w:r>
        <w:t>立足于基础服务与自主服务的结合，提炼数据服务型的电子商务服务模型。鼓励具有平台以及资金优势的电子商务企业利用自身平台的优势，挖掘获得的海量数据将有价值的数据通过政府交易交换平台回馈给潜在企业，从而开辟出一条新的电子商务服务模式。</w:t>
      </w:r>
      <w:r>
        <w:t xml:space="preserve"> </w:t>
      </w:r>
    </w:p>
    <w:p w:rsidR="00413697" w:rsidRDefault="00655017">
      <w:pPr>
        <w:numPr>
          <w:ilvl w:val="0"/>
          <w:numId w:val="27"/>
        </w:numPr>
        <w:spacing w:after="353" w:line="259" w:lineRule="auto"/>
        <w:ind w:right="48" w:firstLine="0"/>
      </w:pPr>
      <w:r>
        <w:rPr>
          <w:b/>
        </w:rPr>
        <w:t>开发苏州市农村电子商务新动能</w:t>
      </w:r>
      <w:r>
        <w:rPr>
          <w:b/>
        </w:rPr>
        <w:t xml:space="preserve"> </w:t>
      </w:r>
    </w:p>
    <w:p w:rsidR="00413697" w:rsidRDefault="00655017">
      <w:pPr>
        <w:ind w:left="-15"/>
      </w:pPr>
      <w:r>
        <w:t>充分利用第三方电子商务、物流和金融平台，结合大数据技术与苏州市产业特点，加速构建苏</w:t>
      </w:r>
      <w:r>
        <w:t>州市农村电子商务发展。</w:t>
      </w:r>
      <w:r>
        <w:t xml:space="preserve"> </w:t>
      </w:r>
    </w:p>
    <w:p w:rsidR="00413697" w:rsidRDefault="00655017">
      <w:pPr>
        <w:numPr>
          <w:ilvl w:val="1"/>
          <w:numId w:val="27"/>
        </w:numPr>
        <w:ind w:right="48" w:firstLine="0"/>
      </w:pPr>
      <w:r>
        <w:rPr>
          <w:b/>
        </w:rPr>
        <w:t>构建</w:t>
      </w:r>
      <w:r>
        <w:rPr>
          <w:b/>
        </w:rPr>
        <w:t>“</w:t>
      </w:r>
      <w:r>
        <w:rPr>
          <w:b/>
        </w:rPr>
        <w:t>一村一品一店</w:t>
      </w:r>
      <w:r>
        <w:rPr>
          <w:b/>
        </w:rPr>
        <w:t>”</w:t>
      </w:r>
      <w:r>
        <w:rPr>
          <w:b/>
        </w:rPr>
        <w:t>农村电子商务新模式</w:t>
      </w:r>
      <w:r>
        <w:t>在苏州市所辖市域内，针对每个自然村的地方特产，并建设一家网上专营店。与现有第三方电子商务平台无缝对接，合作挖掘农特产品，深入挖掘各区县（市）经济特点，探索各区域特产经营</w:t>
      </w:r>
      <w:r>
        <w:lastRenderedPageBreak/>
        <w:t>开发、区域传统企业转型升级以及产业发展同电子商务的结合点，帮助本地制造业、加工业等传统企业转型升级，培育更多专业电子商务从业人员，开发区域特色新产品，激发苏州市农业及农村经济发展活力，树立苏州市农村发展的典型标杆。</w:t>
      </w:r>
      <w:r>
        <w:t xml:space="preserve"> </w:t>
      </w:r>
    </w:p>
    <w:p w:rsidR="00413697" w:rsidRDefault="00655017">
      <w:pPr>
        <w:numPr>
          <w:ilvl w:val="1"/>
          <w:numId w:val="27"/>
        </w:numPr>
        <w:spacing w:after="195" w:line="259" w:lineRule="auto"/>
        <w:ind w:right="48" w:firstLine="0"/>
      </w:pPr>
      <w:r>
        <w:rPr>
          <w:b/>
        </w:rPr>
        <w:t>促进</w:t>
      </w:r>
      <w:r>
        <w:rPr>
          <w:b/>
        </w:rPr>
        <w:t>“</w:t>
      </w:r>
      <w:r>
        <w:rPr>
          <w:b/>
        </w:rPr>
        <w:t>工业品下乡和农产品进城</w:t>
      </w:r>
      <w:r>
        <w:rPr>
          <w:b/>
        </w:rPr>
        <w:t>”</w:t>
      </w:r>
      <w:r>
        <w:rPr>
          <w:b/>
        </w:rPr>
        <w:t>双向互动</w:t>
      </w:r>
      <w:r>
        <w:rPr>
          <w:b/>
        </w:rPr>
        <w:t xml:space="preserve"> </w:t>
      </w:r>
    </w:p>
    <w:p w:rsidR="00413697" w:rsidRDefault="00655017">
      <w:pPr>
        <w:spacing w:after="172" w:line="259" w:lineRule="auto"/>
        <w:ind w:left="638" w:firstLine="0"/>
      </w:pPr>
      <w:r>
        <w:t>通过大数据融合，从历</w:t>
      </w:r>
      <w:r>
        <w:t>史销售的情况反向挖掘潜在销售市场，</w:t>
      </w:r>
    </w:p>
    <w:p w:rsidR="00413697" w:rsidRDefault="00655017">
      <w:pPr>
        <w:ind w:left="-15" w:firstLine="0"/>
      </w:pPr>
      <w:r>
        <w:t>将苏州市特色鲜明、集群优势的农产品通过网销至需求强进的区域。帮助传统产业利用电子商务平台扩大销售范围的同时，带动当地经济发展，促进产业升级。利用第三方电子商务平台的区域特色馆，加速苏州农产品进城的进度。</w:t>
      </w:r>
      <w:r>
        <w:t xml:space="preserve"> </w:t>
      </w:r>
    </w:p>
    <w:p w:rsidR="00413697" w:rsidRDefault="00655017">
      <w:pPr>
        <w:ind w:left="-15"/>
      </w:pPr>
      <w:r>
        <w:t>在与第三方电子商务平台协作发展</w:t>
      </w:r>
      <w:r>
        <w:t>“</w:t>
      </w:r>
      <w:r>
        <w:t>农产品进城</w:t>
      </w:r>
      <w:r>
        <w:t>”</w:t>
      </w:r>
      <w:r>
        <w:t>过程中，同时利用第三方平台的物流、仓储、配送体系，满足农民工业品需求的同时，扩展区域就业机会。</w:t>
      </w:r>
      <w:r>
        <w:t xml:space="preserve"> </w:t>
      </w:r>
    </w:p>
    <w:p w:rsidR="00413697" w:rsidRDefault="00655017">
      <w:pPr>
        <w:numPr>
          <w:ilvl w:val="1"/>
          <w:numId w:val="27"/>
        </w:numPr>
        <w:spacing w:after="195" w:line="259" w:lineRule="auto"/>
        <w:ind w:right="48" w:firstLine="0"/>
      </w:pPr>
      <w:r>
        <w:rPr>
          <w:b/>
        </w:rPr>
        <w:t>协同第三方金融企业，引入农村电子商务的资金扶持</w:t>
      </w:r>
      <w:r>
        <w:rPr>
          <w:b/>
        </w:rPr>
        <w:t xml:space="preserve"> </w:t>
      </w:r>
    </w:p>
    <w:p w:rsidR="00413697" w:rsidRDefault="00655017">
      <w:pPr>
        <w:spacing w:after="140"/>
        <w:ind w:left="-15"/>
      </w:pPr>
      <w:r>
        <w:t>借助第三方电子商务平台积累的数据，应用大数据技术，构建电子商务企业信用体系，</w:t>
      </w:r>
      <w:r>
        <w:t>进而与第三方金融公司合作，在政府母基金的政策引导下，最大化资本力量，帮助农村电子商务企业快速发展。</w:t>
      </w:r>
      <w:r>
        <w:t xml:space="preserve"> </w:t>
      </w:r>
    </w:p>
    <w:p w:rsidR="00413697" w:rsidRDefault="00655017">
      <w:pPr>
        <w:numPr>
          <w:ilvl w:val="0"/>
          <w:numId w:val="27"/>
        </w:numPr>
        <w:ind w:right="48" w:firstLine="0"/>
      </w:pPr>
      <w:r>
        <w:rPr>
          <w:b/>
        </w:rPr>
        <w:t>推进跨境电子商务服务试点建设</w:t>
      </w:r>
      <w:r>
        <w:t>推进跨境电子商务服务试点与外贸综合服务体系建设工作。进一步健全和创新</w:t>
      </w:r>
      <w:r>
        <w:t>“</w:t>
      </w:r>
      <w:r>
        <w:t>大数据</w:t>
      </w:r>
      <w:r>
        <w:t>+</w:t>
      </w:r>
      <w:r>
        <w:t>外贸</w:t>
      </w:r>
      <w:r>
        <w:t>”</w:t>
      </w:r>
      <w:r>
        <w:lastRenderedPageBreak/>
        <w:t>苏州跨境电子商务信息化服务职能，快速搭建政府主导的跨境电子商务综合服务平台，将银行、海关、税务等部门服务跨境电子商务的职能进行整合，实现基于大数据的信息化监管和业务服务，</w:t>
      </w:r>
      <w:r>
        <w:t xml:space="preserve"> </w:t>
      </w:r>
      <w:r>
        <w:t>将跨境电子商务的检疫检验、税收、退税、结汇等业务与物流、跨境交易无缝对接，提高服务质量和效率。</w:t>
      </w:r>
      <w:r>
        <w:t xml:space="preserve">  </w:t>
      </w:r>
    </w:p>
    <w:p w:rsidR="00413697" w:rsidRDefault="00655017">
      <w:pPr>
        <w:ind w:left="-15"/>
      </w:pPr>
      <w:r>
        <w:t>进一步健全苏州科技园、</w:t>
      </w:r>
      <w:r>
        <w:t>金枫电子商务产业园、昆山花桥国际商务城、博济科技园等园区</w:t>
      </w:r>
      <w:r>
        <w:t xml:space="preserve">( </w:t>
      </w:r>
      <w:r>
        <w:t>基地</w:t>
      </w:r>
      <w:r>
        <w:t>)</w:t>
      </w:r>
      <w:r>
        <w:t>、保税区和新建商务园区的电子商务基础设施和通讯设施，完善各种商务智能区的配备，为接受更多国际知名电子商务运营商营造良好环境条件。</w:t>
      </w:r>
      <w:r>
        <w:t xml:space="preserve"> </w:t>
      </w:r>
    </w:p>
    <w:p w:rsidR="00413697" w:rsidRDefault="00655017">
      <w:pPr>
        <w:spacing w:after="140"/>
        <w:ind w:left="-15"/>
      </w:pPr>
      <w:r>
        <w:t>通过外引内培，实现跨境电子商务各大园区企业规模化、多样化、梯队化、特色化的发展，打造成以特色产业园区为载体，国内外规模企业、总部企业、知名电子商务公司、地方制造业、中小企业、物流企业等一体化的苏州跨境电子商务企业集聚平台。探索苏州现有电子商务产业园</w:t>
      </w:r>
      <w:r>
        <w:t>“</w:t>
      </w:r>
      <w:r>
        <w:t>研发应用、公共平台、配套设施、物流配送</w:t>
      </w:r>
      <w:r>
        <w:t>”</w:t>
      </w:r>
      <w:r>
        <w:t>于一体的跨境电子商务集聚</w:t>
      </w:r>
      <w:r>
        <w:t>平台的构建途径，建设政府监管部门与电子商务、物流、支付等平台对接的跨境电子商务综合服务平台。</w:t>
      </w:r>
      <w:r>
        <w:t xml:space="preserve"> </w:t>
      </w:r>
    </w:p>
    <w:p w:rsidR="00413697" w:rsidRDefault="00655017">
      <w:pPr>
        <w:spacing w:after="330" w:line="259" w:lineRule="auto"/>
        <w:ind w:left="-5" w:right="48" w:hanging="10"/>
      </w:pPr>
      <w:r>
        <w:rPr>
          <w:b/>
        </w:rPr>
        <w:t>二、</w:t>
      </w:r>
      <w:r>
        <w:rPr>
          <w:rFonts w:ascii="微软雅黑" w:eastAsia="微软雅黑" w:hAnsi="微软雅黑" w:cs="微软雅黑"/>
          <w:b/>
        </w:rPr>
        <w:t xml:space="preserve"> </w:t>
      </w:r>
      <w:r>
        <w:rPr>
          <w:b/>
        </w:rPr>
        <w:t>大数据</w:t>
      </w:r>
      <w:r>
        <w:rPr>
          <w:b/>
        </w:rPr>
        <w:t>+</w:t>
      </w:r>
      <w:r>
        <w:rPr>
          <w:b/>
        </w:rPr>
        <w:t>现代物流</w:t>
      </w:r>
      <w:r>
        <w:rPr>
          <w:b/>
        </w:rPr>
        <w:t xml:space="preserve"> </w:t>
      </w:r>
    </w:p>
    <w:p w:rsidR="00413697" w:rsidRDefault="00655017">
      <w:pPr>
        <w:spacing w:after="172" w:line="259" w:lineRule="auto"/>
        <w:ind w:left="638" w:firstLine="0"/>
      </w:pPr>
      <w:r>
        <w:t>对于苏州物流业来说，应对大数据涌流下的新客户和新商业</w:t>
      </w:r>
    </w:p>
    <w:p w:rsidR="00413697" w:rsidRDefault="00655017">
      <w:pPr>
        <w:spacing w:line="259" w:lineRule="auto"/>
        <w:ind w:left="-15" w:firstLine="0"/>
      </w:pPr>
      <w:r>
        <w:t>模式进行思考，然后转变为行动。</w:t>
      </w:r>
      <w:r>
        <w:t xml:space="preserve"> </w:t>
      </w:r>
    </w:p>
    <w:p w:rsidR="00413697" w:rsidRDefault="00655017">
      <w:pPr>
        <w:numPr>
          <w:ilvl w:val="0"/>
          <w:numId w:val="28"/>
        </w:numPr>
        <w:spacing w:after="353" w:line="259" w:lineRule="auto"/>
        <w:ind w:right="48" w:hanging="840"/>
      </w:pPr>
      <w:r>
        <w:rPr>
          <w:b/>
        </w:rPr>
        <w:t>资源整合转型</w:t>
      </w:r>
      <w:r>
        <w:rPr>
          <w:b/>
        </w:rPr>
        <w:t>—</w:t>
      </w:r>
      <w:r>
        <w:rPr>
          <w:b/>
        </w:rPr>
        <w:t>产业融合</w:t>
      </w:r>
      <w:r>
        <w:rPr>
          <w:b/>
        </w:rPr>
        <w:t xml:space="preserve"> </w:t>
      </w:r>
    </w:p>
    <w:p w:rsidR="00413697" w:rsidRDefault="00655017">
      <w:pPr>
        <w:ind w:left="-15"/>
      </w:pPr>
      <w:r>
        <w:lastRenderedPageBreak/>
        <w:t>苏州物流产业与大数据的融合已具备了成熟的时机与条件。大数据技术创新为物流产业融合发展提供了内在驱动力。随着大数据技术在物流产业的扩散，在物流相关产业如金融服务业、</w:t>
      </w:r>
      <w:r>
        <w:t xml:space="preserve">IT </w:t>
      </w:r>
      <w:r>
        <w:t>服务业、设备制造业、咨询业等，技术与产品的替代性或关联性的行业间的边界和交叉处形成技术融合。资本渗透为物流产</w:t>
      </w:r>
      <w:r>
        <w:t>业融合提供了重要催化剂和媒介。不同企业组织之间、不同行业组织之间以资本为纽带或媒介相互渗透，业务边界和市场空间不断拓展，形成更大空间和时间范围的货物、资金、信息的流动和储存，产生新的市场结构。</w:t>
      </w:r>
      <w:r>
        <w:t xml:space="preserve"> </w:t>
      </w:r>
    </w:p>
    <w:p w:rsidR="00413697" w:rsidRDefault="00655017">
      <w:pPr>
        <w:ind w:left="-15"/>
      </w:pPr>
      <w:r>
        <w:t>放松经济性规制为物流产业融合降低了门槛。随着国家放松对运输业和仓储业的经济性规制，政策性壁垒降低，生产要素可以在更大范围内自由重组与流动、合理配置，从而形成跨行业并购或联盟。作为服务型产业，物流业必须要和制造业、商贸业和农业等相关产业实现有效对接，做到联动发展。因此，应开展物流业与制造业、商贸业、金融业等</w:t>
      </w:r>
      <w:r>
        <w:t>“</w:t>
      </w:r>
      <w:r>
        <w:t>多业联动</w:t>
      </w:r>
      <w:r>
        <w:t>”</w:t>
      </w:r>
      <w:r>
        <w:t>，将产业合作层次从运输、仓储、配送业务向集中采购、订单管理、流通加工、物流金融、售后维修、仓配一体化等高附加值增值业务、个性化创新服务拓展延伸。</w:t>
      </w:r>
      <w:r>
        <w:t xml:space="preserve"> </w:t>
      </w:r>
    </w:p>
    <w:p w:rsidR="00413697" w:rsidRDefault="00655017">
      <w:pPr>
        <w:spacing w:after="140"/>
        <w:ind w:left="-15"/>
      </w:pPr>
      <w:r>
        <w:t>产业融合转型升级的任务涉及产业和企业两层面。从产业层面来讲，应进一步健全物流行业发展政策体系，完善物流基础设施，整顿物流市场竞争秩序，扶持物流资本市场。从企业层面，</w:t>
      </w:r>
      <w:r>
        <w:lastRenderedPageBreak/>
        <w:t>提升物流服务价值认知、增强数据资源整合能力、增强信任机制、增强物流服务社会化程度。</w:t>
      </w:r>
      <w:r>
        <w:t xml:space="preserve"> </w:t>
      </w:r>
    </w:p>
    <w:p w:rsidR="00413697" w:rsidRDefault="00655017">
      <w:pPr>
        <w:numPr>
          <w:ilvl w:val="0"/>
          <w:numId w:val="28"/>
        </w:numPr>
        <w:spacing w:after="353" w:line="259" w:lineRule="auto"/>
        <w:ind w:right="48" w:hanging="840"/>
      </w:pPr>
      <w:r>
        <w:rPr>
          <w:b/>
        </w:rPr>
        <w:t>营销模式转型</w:t>
      </w:r>
      <w:r>
        <w:rPr>
          <w:b/>
        </w:rPr>
        <w:t>—</w:t>
      </w:r>
      <w:r>
        <w:rPr>
          <w:b/>
        </w:rPr>
        <w:t>精准营销</w:t>
      </w:r>
      <w:r>
        <w:rPr>
          <w:b/>
        </w:rPr>
        <w:t xml:space="preserve"> </w:t>
      </w:r>
    </w:p>
    <w:p w:rsidR="00413697" w:rsidRDefault="00655017">
      <w:pPr>
        <w:ind w:left="-15"/>
      </w:pPr>
      <w:r>
        <w:t>传统物流信息化系统受限于信息系统的产品模式和业务的经营模式，升级空间十分有限。然而随着</w:t>
      </w:r>
      <w:r>
        <w:t>大数据概念的提出与相应思维的启发，智能物流开始不断突破效率边际，大数据时代下，精准营销成为产业发展的必要应用。随着互联网技术日新月异的发展，组织以及个人相互之间的信息交换越来越容易。企业有机会直接与目标群体交流，甚至做到一对一交流。以信息技术为支撑的社会性媒体，利用自身的开放性、互动性、丰富性等优势迅速崛起，为企业推销提供了平台和工具。网络媒体有一个特色是</w:t>
      </w:r>
    </w:p>
    <w:p w:rsidR="00413697" w:rsidRDefault="00655017">
      <w:pPr>
        <w:spacing w:after="172" w:line="259" w:lineRule="auto"/>
        <w:ind w:left="-15" w:firstLine="0"/>
      </w:pPr>
      <w:r>
        <w:t>“</w:t>
      </w:r>
      <w:r>
        <w:t>互动</w:t>
      </w:r>
      <w:r>
        <w:t>”</w:t>
      </w:r>
      <w:r>
        <w:t>，并且能够</w:t>
      </w:r>
      <w:r>
        <w:t>“</w:t>
      </w:r>
      <w:r>
        <w:t>记忆</w:t>
      </w:r>
      <w:r>
        <w:t>”</w:t>
      </w:r>
      <w:r>
        <w:t>这些互动，为精准营销提供了便利。</w:t>
      </w:r>
      <w:r>
        <w:t xml:space="preserve"> </w:t>
      </w:r>
    </w:p>
    <w:p w:rsidR="00413697" w:rsidRDefault="00655017">
      <w:pPr>
        <w:spacing w:after="140"/>
        <w:ind w:left="-15"/>
      </w:pPr>
      <w:r>
        <w:t>借力云计算、大数据进行订单预测和策略优化，能够较为准确地预测订单产生规模、地点、物流路径，</w:t>
      </w:r>
      <w:r>
        <w:t>从而指导商家进行库存前置和优化经营策略。各类物流</w:t>
      </w:r>
      <w:r>
        <w:t>APP</w:t>
      </w:r>
      <w:r>
        <w:t>、微信公众号、微博号、企业业务电子商务平台改变了物流信息系统的旧有面貌，在增加企业有形价值的同时提升了企业的无形价值。物流企业能够获取用户的消费、位置数据，在线上为用户提供透明化的物流服务和各类线下体验，获得增值收入。</w:t>
      </w:r>
      <w:r>
        <w:t xml:space="preserve"> </w:t>
      </w:r>
    </w:p>
    <w:p w:rsidR="00413697" w:rsidRDefault="00655017">
      <w:pPr>
        <w:numPr>
          <w:ilvl w:val="0"/>
          <w:numId w:val="28"/>
        </w:numPr>
        <w:spacing w:after="353" w:line="259" w:lineRule="auto"/>
        <w:ind w:right="48" w:hanging="840"/>
      </w:pPr>
      <w:r>
        <w:rPr>
          <w:b/>
        </w:rPr>
        <w:t>客户体验转型</w:t>
      </w:r>
      <w:r>
        <w:rPr>
          <w:b/>
        </w:rPr>
        <w:t>—</w:t>
      </w:r>
      <w:r>
        <w:rPr>
          <w:b/>
        </w:rPr>
        <w:t>主动服务</w:t>
      </w:r>
      <w:r>
        <w:rPr>
          <w:b/>
        </w:rPr>
        <w:t xml:space="preserve"> </w:t>
      </w:r>
    </w:p>
    <w:p w:rsidR="00413697" w:rsidRDefault="00655017">
      <w:pPr>
        <w:spacing w:after="0" w:line="358" w:lineRule="auto"/>
        <w:ind w:left="10" w:right="153" w:hanging="10"/>
        <w:jc w:val="right"/>
      </w:pPr>
      <w:r>
        <w:lastRenderedPageBreak/>
        <w:t>C2B</w:t>
      </w:r>
      <w:r>
        <w:t>个性化的定制消费以及</w:t>
      </w:r>
      <w:r>
        <w:t>O2O</w:t>
      </w:r>
      <w:r>
        <w:t>的体验是</w:t>
      </w:r>
      <w:r>
        <w:t>2015</w:t>
      </w:r>
      <w:r>
        <w:t>年的互联网大数据应用发展新趋势。而物流是</w:t>
      </w:r>
      <w:r>
        <w:t>C2B</w:t>
      </w:r>
      <w:r>
        <w:t>、</w:t>
      </w:r>
      <w:r>
        <w:t>O2O</w:t>
      </w:r>
      <w:r>
        <w:t>、渠道下沉以及用户体验的关键。物流</w:t>
      </w:r>
      <w:r>
        <w:t>O2O</w:t>
      </w:r>
      <w:r>
        <w:t>是对线上线下的融合、协同与互通。</w:t>
      </w:r>
      <w:r>
        <w:t>O2O</w:t>
      </w:r>
      <w:r>
        <w:t>条件下使得物流公司的服务不再只是对线下物流现场的服务把握，还应注重社交媒体、移动端、</w:t>
      </w:r>
      <w:r>
        <w:t>PC</w:t>
      </w:r>
      <w:r>
        <w:t>端等线上渠道体验的营造，并通过人性化、优质、便捷的服务让用户进行体验，实现线上线下一致、优质的服务体验，这将是物流</w:t>
      </w:r>
      <w:r>
        <w:t>O2O</w:t>
      </w:r>
      <w:r>
        <w:t>战略的重点内容。</w:t>
      </w:r>
      <w:r>
        <w:t xml:space="preserve"> </w:t>
      </w:r>
    </w:p>
    <w:p w:rsidR="00413697" w:rsidRDefault="00655017">
      <w:pPr>
        <w:spacing w:after="138"/>
        <w:ind w:left="-15"/>
      </w:pPr>
      <w:r>
        <w:t>物流业应变被动反应为主动支持，通过大数据在</w:t>
      </w:r>
      <w:r>
        <w:t xml:space="preserve"> C2B </w:t>
      </w:r>
      <w:r>
        <w:t>领域的应用、物流信息数据库建设及信息传递的实时化，促进物流业信息化与网络化，如某互联网企业推出主动式物流服务，优化最后一公里，于细微之处为用户带来贴心体验；线下体验馆实质上承担的是售后的物流配送功能。</w:t>
      </w:r>
      <w:r>
        <w:t xml:space="preserve"> </w:t>
      </w:r>
    </w:p>
    <w:p w:rsidR="00413697" w:rsidRDefault="00655017">
      <w:pPr>
        <w:spacing w:after="330" w:line="259" w:lineRule="auto"/>
        <w:ind w:left="-5" w:right="48" w:hanging="10"/>
      </w:pPr>
      <w:r>
        <w:rPr>
          <w:b/>
        </w:rPr>
        <w:t>三、</w:t>
      </w:r>
      <w:r>
        <w:rPr>
          <w:rFonts w:ascii="微软雅黑" w:eastAsia="微软雅黑" w:hAnsi="微软雅黑" w:cs="微软雅黑"/>
          <w:b/>
        </w:rPr>
        <w:t xml:space="preserve"> </w:t>
      </w:r>
      <w:r>
        <w:rPr>
          <w:b/>
        </w:rPr>
        <w:t>大数据</w:t>
      </w:r>
      <w:r>
        <w:rPr>
          <w:b/>
        </w:rPr>
        <w:t>+</w:t>
      </w:r>
      <w:r>
        <w:rPr>
          <w:b/>
        </w:rPr>
        <w:t>金融</w:t>
      </w:r>
      <w:r>
        <w:rPr>
          <w:b/>
        </w:rPr>
        <w:t xml:space="preserve"> </w:t>
      </w:r>
    </w:p>
    <w:p w:rsidR="00413697" w:rsidRDefault="00655017">
      <w:pPr>
        <w:spacing w:after="170" w:line="259" w:lineRule="auto"/>
        <w:ind w:left="10" w:right="153" w:hanging="10"/>
        <w:jc w:val="right"/>
      </w:pPr>
      <w:r>
        <w:t>苏州市大数据</w:t>
      </w:r>
      <w:r>
        <w:t>+</w:t>
      </w:r>
      <w:r>
        <w:t>金融应结合市内产业特点，着力打造大数据为</w:t>
      </w:r>
    </w:p>
    <w:p w:rsidR="00413697" w:rsidRDefault="00655017">
      <w:pPr>
        <w:spacing w:after="140"/>
        <w:ind w:left="-15" w:firstLine="0"/>
      </w:pPr>
      <w:r>
        <w:t>支撑的供应链金融体系。供应链金融将整个苏州市产业供应链上下游企业看成一个整体，以其中的一个核心企业的需求作为重点，运用多种金融组合产品，进行金融创新，为供应链上有资金需求的上下游企业设计出不同的融资方案，进行融资支持，解决苏州市产业供应链上资金分配不平衡的问题，进而提升整个产业供应链的竞争力。</w:t>
      </w:r>
      <w:r>
        <w:t xml:space="preserve"> </w:t>
      </w:r>
    </w:p>
    <w:p w:rsidR="00413697" w:rsidRDefault="00655017">
      <w:pPr>
        <w:numPr>
          <w:ilvl w:val="0"/>
          <w:numId w:val="29"/>
        </w:numPr>
        <w:spacing w:after="353" w:line="259" w:lineRule="auto"/>
        <w:ind w:right="48" w:hanging="840"/>
      </w:pPr>
      <w:r>
        <w:rPr>
          <w:b/>
        </w:rPr>
        <w:lastRenderedPageBreak/>
        <w:t>打造创新供应链金融发展路径</w:t>
      </w:r>
      <w:r>
        <w:rPr>
          <w:b/>
        </w:rPr>
        <w:t xml:space="preserve"> </w:t>
      </w:r>
    </w:p>
    <w:p w:rsidR="00413697" w:rsidRDefault="00655017">
      <w:pPr>
        <w:spacing w:after="140"/>
        <w:ind w:left="638" w:firstLine="0"/>
      </w:pPr>
      <w:r>
        <w:t>以大数据应用技术为核心，丰富供应链金融业务品种，从三个方面进行开拓，第一类的创新是金融与物流的融合。包括订单融资、电子商务融资、</w:t>
      </w:r>
      <w:r>
        <w:t>保单融资、预收预付账款质押融资、应收账款质押融资等。第二类创新是金融与电子商务的融合。在现在的市场需求下，大多数的电子商务公司在</w:t>
      </w:r>
      <w:r>
        <w:t>B2C</w:t>
      </w:r>
      <w:r>
        <w:t>电子商务平台上都同时提供融资平台，可以为商品买、卖双方开展质押贷款业务。同时开发金融机构针对电子商务的融资产品。第三类创新是互联网金融。互联网金融是传统金融企业与互联网企业利用互联网技术和信息通信技术实现资金融通、支付、投资和信息中介服务的新型金融业务模式。</w:t>
      </w:r>
      <w:r>
        <w:t xml:space="preserve"> </w:t>
      </w:r>
    </w:p>
    <w:p w:rsidR="00413697" w:rsidRDefault="00655017">
      <w:pPr>
        <w:numPr>
          <w:ilvl w:val="0"/>
          <w:numId w:val="29"/>
        </w:numPr>
        <w:spacing w:after="353" w:line="259" w:lineRule="auto"/>
        <w:ind w:right="48" w:hanging="840"/>
      </w:pPr>
      <w:r>
        <w:rPr>
          <w:b/>
        </w:rPr>
        <w:t>完善大数据金融征信体系建设</w:t>
      </w:r>
      <w:r>
        <w:rPr>
          <w:b/>
        </w:rPr>
        <w:t xml:space="preserve"> </w:t>
      </w:r>
    </w:p>
    <w:p w:rsidR="00413697" w:rsidRDefault="00655017">
      <w:pPr>
        <w:spacing w:after="172" w:line="259" w:lineRule="auto"/>
        <w:ind w:left="638" w:firstLine="0"/>
      </w:pPr>
      <w:r>
        <w:t>苏州市大数据金融征信体系的建设是苏州市金融业升级的基</w:t>
      </w:r>
    </w:p>
    <w:p w:rsidR="00413697" w:rsidRDefault="00655017">
      <w:pPr>
        <w:ind w:left="-15" w:firstLine="0"/>
      </w:pPr>
      <w:r>
        <w:t>石。征信体系应包含政务诚信、商务</w:t>
      </w:r>
      <w:r>
        <w:t>诚信、社会诚信三大基础类，在苏州市五大基础数据库的基础上，选择性融合三方数据并结合外部企业数据及数据生态数据，健全省、市、区三级联动运行机制，形成政府、创投、银行、担保、保险、证券、租赁等</w:t>
      </w:r>
      <w:r>
        <w:t>“</w:t>
      </w:r>
      <w:r>
        <w:t>七合一</w:t>
      </w:r>
      <w:r>
        <w:t>”</w:t>
      </w:r>
      <w:r>
        <w:t>协同发展的苏州金融创新模式。</w:t>
      </w:r>
      <w:r>
        <w:t xml:space="preserve"> </w:t>
      </w:r>
    </w:p>
    <w:p w:rsidR="00413697" w:rsidRDefault="00655017">
      <w:pPr>
        <w:ind w:left="-15"/>
      </w:pPr>
      <w:r>
        <w:t>通过苏州大数据金融征信体系的建设，将苏州综合金融服务平台、苏州地方企业征信系统、企业自主创新金融支持中心三大平台进行深度融合，有效引导金融机构、社会资本配置的同时，</w:t>
      </w:r>
      <w:r>
        <w:lastRenderedPageBreak/>
        <w:t>充分发挥财政资金的调控作用，引导在苏企业的良性发展。苏州大数据金融征信体系为在苏创业投资环境，提供了良好的信用环境保障</w:t>
      </w:r>
      <w:r>
        <w:t>，加强了投资风险控制的力度。</w:t>
      </w:r>
      <w:r>
        <w:t xml:space="preserve"> </w:t>
      </w:r>
    </w:p>
    <w:p w:rsidR="00413697" w:rsidRDefault="00655017">
      <w:pPr>
        <w:numPr>
          <w:ilvl w:val="0"/>
          <w:numId w:val="29"/>
        </w:numPr>
        <w:spacing w:after="353" w:line="259" w:lineRule="auto"/>
        <w:ind w:right="48" w:hanging="840"/>
      </w:pPr>
      <w:r>
        <w:rPr>
          <w:b/>
        </w:rPr>
        <w:t>推进</w:t>
      </w:r>
      <w:r>
        <w:rPr>
          <w:b/>
        </w:rPr>
        <w:t>“</w:t>
      </w:r>
      <w:r>
        <w:rPr>
          <w:b/>
        </w:rPr>
        <w:t>大数据</w:t>
      </w:r>
      <w:r>
        <w:rPr>
          <w:b/>
        </w:rPr>
        <w:t>+</w:t>
      </w:r>
      <w:r>
        <w:rPr>
          <w:b/>
        </w:rPr>
        <w:t>金融</w:t>
      </w:r>
      <w:r>
        <w:rPr>
          <w:b/>
        </w:rPr>
        <w:t>”</w:t>
      </w:r>
      <w:r>
        <w:rPr>
          <w:b/>
        </w:rPr>
        <w:t>的数字化应用</w:t>
      </w:r>
      <w:r>
        <w:rPr>
          <w:b/>
        </w:rPr>
        <w:t xml:space="preserve"> </w:t>
      </w:r>
    </w:p>
    <w:p w:rsidR="00413697" w:rsidRDefault="00655017">
      <w:pPr>
        <w:ind w:left="-15"/>
      </w:pPr>
      <w:r>
        <w:t>强化大数据在苏州市供应链金融应用的方向，结合大数据技术的特点，着重考虑如下三个方向的突破：</w:t>
      </w:r>
      <w:r>
        <w:rPr>
          <w:b/>
        </w:rPr>
        <w:t xml:space="preserve"> </w:t>
      </w:r>
    </w:p>
    <w:p w:rsidR="00413697" w:rsidRDefault="00655017">
      <w:pPr>
        <w:spacing w:after="170" w:line="259" w:lineRule="auto"/>
        <w:ind w:left="10" w:right="5" w:hanging="10"/>
        <w:jc w:val="right"/>
      </w:pPr>
      <w:r>
        <w:rPr>
          <w:b/>
        </w:rPr>
        <w:t>一是市场需求判断。</w:t>
      </w:r>
      <w:r>
        <w:t>大数据最大的优势就是海量的信息特点，</w:t>
      </w:r>
    </w:p>
    <w:p w:rsidR="00413697" w:rsidRDefault="00655017">
      <w:pPr>
        <w:ind w:left="-15" w:firstLine="0"/>
      </w:pPr>
      <w:r>
        <w:t>具体体现在数据资料巨大、产生速度快、信息类型繁多和信息真实的</w:t>
      </w:r>
      <w:r>
        <w:t>4V</w:t>
      </w:r>
      <w:r>
        <w:t>特点，通过对海量数据的分析筛选整理，能帮助相关机构判断一系列变动的规律，也可把一定时期内的流通和消费看作是常量，在地区、渠道、方向、市场分配方面作为变量，能够判断出市场的需求方向和需求数量。</w:t>
      </w:r>
      <w:r>
        <w:t xml:space="preserve"> </w:t>
      </w:r>
    </w:p>
    <w:p w:rsidR="00413697" w:rsidRDefault="00655017">
      <w:pPr>
        <w:ind w:left="-15"/>
      </w:pPr>
      <w:r>
        <w:rPr>
          <w:b/>
        </w:rPr>
        <w:t>二是目标客户的资信评估。</w:t>
      </w:r>
      <w:r>
        <w:t>在大数据时代下，商业银行可以对授信客户的日常生产经营活动中的财务数据、原材料采购、付款信息、生产数据、管理费用、研发投入、工资水平、销售费用、资金周转时间、市场需求等各方面各层面的各项数据进行整理研究并加以分析判断，同时还可以根据相关的公式数据将相关的数据转化成评判指标，从而对授信客户能够进行全面的资信评估。</w:t>
      </w:r>
      <w:r>
        <w:t xml:space="preserve"> </w:t>
      </w:r>
    </w:p>
    <w:p w:rsidR="00413697" w:rsidRDefault="00655017">
      <w:pPr>
        <w:spacing w:after="172" w:line="259" w:lineRule="auto"/>
        <w:ind w:left="10" w:right="-5" w:hanging="10"/>
        <w:jc w:val="right"/>
      </w:pPr>
      <w:r>
        <w:rPr>
          <w:b/>
        </w:rPr>
        <w:t>三是可用于风险分析、警示和控制。</w:t>
      </w:r>
      <w:r>
        <w:t>行业风险是最大的风险，</w:t>
      </w:r>
    </w:p>
    <w:p w:rsidR="00413697" w:rsidRDefault="00655017">
      <w:pPr>
        <w:spacing w:after="140"/>
        <w:ind w:left="-15" w:firstLine="0"/>
      </w:pPr>
      <w:r>
        <w:t>行业风险的分析预警与控制对于企业的发展尤为重要，而大数据的最大优势就是对海量数据的分析筛选整理，能帮助判断一系列</w:t>
      </w:r>
      <w:r>
        <w:lastRenderedPageBreak/>
        <w:t>变动的规律，通过行情分析和价格</w:t>
      </w:r>
      <w:r>
        <w:t>波动分析，能够尽早提出预警信号。</w:t>
      </w:r>
      <w:r>
        <w:t xml:space="preserve"> </w:t>
      </w:r>
    </w:p>
    <w:p w:rsidR="00413697" w:rsidRDefault="00655017">
      <w:pPr>
        <w:spacing w:after="330" w:line="259" w:lineRule="auto"/>
        <w:ind w:left="-5" w:right="48" w:hanging="10"/>
      </w:pPr>
      <w:r>
        <w:rPr>
          <w:b/>
        </w:rPr>
        <w:t>四、</w:t>
      </w:r>
      <w:r>
        <w:rPr>
          <w:rFonts w:ascii="微软雅黑" w:eastAsia="微软雅黑" w:hAnsi="微软雅黑" w:cs="微软雅黑"/>
          <w:b/>
        </w:rPr>
        <w:t xml:space="preserve"> </w:t>
      </w:r>
      <w:r>
        <w:rPr>
          <w:b/>
        </w:rPr>
        <w:t>大数据</w:t>
      </w:r>
      <w:r>
        <w:rPr>
          <w:b/>
        </w:rPr>
        <w:t>+</w:t>
      </w:r>
      <w:r>
        <w:rPr>
          <w:b/>
        </w:rPr>
        <w:t>旅游</w:t>
      </w:r>
      <w:r>
        <w:rPr>
          <w:b/>
        </w:rPr>
        <w:t xml:space="preserve"> </w:t>
      </w:r>
    </w:p>
    <w:p w:rsidR="00413697" w:rsidRDefault="00655017">
      <w:pPr>
        <w:ind w:left="638" w:firstLine="0"/>
      </w:pPr>
      <w:r>
        <w:t>苏州市应先基于得天独厚的旅游资源，依托全国首个</w:t>
      </w:r>
      <w:r>
        <w:t>“</w:t>
      </w:r>
      <w:r>
        <w:t>古城旅游示范区</w:t>
      </w:r>
      <w:r>
        <w:t>”</w:t>
      </w:r>
      <w:r>
        <w:t>，优化古城空间旅游布局，通过环古城河水上旅游带，串联苏州园林、山塘街、平江路、桃花坞、虎丘等历史文化片区和节点，完善旅游配套，打造休闲旅游目的地。整合阳澄湖、澄湖、吴淞江、太湖湖岸湿地以及沿线分布的吴中区光福自然保护区、穹窿山国家森林公园、上方山国家森林公园、天平山、灵岩山、七子山等景区山林植被以及湖沼湿地等旅游景点，融合苏州深厚的人文底蕴，梳理形成苏州传统旅游产品。同时，有效利用云计算</w:t>
      </w:r>
      <w:r>
        <w:t>、物联网、移动通信、智能终端、智能卡、信息资源整合等多种先进技术，面向游客、旅游企业、旅游管理部门，设计与实践新时期旅游服务功能以及相应的业务与技术框架，以感知体系为核心全面整合旅游资源，以集约化模式打造苏州旅游服务平台，合理设计旅游相关服务与营收模式，建立相应的旅游示范工程，采用政府引导和市场化手段的结合，提升苏州旅游的品牌效应，引领苏州旅游产业有序健康发展。</w:t>
      </w:r>
      <w:r>
        <w:t xml:space="preserve"> </w:t>
      </w:r>
    </w:p>
    <w:p w:rsidR="00413697" w:rsidRDefault="00655017">
      <w:pPr>
        <w:spacing w:after="140"/>
        <w:ind w:left="-15"/>
      </w:pPr>
      <w:r>
        <w:t>另外，苏州应从旅游者实际需要出发，以完善对旅游者的公共服务功能、提升旅游企业面向国际国内市场的服务能力、提高</w:t>
      </w:r>
      <w:r>
        <w:lastRenderedPageBreak/>
        <w:t>旅游行政管理部门对旅游的行政服务水平</w:t>
      </w:r>
      <w:r>
        <w:t>为需求，建设以广泛扎实的基础数据、宽带泛在的基础设施、智能融合的信息桥梁、实用便利的旅游服务为骨架的苏州市旅游体系，使苏州旅游发展达到一个新的高度。</w:t>
      </w:r>
      <w:r>
        <w:t xml:space="preserve"> </w:t>
      </w:r>
    </w:p>
    <w:p w:rsidR="00413697" w:rsidRDefault="00655017">
      <w:pPr>
        <w:spacing w:after="353" w:line="259" w:lineRule="auto"/>
        <w:ind w:left="-5" w:right="48" w:hanging="10"/>
      </w:pPr>
      <w:r>
        <w:rPr>
          <w:b/>
        </w:rPr>
        <w:t>(</w:t>
      </w:r>
      <w:r>
        <w:rPr>
          <w:b/>
        </w:rPr>
        <w:t>一</w:t>
      </w:r>
      <w:r>
        <w:rPr>
          <w:b/>
        </w:rPr>
        <w:t>)</w:t>
      </w:r>
      <w:r>
        <w:rPr>
          <w:rFonts w:ascii="Arial" w:eastAsia="Arial" w:hAnsi="Arial" w:cs="Arial"/>
          <w:b/>
        </w:rPr>
        <w:t xml:space="preserve"> </w:t>
      </w:r>
      <w:r>
        <w:rPr>
          <w:b/>
        </w:rPr>
        <w:t>多维融合，协同发展旅游经济</w:t>
      </w:r>
      <w:r>
        <w:rPr>
          <w:b/>
        </w:rPr>
        <w:t xml:space="preserve"> </w:t>
      </w:r>
    </w:p>
    <w:p w:rsidR="00413697" w:rsidRDefault="00655017">
      <w:pPr>
        <w:spacing w:after="53" w:line="358" w:lineRule="auto"/>
        <w:ind w:left="10" w:right="153" w:hanging="10"/>
        <w:jc w:val="right"/>
      </w:pPr>
      <w:r>
        <w:rPr>
          <w:b/>
        </w:rPr>
        <w:t>全域旅游。</w:t>
      </w:r>
      <w:r>
        <w:t>全面落实全域旅游理念，提升旅游业外部效用，促进苏州现代服务业发展。开发全域旅游应用，链接旅游景点与周边旅游要素，带动景点周边产业繁荣。鼓励游览、生活、民俗、文化、体育、科技方面体验类旅游项目的开发，发展旅游体验经济，增加旅游产业深度与互动性，提高居民收入，提升民众创新意识与服务能力，带动旅游小微创业，</w:t>
      </w:r>
      <w:r>
        <w:t>活跃苏州经济。</w:t>
      </w:r>
      <w:r>
        <w:t xml:space="preserve"> </w:t>
      </w:r>
    </w:p>
    <w:p w:rsidR="00413697" w:rsidRDefault="00655017">
      <w:pPr>
        <w:ind w:left="-15"/>
      </w:pPr>
      <w:r>
        <w:rPr>
          <w:b/>
        </w:rPr>
        <w:t>古城旅游。</w:t>
      </w:r>
      <w:r>
        <w:t>依托国家古城旅游示范区建设，积极推进历史文化街区、精品主题酒店、特色文化体验项目建设。因地制宜开发具有苏州特色的旅游产品，重点发展文化体验、传统休闲类旅游产品，深度开发古典园林旅游产品，发展古城文化休闲产品。提升旅游信息化建设水平，充分整合各类旅游资源，开发利用旅游</w:t>
      </w:r>
    </w:p>
    <w:p w:rsidR="00413697" w:rsidRDefault="00655017">
      <w:pPr>
        <w:spacing w:after="95" w:line="259" w:lineRule="auto"/>
        <w:ind w:left="-15" w:firstLine="0"/>
      </w:pPr>
      <w:r>
        <w:t>大数据，建设智慧旅游综合平台。</w:t>
      </w:r>
      <w:r>
        <w:t xml:space="preserve"> </w:t>
      </w:r>
    </w:p>
    <w:p w:rsidR="00413697" w:rsidRDefault="00655017">
      <w:pPr>
        <w:ind w:left="-15"/>
      </w:pPr>
      <w:r>
        <w:rPr>
          <w:b/>
        </w:rPr>
        <w:t>旅游大健康。</w:t>
      </w:r>
      <w:r>
        <w:t>利用苏州周边自然山水资源，以</w:t>
      </w:r>
      <w:r>
        <w:t>“</w:t>
      </w:r>
      <w:r>
        <w:t>天人相依，四季养生</w:t>
      </w:r>
      <w:r>
        <w:t>”</w:t>
      </w:r>
      <w:r>
        <w:t>为发展理念，充分发挥苏州人文、休闲及自然资源（太湖）优势，将旅游产业和养老、休闲、体育、避暑、养生等概念相结合，</w:t>
      </w:r>
      <w:r>
        <w:t>推动大健康产业与旅游产业市场化、融合化、高新化、集聚化发展。以国务院《中医药发展战略规划纲要》为契机，构</w:t>
      </w:r>
      <w:r>
        <w:lastRenderedPageBreak/>
        <w:t>建中医</w:t>
      </w:r>
      <w:r>
        <w:t>+</w:t>
      </w:r>
      <w:r>
        <w:t>养生旅游大数据和服务平台，实现互联网寻医问诊，养生交流。加速推进重点大健康旅游目的地建设，将大健康旅游产业培育苏州市新的经济增长点、打造苏州旅游产业升级版。</w:t>
      </w:r>
      <w:r>
        <w:t xml:space="preserve"> </w:t>
      </w:r>
    </w:p>
    <w:p w:rsidR="00413697" w:rsidRDefault="00655017">
      <w:pPr>
        <w:ind w:left="-15"/>
      </w:pPr>
      <w:r>
        <w:rPr>
          <w:b/>
        </w:rPr>
        <w:t>乡村旅游。</w:t>
      </w:r>
      <w:r>
        <w:t>立足于国家旅游产业升级转型和国际旅游岛建设的时代背景，构建集乡村观光、乡村休闲、乡村度假等为一体的多元化乡村旅游产品体系，促进苏州旅游经济的转型和升级，全面提升苏州旅游产业竞争力。各地区着力打造一批文化突出、特色鲜明、设施配套的乡</w:t>
      </w:r>
      <w:r>
        <w:t>村旅游产业项目和乡村旅游目的地，开发一批具有地方特色的乡村旅游商品，使全市乡村旅游发展水平有明显提升。构建发展产业化、经营特色化、管理规范化、产品品牌化、服务标准化的全国休闲农业与乡村旅游示范村，完善乡村旅游体系化建设。</w:t>
      </w:r>
      <w:r>
        <w:t xml:space="preserve"> </w:t>
      </w:r>
    </w:p>
    <w:p w:rsidR="00413697" w:rsidRDefault="00655017">
      <w:pPr>
        <w:spacing w:after="140"/>
        <w:ind w:left="-15"/>
      </w:pPr>
      <w:r>
        <w:rPr>
          <w:b/>
        </w:rPr>
        <w:t>体育健身旅游。</w:t>
      </w:r>
      <w:r>
        <w:t>全面贯彻落实《体育发展</w:t>
      </w:r>
      <w:r>
        <w:t>“</w:t>
      </w:r>
      <w:r>
        <w:t>十三五</w:t>
      </w:r>
      <w:r>
        <w:t>”</w:t>
      </w:r>
      <w:r>
        <w:t>规划》中发展群众体育的精神，规划并建设国家登山步道项目，串联苏州郊区自然景观，发展全民健身。搭建苏州步道公共服务平台，引入全国步道大数据，打造体育建设大数据示范项目。</w:t>
      </w:r>
      <w:r>
        <w:t xml:space="preserve"> </w:t>
      </w:r>
    </w:p>
    <w:p w:rsidR="00413697" w:rsidRDefault="00655017">
      <w:pPr>
        <w:numPr>
          <w:ilvl w:val="0"/>
          <w:numId w:val="30"/>
        </w:numPr>
        <w:spacing w:after="353" w:line="259" w:lineRule="auto"/>
        <w:ind w:right="48" w:hanging="840"/>
      </w:pPr>
      <w:r>
        <w:rPr>
          <w:b/>
        </w:rPr>
        <w:t>整合旅游资源，保证经济规模</w:t>
      </w:r>
      <w:r>
        <w:rPr>
          <w:b/>
        </w:rPr>
        <w:t xml:space="preserve"> </w:t>
      </w:r>
    </w:p>
    <w:p w:rsidR="00413697" w:rsidRDefault="00655017">
      <w:pPr>
        <w:ind w:left="-15"/>
      </w:pPr>
      <w:r>
        <w:t>依托</w:t>
      </w:r>
      <w:r>
        <w:t>“</w:t>
      </w:r>
      <w:r>
        <w:t>智慧旅游</w:t>
      </w:r>
      <w:r>
        <w:t>”</w:t>
      </w:r>
      <w:r>
        <w:t>公共服务平台建设，构建一个</w:t>
      </w:r>
      <w:r>
        <w:t>集管理、营销、服务三位一体的大数据旅游服务平台，更好地服务政务、服务企业、服务游客。建立旅游云平台和数据中心，与交通、公安、气象等部门共享数据，通过大数据分析真实掌握旅游市场、经营管</w:t>
      </w:r>
      <w:r>
        <w:lastRenderedPageBreak/>
        <w:t>理、旅游舆情等方面情况，提高各部门、各市、区对行业指导的决策及管理水平。整合优化全区涉旅官网、微博、微信、</w:t>
      </w:r>
      <w:r>
        <w:t xml:space="preserve">APP </w:t>
      </w:r>
      <w:r>
        <w:t>等自媒体平台，构建统一游客服务体系，为游客提供无线网络、导航、出游信息提示、便捷化入园、在线预订支付、语音导游等一站式服务，真正使来吴中的游客享受到</w:t>
      </w:r>
      <w:r>
        <w:t>“</w:t>
      </w:r>
      <w:r>
        <w:t>未行先游、未游先花、精准出行、线上解答</w:t>
      </w:r>
      <w:r>
        <w:t>”</w:t>
      </w:r>
      <w:r>
        <w:t>的智慧体验。</w:t>
      </w:r>
      <w:r>
        <w:t xml:space="preserve"> </w:t>
      </w:r>
    </w:p>
    <w:p w:rsidR="00413697" w:rsidRDefault="00655017">
      <w:pPr>
        <w:spacing w:after="140"/>
        <w:ind w:left="-15"/>
      </w:pPr>
      <w:r>
        <w:t>实现苏州旅</w:t>
      </w:r>
      <w:r>
        <w:t>游平台与外部第三方平台的对接，借助第三方平台的影响力和行业地位，快速拓展苏州旅游平台的影响力和客户群体。把苏州旅游平台打造成全国性的旅游平台，持续吸引全国各地的游客来苏州旅游。</w:t>
      </w:r>
      <w:r>
        <w:t xml:space="preserve"> </w:t>
      </w:r>
    </w:p>
    <w:p w:rsidR="00413697" w:rsidRDefault="00655017">
      <w:pPr>
        <w:numPr>
          <w:ilvl w:val="0"/>
          <w:numId w:val="30"/>
        </w:numPr>
        <w:spacing w:after="353" w:line="259" w:lineRule="auto"/>
        <w:ind w:right="48" w:hanging="840"/>
      </w:pPr>
      <w:r>
        <w:rPr>
          <w:b/>
        </w:rPr>
        <w:t>提升旅游管理与旅游营销水平</w:t>
      </w:r>
      <w:r>
        <w:rPr>
          <w:b/>
        </w:rPr>
        <w:t xml:space="preserve"> </w:t>
      </w:r>
    </w:p>
    <w:p w:rsidR="00413697" w:rsidRDefault="00655017">
      <w:pPr>
        <w:ind w:left="-15"/>
      </w:pPr>
      <w:r>
        <w:t>利用大数据技术，对苏州旅游平台上汇聚的数据进行分析，以明确游客在苏州旅游的行为习惯和特点，诸如游客群体组成、旅游时间、喜好产品等，逐步通过对大数据的分析和挖掘开展苏州旅游的指导和管理工作。</w:t>
      </w:r>
      <w:r>
        <w:t xml:space="preserve"> </w:t>
      </w:r>
    </w:p>
    <w:p w:rsidR="00413697" w:rsidRDefault="00655017">
      <w:pPr>
        <w:spacing w:after="170" w:line="259" w:lineRule="auto"/>
        <w:ind w:left="10" w:right="10" w:hanging="10"/>
        <w:jc w:val="right"/>
      </w:pPr>
      <w:r>
        <w:rPr>
          <w:b/>
        </w:rPr>
        <w:t>促进旅游管理。</w:t>
      </w:r>
      <w:r>
        <w:t>通过对基于位置的</w:t>
      </w:r>
      <w:r>
        <w:t>LBS</w:t>
      </w:r>
      <w:r>
        <w:t>导航系统数据的分析，</w:t>
      </w:r>
    </w:p>
    <w:p w:rsidR="00413697" w:rsidRDefault="00655017">
      <w:pPr>
        <w:ind w:left="-15" w:firstLine="0"/>
      </w:pPr>
      <w:r>
        <w:t>苏州旅游平台既可实现安全疏导，提前对人流密集的景区发</w:t>
      </w:r>
      <w:r>
        <w:t>出预警并引导游客有序疏散，又可实现旅游路线统计以便进行旅游路径优化。通过网络舆情分析系统抓取微博、微信、视频网站、社交网站等众多社交媒体上的旅游反馈，对普通民众及时、真实、原创的旅游评论进行汇总分析，及时掌控舆情信息的传播，并及</w:t>
      </w:r>
      <w:r>
        <w:lastRenderedPageBreak/>
        <w:t>时处理舆情，避免苏州旅游品牌形象受损。同时，帮助旅游管理机构客观了解苏州各个景区在广大网民心中的真实形象，以便针对性地加强各个景区的管理。</w:t>
      </w:r>
      <w:r>
        <w:t xml:space="preserve"> </w:t>
      </w:r>
    </w:p>
    <w:p w:rsidR="00413697" w:rsidRDefault="00655017">
      <w:pPr>
        <w:spacing w:after="140"/>
        <w:ind w:left="-15"/>
      </w:pPr>
      <w:r>
        <w:rPr>
          <w:b/>
        </w:rPr>
        <w:t>提升酒店服务。</w:t>
      </w:r>
      <w:r>
        <w:t>苏州旅游平台帮助酒店更加精准地为顾客推荐有吸引力的旅游产品和服务、旅游景区更好地进行客流疏导和调控、旅行社更方便地整合信息资源而</w:t>
      </w:r>
      <w:r>
        <w:t>开发出更有针对性和个性化的旅游产品等。凭借来自各方面的数据进行旅游产业运行情况分析并开展旅游产业运行监测，对旅游产业实施有效管理，推动旅游产业科学发展、建设现代旅游产业。</w:t>
      </w:r>
      <w:r>
        <w:rPr>
          <w:b/>
        </w:rPr>
        <w:t>促进旅游营销。</w:t>
      </w:r>
      <w:r>
        <w:t>整合苏州旅游平台上积累的客户数据与外部数据（如搜索引擎、大型旅游在线服务商的数据），通过平台数据监控系统和大数据技术，挖掘客户需求，基于客户需求创新产品，制定更精准的营销策略。充分发挥社交媒体的互动传播功能，为精准营销提供重要支撑。</w:t>
      </w:r>
      <w:r>
        <w:t xml:space="preserve"> </w:t>
      </w:r>
    </w:p>
    <w:p w:rsidR="00413697" w:rsidRDefault="00655017">
      <w:pPr>
        <w:spacing w:after="330" w:line="259" w:lineRule="auto"/>
        <w:ind w:left="-5" w:right="48" w:hanging="10"/>
      </w:pPr>
      <w:r>
        <w:rPr>
          <w:b/>
        </w:rPr>
        <w:t>五、</w:t>
      </w:r>
      <w:r>
        <w:rPr>
          <w:rFonts w:ascii="微软雅黑" w:eastAsia="微软雅黑" w:hAnsi="微软雅黑" w:cs="微软雅黑"/>
          <w:b/>
        </w:rPr>
        <w:t xml:space="preserve"> </w:t>
      </w:r>
      <w:r>
        <w:rPr>
          <w:b/>
        </w:rPr>
        <w:t>大数据</w:t>
      </w:r>
      <w:r>
        <w:rPr>
          <w:b/>
        </w:rPr>
        <w:t>+</w:t>
      </w:r>
      <w:r>
        <w:rPr>
          <w:b/>
        </w:rPr>
        <w:t>健康</w:t>
      </w:r>
      <w:r>
        <w:rPr>
          <w:b/>
        </w:rPr>
        <w:t xml:space="preserve"> </w:t>
      </w:r>
    </w:p>
    <w:p w:rsidR="00413697" w:rsidRDefault="00655017">
      <w:pPr>
        <w:spacing w:after="141"/>
        <w:ind w:left="-15"/>
      </w:pPr>
      <w:r>
        <w:t>通过大数据与信息技术支持，以大数据分析为基础，物联网服务平台为依托，实</w:t>
      </w:r>
      <w:r>
        <w:t>现个性化健康管理将成为未来健康产业的发展趋势和突破口，大数据的应用会挖掘出大健康产业的巨大潜力。</w:t>
      </w:r>
      <w:r>
        <w:t xml:space="preserve"> </w:t>
      </w:r>
    </w:p>
    <w:p w:rsidR="00413697" w:rsidRDefault="00655017">
      <w:pPr>
        <w:numPr>
          <w:ilvl w:val="0"/>
          <w:numId w:val="31"/>
        </w:numPr>
        <w:spacing w:after="353" w:line="259" w:lineRule="auto"/>
        <w:ind w:right="48" w:hanging="840"/>
      </w:pPr>
      <w:r>
        <w:rPr>
          <w:b/>
        </w:rPr>
        <w:t>构建新型健康管理生态</w:t>
      </w:r>
      <w:r>
        <w:rPr>
          <w:b/>
        </w:rPr>
        <w:t xml:space="preserve"> </w:t>
      </w:r>
    </w:p>
    <w:p w:rsidR="00413697" w:rsidRDefault="00655017">
      <w:pPr>
        <w:ind w:left="-15"/>
      </w:pPr>
      <w:r>
        <w:t>新型健康管理生态将基于统一的云计算平台，利用大数据分析的理论与方法，建立城市居民健康状态辨识指标和综合干预方</w:t>
      </w:r>
      <w:r>
        <w:lastRenderedPageBreak/>
        <w:t>案。以</w:t>
      </w:r>
      <w:r>
        <w:t>“</w:t>
      </w:r>
      <w:r>
        <w:t>纵向分层，横向跨域</w:t>
      </w:r>
      <w:r>
        <w:t>”</w:t>
      </w:r>
      <w:r>
        <w:t>为指导方向实现苏州市居民健康的新型管理模式。纵向分层依托精细化的传感器设备、泛在的物联网及移动互联网络以及先进的人工智能技术实现健康管理设备与医疗设备智能化，实时采集应用人群的实时健康数据，实现健康、医学数据的交换和无缝连接，为基于健康医学的预防、康复</w:t>
      </w:r>
      <w:r>
        <w:t>、调养、保健方案制定提供支撑。</w:t>
      </w:r>
      <w:r>
        <w:t>“</w:t>
      </w:r>
      <w:r>
        <w:t>横向跨域</w:t>
      </w:r>
      <w:r>
        <w:t>”</w:t>
      </w:r>
      <w:r>
        <w:t>实现个人健康档案与大数据综合平台的互联、共享、协同处理，利用大数据技术分析居民健康档案数据，加强居民健康监测和评价，提供针对性的健康教育，探索遗传性疾病等科研应用实现对国民健康档案的全生</w:t>
      </w:r>
    </w:p>
    <w:p w:rsidR="00413697" w:rsidRDefault="00413697">
      <w:pPr>
        <w:sectPr w:rsidR="00413697">
          <w:headerReference w:type="even" r:id="rId25"/>
          <w:headerReference w:type="default" r:id="rId26"/>
          <w:footerReference w:type="even" r:id="rId27"/>
          <w:footerReference w:type="default" r:id="rId28"/>
          <w:headerReference w:type="first" r:id="rId29"/>
          <w:footerReference w:type="first" r:id="rId30"/>
          <w:pgSz w:w="11900" w:h="16840"/>
          <w:pgMar w:top="1463" w:right="1244" w:bottom="1331" w:left="1416" w:header="885" w:footer="1037" w:gutter="0"/>
          <w:pgNumType w:start="1"/>
          <w:cols w:space="720"/>
        </w:sectPr>
      </w:pPr>
    </w:p>
    <w:p w:rsidR="00413697" w:rsidRDefault="00655017">
      <w:pPr>
        <w:spacing w:after="328" w:line="259" w:lineRule="auto"/>
        <w:ind w:left="-15" w:firstLine="0"/>
      </w:pPr>
      <w:r>
        <w:lastRenderedPageBreak/>
        <w:t>命周期动态多维管理，构建全局性医疗数据质量跟踪和管理机制。</w:t>
      </w:r>
      <w:r>
        <w:t xml:space="preserve"> </w:t>
      </w:r>
    </w:p>
    <w:p w:rsidR="00413697" w:rsidRDefault="00655017">
      <w:pPr>
        <w:numPr>
          <w:ilvl w:val="0"/>
          <w:numId w:val="31"/>
        </w:numPr>
        <w:spacing w:after="353" w:line="259" w:lineRule="auto"/>
        <w:ind w:right="48" w:hanging="840"/>
      </w:pPr>
      <w:r>
        <w:rPr>
          <w:b/>
        </w:rPr>
        <w:t>打造健康产业生态链</w:t>
      </w:r>
      <w:r>
        <w:rPr>
          <w:rFonts w:ascii="Arial" w:eastAsia="Arial" w:hAnsi="Arial" w:cs="Arial"/>
          <w:b/>
        </w:rPr>
        <w:t xml:space="preserve"> </w:t>
      </w:r>
    </w:p>
    <w:p w:rsidR="00413697" w:rsidRDefault="00655017">
      <w:pPr>
        <w:spacing w:after="172" w:line="259" w:lineRule="auto"/>
        <w:ind w:left="638" w:firstLine="0"/>
      </w:pPr>
      <w:r>
        <w:t>新型健康产业是物联网、云计算与健康产业相互融合而形成</w:t>
      </w:r>
    </w:p>
    <w:p w:rsidR="00413697" w:rsidRDefault="00655017">
      <w:pPr>
        <w:ind w:left="-15" w:firstLine="0"/>
      </w:pPr>
      <w:r>
        <w:t>的新兴模式，具有产业链条长、带动效应强、发展前景广等特点。苏州市要紧紧围绕产业链部署创新链与资金链，加快推动</w:t>
      </w:r>
      <w:r>
        <w:t>“</w:t>
      </w:r>
      <w:r>
        <w:t>三链融合</w:t>
      </w:r>
      <w:r>
        <w:t>”</w:t>
      </w:r>
      <w:r>
        <w:t>，促进苏州市健康产业平稳有序发展。</w:t>
      </w:r>
      <w:r>
        <w:t xml:space="preserve"> </w:t>
      </w:r>
    </w:p>
    <w:p w:rsidR="00413697" w:rsidRDefault="00655017">
      <w:pPr>
        <w:ind w:left="-15"/>
      </w:pPr>
      <w:r>
        <w:t>以苏州市行业龙头骨干医疗器械和生物医药产业企业为主，整合上下游行业资源形成健康产业链条，产业环节中围绕具体产品的研发、生产、产业化形成创新链条，</w:t>
      </w:r>
      <w:r>
        <w:t>吸引不同资金支持形成健康产业资金链条。</w:t>
      </w:r>
      <w:r>
        <w:t xml:space="preserve"> </w:t>
      </w:r>
    </w:p>
    <w:p w:rsidR="00413697" w:rsidRDefault="00655017">
      <w:pPr>
        <w:ind w:left="-15"/>
      </w:pPr>
      <w:r>
        <w:t>智慧健康产业链要紧紧围绕健康数据采集、传输、管理及疾病防治四个环节开展。在产业链的上游，以可穿戴设备、数字诊断设备等健康信息采集行业为重点</w:t>
      </w:r>
      <w:r>
        <w:t>;</w:t>
      </w:r>
      <w:r>
        <w:t>中端以通信设备、云存储及软件业为重点</w:t>
      </w:r>
      <w:r>
        <w:t>;</w:t>
      </w:r>
      <w:r>
        <w:t>下游以生物医药、医疗器械及健康服务业为重点。辐射带动传感器、芯片制造、医药研发外包服务及制药装备等行业同步发展。</w:t>
      </w:r>
      <w:r>
        <w:t xml:space="preserve"> </w:t>
      </w:r>
    </w:p>
    <w:p w:rsidR="00413697" w:rsidRDefault="00655017">
      <w:pPr>
        <w:ind w:left="-15"/>
      </w:pPr>
      <w:r>
        <w:t>加强智慧健康产业规划科学编制，促进智慧健康产业集群发展。从具有一定智慧健康产业基础的各区（市）中部署建设若干个产业示范基地，充分利用特色小镇、众创空间的优惠政策，调动基层的积极</w:t>
      </w:r>
      <w:r>
        <w:t>性，引导产业资源向区域集聚，促进智慧健康产业集群化发展。</w:t>
      </w:r>
      <w:r>
        <w:t xml:space="preserve"> </w:t>
      </w:r>
    </w:p>
    <w:p w:rsidR="00413697" w:rsidRDefault="00655017">
      <w:pPr>
        <w:spacing w:after="140"/>
        <w:ind w:left="638" w:firstLine="0"/>
      </w:pPr>
      <w:r>
        <w:lastRenderedPageBreak/>
        <w:t>同时，要以健康医疗产业示范基地和龙头骨干企业培育为抓手，重点加强健康云数据、可穿戴设备、医药研发外包等新兴产业的培育，深化国内外科技招商合作，引进高端优质医疗资源。依托龙头骨干企业带动中小企业联动发展，鼓励龙头骨干企业以商招商，吸引上下游配套企业集聚，逐步形成智慧健康产业集群，增强产业配套协调能力。</w:t>
      </w:r>
      <w:r>
        <w:t xml:space="preserve"> </w:t>
      </w:r>
    </w:p>
    <w:p w:rsidR="00413697" w:rsidRDefault="00655017">
      <w:pPr>
        <w:spacing w:after="330" w:line="259" w:lineRule="auto"/>
        <w:ind w:left="-5" w:right="48" w:hanging="10"/>
      </w:pPr>
      <w:r>
        <w:rPr>
          <w:b/>
        </w:rPr>
        <w:t>六、</w:t>
      </w:r>
      <w:r>
        <w:rPr>
          <w:rFonts w:ascii="微软雅黑" w:eastAsia="微软雅黑" w:hAnsi="微软雅黑" w:cs="微软雅黑"/>
          <w:b/>
        </w:rPr>
        <w:t xml:space="preserve"> </w:t>
      </w:r>
      <w:r>
        <w:rPr>
          <w:b/>
        </w:rPr>
        <w:t>大数据</w:t>
      </w:r>
      <w:r>
        <w:rPr>
          <w:b/>
        </w:rPr>
        <w:t>+</w:t>
      </w:r>
      <w:r>
        <w:rPr>
          <w:b/>
        </w:rPr>
        <w:t>文化创意</w:t>
      </w:r>
      <w:r>
        <w:rPr>
          <w:b/>
        </w:rPr>
        <w:t xml:space="preserve"> </w:t>
      </w:r>
    </w:p>
    <w:p w:rsidR="00413697" w:rsidRDefault="00655017">
      <w:pPr>
        <w:ind w:left="-15"/>
      </w:pPr>
      <w:r>
        <w:t>苏州地区自古以来就有鱼米之乡的美誉，经济繁荣、社会稳定，文化事业相对发达，核雕、玉雕、缂丝、刺绣、折扇等传统手工艺享誉全球</w:t>
      </w:r>
      <w:r>
        <w:t>，常熟纺织服装创意产业园、阳山秀谷创新基地、舟山文创园，太湖文化中心、太湖新城苏州文博中心、华谊影城项目等新兴文化创意载体集聚，文化创意产业发展有一定的基础。在苏州各区县（市）领导的大力支持下，苏州文化创意产业呈现高速发展的态势。</w:t>
      </w:r>
      <w:r>
        <w:t xml:space="preserve"> </w:t>
      </w:r>
    </w:p>
    <w:p w:rsidR="00413697" w:rsidRDefault="00655017">
      <w:pPr>
        <w:spacing w:after="172" w:line="259" w:lineRule="auto"/>
        <w:ind w:left="638" w:firstLine="0"/>
      </w:pPr>
      <w:r>
        <w:t>结合苏州市文化、科技、载体等资源综合分析，苏州市</w:t>
      </w:r>
      <w:r>
        <w:t>“</w:t>
      </w:r>
      <w:r>
        <w:t>大</w:t>
      </w:r>
    </w:p>
    <w:p w:rsidR="00413697" w:rsidRDefault="00655017">
      <w:pPr>
        <w:spacing w:after="326" w:line="259" w:lineRule="auto"/>
        <w:ind w:left="-15" w:firstLine="0"/>
      </w:pPr>
      <w:r>
        <w:t>数据</w:t>
      </w:r>
      <w:r>
        <w:t>+</w:t>
      </w:r>
      <w:r>
        <w:t>文化创意</w:t>
      </w:r>
      <w:r>
        <w:t>”</w:t>
      </w:r>
      <w:r>
        <w:t>转型发展路径主要由以下几个方面组成：</w:t>
      </w:r>
      <w:r>
        <w:t xml:space="preserve"> </w:t>
      </w:r>
    </w:p>
    <w:p w:rsidR="00413697" w:rsidRDefault="00655017">
      <w:pPr>
        <w:numPr>
          <w:ilvl w:val="0"/>
          <w:numId w:val="32"/>
        </w:numPr>
        <w:spacing w:after="353" w:line="259" w:lineRule="auto"/>
        <w:ind w:right="48" w:hanging="840"/>
      </w:pPr>
      <w:r>
        <w:rPr>
          <w:b/>
        </w:rPr>
        <w:t>拓宽产业建设思路，优化市场运行模式</w:t>
      </w:r>
      <w:r>
        <w:rPr>
          <w:b/>
        </w:rPr>
        <w:t xml:space="preserve"> </w:t>
      </w:r>
    </w:p>
    <w:p w:rsidR="00413697" w:rsidRDefault="00655017">
      <w:pPr>
        <w:ind w:left="-15"/>
      </w:pPr>
      <w:r>
        <w:t>在</w:t>
      </w:r>
      <w:r>
        <w:t>“</w:t>
      </w:r>
      <w:r>
        <w:t>文化创新、科技创新</w:t>
      </w:r>
      <w:r>
        <w:t>”</w:t>
      </w:r>
      <w:r>
        <w:t>双轮驱动下，以网络技术和数字技术为代表的高新技术推动着文化创意产业迈向一个新的高度，科学技术与文化创意产业</w:t>
      </w:r>
      <w:r>
        <w:t>的融合不仅为文化创意产业注入了新的生命力，更创造出巨大的经济和社会效益。在此时代背景下，苏州应</w:t>
      </w:r>
      <w:r>
        <w:lastRenderedPageBreak/>
        <w:t>不断夯实以</w:t>
      </w:r>
      <w:r>
        <w:t>“</w:t>
      </w:r>
      <w:r>
        <w:t>桃花坞木刻年画</w:t>
      </w:r>
      <w:r>
        <w:t>”</w:t>
      </w:r>
      <w:r>
        <w:t>和</w:t>
      </w:r>
      <w:r>
        <w:t>“</w:t>
      </w:r>
      <w:r>
        <w:t>吴门画派</w:t>
      </w:r>
      <w:r>
        <w:t>”</w:t>
      </w:r>
      <w:r>
        <w:t>等传统文化、手工艺为依托的文化创意产业基础；促进</w:t>
      </w:r>
      <w:r>
        <w:t>“</w:t>
      </w:r>
      <w:r>
        <w:t>江南文化创意设计产业园</w:t>
      </w:r>
      <w:r>
        <w:t>”</w:t>
      </w:r>
      <w:r>
        <w:t>、</w:t>
      </w:r>
      <w:r>
        <w:t>“</w:t>
      </w:r>
      <w:r>
        <w:t>姑苏</w:t>
      </w:r>
      <w:r>
        <w:t>69</w:t>
      </w:r>
      <w:r>
        <w:t>阁</w:t>
      </w:r>
      <w:r>
        <w:t>”</w:t>
      </w:r>
      <w:r>
        <w:t>等以旧厂房、老工业为依托的文化创意产业创新；大力弘扬</w:t>
      </w:r>
      <w:r>
        <w:t>“</w:t>
      </w:r>
      <w:r>
        <w:t>山塘街</w:t>
      </w:r>
      <w:r>
        <w:t>”“</w:t>
      </w:r>
      <w:r>
        <w:t>园林景点</w:t>
      </w:r>
      <w:r>
        <w:t>”</w:t>
      </w:r>
      <w:r>
        <w:t>等以历史景点为依托的文化创意产业，将文化创意与旅游结合起来。</w:t>
      </w:r>
      <w:r>
        <w:t xml:space="preserve"> </w:t>
      </w:r>
    </w:p>
    <w:p w:rsidR="00413697" w:rsidRDefault="00655017">
      <w:pPr>
        <w:spacing w:after="140"/>
        <w:ind w:left="-15"/>
      </w:pPr>
      <w:r>
        <w:t>基于大数据，精准分析市场及用户需求，细分文化创意消费市场，多元化融合互联网</w:t>
      </w:r>
      <w:r>
        <w:t>+</w:t>
      </w:r>
      <w:r>
        <w:t>创意元素，利用文化提升苏州旅游及景区品牌效应。构建文化传播大数据综合服务</w:t>
      </w:r>
      <w:r>
        <w:t>平台，提升公共文化服务水平。推进出版、新媒体、影视等文化产业大数据聚合，对大规模的人群喜好进行数据挖掘，分析目标受众的品味和需求，引导创造出适销对路的文化产品，提升原创文化内容质量水平，持续增强苏州特色文化品牌影响力。</w:t>
      </w:r>
      <w:r>
        <w:t xml:space="preserve"> </w:t>
      </w:r>
    </w:p>
    <w:p w:rsidR="00413697" w:rsidRDefault="00655017">
      <w:pPr>
        <w:numPr>
          <w:ilvl w:val="0"/>
          <w:numId w:val="32"/>
        </w:numPr>
        <w:spacing w:after="353" w:line="259" w:lineRule="auto"/>
        <w:ind w:right="48" w:hanging="840"/>
      </w:pPr>
      <w:r>
        <w:rPr>
          <w:b/>
        </w:rPr>
        <w:t>发展规模经济，构建完整的文化创意产业链</w:t>
      </w:r>
      <w:r>
        <w:rPr>
          <w:b/>
        </w:rPr>
        <w:t xml:space="preserve"> </w:t>
      </w:r>
    </w:p>
    <w:p w:rsidR="00413697" w:rsidRDefault="00655017">
      <w:pPr>
        <w:spacing w:after="172" w:line="259" w:lineRule="auto"/>
        <w:ind w:left="638" w:firstLine="0"/>
      </w:pPr>
      <w:r>
        <w:t>构建完整的文化创意产业链和价值链，形成兼具创作、生产、</w:t>
      </w:r>
    </w:p>
    <w:p w:rsidR="00413697" w:rsidRDefault="00655017">
      <w:pPr>
        <w:ind w:left="-15" w:firstLine="0"/>
      </w:pPr>
      <w:r>
        <w:t>加工、销售为一体的文化创意产业大数据综合平台，在文化创意产业中形成配套集群的具有专业化分工关系的产业群落，以文化创意为核心和引领，围绕文化旅游业、创意设计咨询业、工艺美术业、影视及声光电集成业</w:t>
      </w:r>
      <w:r>
        <w:t>、演艺娱乐业、广告传媒业</w:t>
      </w:r>
      <w:r>
        <w:t>6</w:t>
      </w:r>
      <w:r>
        <w:t>大领域，不断推动产业纵向拓展和横向联合。</w:t>
      </w:r>
      <w:r>
        <w:t xml:space="preserve"> </w:t>
      </w:r>
    </w:p>
    <w:p w:rsidR="00413697" w:rsidRDefault="00655017">
      <w:pPr>
        <w:spacing w:after="312"/>
        <w:ind w:left="-15"/>
      </w:pPr>
      <w:r>
        <w:t>以设计龙头企业为依托，以专业分工为</w:t>
      </w:r>
      <w:r>
        <w:t>“</w:t>
      </w:r>
      <w:r>
        <w:t>红线</w:t>
      </w:r>
      <w:r>
        <w:t>”</w:t>
      </w:r>
      <w:r>
        <w:t>，集聚具有互联网创新基因的文化创意、经营管理以及营销人才，将文化创意产</w:t>
      </w:r>
      <w:r>
        <w:lastRenderedPageBreak/>
        <w:t>业打造成为区苏州市特色文化创意产品的研发、制造和销售中心，通过培育、扶持一批龙头骨干企业，打破文化创意产业壁垒，延伸大数据时代的文化创意价值，促进文化创意产业做大做强。</w:t>
      </w:r>
      <w:r>
        <w:t xml:space="preserve"> </w:t>
      </w:r>
    </w:p>
    <w:p w:rsidR="00413697" w:rsidRDefault="00655017">
      <w:pPr>
        <w:numPr>
          <w:ilvl w:val="0"/>
          <w:numId w:val="32"/>
        </w:numPr>
        <w:spacing w:after="353" w:line="259" w:lineRule="auto"/>
        <w:ind w:right="48" w:hanging="840"/>
      </w:pPr>
      <w:r>
        <w:rPr>
          <w:b/>
        </w:rPr>
        <w:t>基于大数据拓展文化创意产品营销及运营模式</w:t>
      </w:r>
      <w:r>
        <w:rPr>
          <w:b/>
        </w:rPr>
        <w:t xml:space="preserve"> </w:t>
      </w:r>
    </w:p>
    <w:p w:rsidR="00413697" w:rsidRDefault="00655017">
      <w:pPr>
        <w:ind w:left="-15"/>
      </w:pPr>
      <w:r>
        <w:t>互联网企业收集了大量的用户数据，对传统产业链的渗透逐渐增强，对于常熟纺织服装创意产业园、华谊影城等苏州市重点文化产</w:t>
      </w:r>
      <w:r>
        <w:t>业项目，应引导以影视文化企业为首的文化创意产业充分运用大数据，加快大数据产业化、市场化进程，将数据转换为资产，充分利用互联网企业会员数据库的影响力，根据不同的数据维度收集有效数据，细化消费者群体的年龄，性别，学历等维度要素进行数据挖掘和分析，优化分析算法，洞悉各阶层消费者需求，培养多元化用户群体。</w:t>
      </w:r>
      <w:r>
        <w:t xml:space="preserve"> </w:t>
      </w:r>
    </w:p>
    <w:p w:rsidR="00413697" w:rsidRDefault="00655017">
      <w:pPr>
        <w:ind w:left="-15"/>
      </w:pPr>
      <w:r>
        <w:t>将大数据渗透进企业经营的每一个环节。在文化创意产品创作流程中制作团队可以通过微博，微信公众号等渠道多方面和潜在消费者互动，主动收集消费者数据，改变制造团队的管理边界，在制作中可以根据消费者的需求对产品进行进一步</w:t>
      </w:r>
      <w:r>
        <w:t>优化。</w:t>
      </w:r>
      <w:r>
        <w:t xml:space="preserve"> </w:t>
      </w:r>
    </w:p>
    <w:p w:rsidR="00413697" w:rsidRDefault="00655017">
      <w:pPr>
        <w:spacing w:after="143"/>
        <w:ind w:left="-15"/>
      </w:pPr>
      <w:r>
        <w:t>在产品营销过程中，加强与消费者进行互动，优化消费者的购买渠道和消费渠道，打造线下实体，线上虚拟立体购物模式，推广线上直播、线下艺术体验馆，同时建立文化创意云，优化产</w:t>
      </w:r>
      <w:r>
        <w:lastRenderedPageBreak/>
        <w:t>品销售渠道，用智能化推送改变企业和消费者陈旧的消费关系，催生粉丝经济，带动城市创新，提升文化创新核心竞争力。</w:t>
      </w:r>
      <w:r>
        <w:t xml:space="preserve"> </w:t>
      </w:r>
    </w:p>
    <w:p w:rsidR="00413697" w:rsidRDefault="00655017">
      <w:pPr>
        <w:spacing w:after="353" w:line="259" w:lineRule="auto"/>
        <w:ind w:left="-5" w:right="48" w:hanging="10"/>
      </w:pPr>
      <w:r>
        <w:rPr>
          <w:b/>
        </w:rPr>
        <w:t>七、</w:t>
      </w:r>
      <w:r>
        <w:rPr>
          <w:rFonts w:ascii="微软雅黑" w:eastAsia="微软雅黑" w:hAnsi="微软雅黑" w:cs="微软雅黑"/>
          <w:b/>
        </w:rPr>
        <w:t xml:space="preserve"> </w:t>
      </w:r>
      <w:r>
        <w:rPr>
          <w:b/>
        </w:rPr>
        <w:t>大数据</w:t>
      </w:r>
      <w:r>
        <w:rPr>
          <w:rFonts w:ascii="Arial" w:eastAsia="Arial" w:hAnsi="Arial" w:cs="Arial"/>
          <w:b/>
        </w:rPr>
        <w:t>+</w:t>
      </w:r>
      <w:r>
        <w:rPr>
          <w:b/>
        </w:rPr>
        <w:t>数字创意</w:t>
      </w:r>
      <w:r>
        <w:rPr>
          <w:rFonts w:ascii="Arial" w:eastAsia="Arial" w:hAnsi="Arial" w:cs="Arial"/>
          <w:b/>
        </w:rPr>
        <w:t xml:space="preserve"> </w:t>
      </w:r>
    </w:p>
    <w:p w:rsidR="00413697" w:rsidRDefault="00655017">
      <w:pPr>
        <w:numPr>
          <w:ilvl w:val="0"/>
          <w:numId w:val="33"/>
        </w:numPr>
        <w:spacing w:after="141"/>
        <w:ind w:right="48" w:firstLine="0"/>
      </w:pPr>
      <w:r>
        <w:rPr>
          <w:b/>
        </w:rPr>
        <w:t>激发数字创意产业创新发展</w:t>
      </w:r>
      <w:r>
        <w:t>依托苏州阳澄湖数字文化创意产业园、高新区浒关中国石坞</w:t>
      </w:r>
      <w:r>
        <w:t xml:space="preserve"> 3D</w:t>
      </w:r>
      <w:r>
        <w:t>数字文化创意产业园等现有发展基础，促进大数据技术与传统文化创意产业的结合。数字驱动、多重创新，</w:t>
      </w:r>
      <w:r>
        <w:t>提高数字创意产业的创新能力，实现科学技术、文化艺术和商业模式创新，解决</w:t>
      </w:r>
      <w:r>
        <w:t>“</w:t>
      </w:r>
      <w:r>
        <w:t>创新能力不足，同质化发展严重</w:t>
      </w:r>
      <w:r>
        <w:t>”</w:t>
      </w:r>
      <w:r>
        <w:t>的普遍问题，加强苏州数字创意产业的创新发展。</w:t>
      </w:r>
      <w:r>
        <w:t xml:space="preserve"> </w:t>
      </w:r>
    </w:p>
    <w:p w:rsidR="00413697" w:rsidRDefault="00655017">
      <w:pPr>
        <w:numPr>
          <w:ilvl w:val="0"/>
          <w:numId w:val="33"/>
        </w:numPr>
        <w:spacing w:after="353" w:line="259" w:lineRule="auto"/>
        <w:ind w:right="48" w:firstLine="0"/>
      </w:pPr>
      <w:r>
        <w:rPr>
          <w:b/>
        </w:rPr>
        <w:t>拓展数字创意产业应用领域</w:t>
      </w:r>
      <w:r>
        <w:rPr>
          <w:rFonts w:ascii="Arial" w:eastAsia="Arial" w:hAnsi="Arial" w:cs="Arial"/>
          <w:b/>
        </w:rPr>
        <w:t xml:space="preserve"> </w:t>
      </w:r>
    </w:p>
    <w:p w:rsidR="00413697" w:rsidRDefault="00655017">
      <w:pPr>
        <w:ind w:left="-15"/>
      </w:pPr>
      <w:r>
        <w:t>加强数字创意在会展领域、虚拟现实领域、产品可视化领域等应用基础较好领域的深化应用；不断扩展数字创意在设计业、影视与传媒业、数字出版业、动漫游戏业、人居环境设计业、文化与博物业、玩具业、时尚服饰业、体育健康业、旅游业等行业的应用，扩大数字创意的应用领域。</w:t>
      </w:r>
      <w:r>
        <w:t xml:space="preserve"> </w:t>
      </w:r>
    </w:p>
    <w:p w:rsidR="00413697" w:rsidRDefault="00655017">
      <w:pPr>
        <w:spacing w:after="141"/>
        <w:ind w:left="-15"/>
      </w:pPr>
      <w:r>
        <w:t>紧抓大数据、数据经济等发展机遇，重点将大数据技术应用到数字创意产业的网络文学、</w:t>
      </w:r>
      <w:r>
        <w:t>动漫、影视、游戏、创意设计、</w:t>
      </w:r>
      <w:r>
        <w:t xml:space="preserve">VR </w:t>
      </w:r>
      <w:r>
        <w:t>（虚拟现实）、在线教育</w:t>
      </w:r>
      <w:r>
        <w:t xml:space="preserve"> 7 </w:t>
      </w:r>
      <w:r>
        <w:t>个细分领域。充分发挥大数据技术和服务平台的重要作用，依托大数据技术加深文化创意、优化设计服务，进行数字创意领域的创作、生产、传播和服务，满足健康、美好、现代生活方式需求，引领新供给、新消费。</w:t>
      </w:r>
      <w:r>
        <w:t xml:space="preserve"> </w:t>
      </w:r>
    </w:p>
    <w:p w:rsidR="00413697" w:rsidRDefault="00655017">
      <w:pPr>
        <w:pStyle w:val="2"/>
        <w:ind w:left="-5"/>
      </w:pPr>
      <w:r>
        <w:lastRenderedPageBreak/>
        <w:t>第三节</w:t>
      </w:r>
      <w:r>
        <w:rPr>
          <w:rFonts w:ascii="微软雅黑" w:eastAsia="微软雅黑" w:hAnsi="微软雅黑" w:cs="微软雅黑"/>
        </w:rPr>
        <w:t xml:space="preserve"> </w:t>
      </w:r>
      <w:r>
        <w:t>大数据</w:t>
      </w:r>
      <w:r>
        <w:rPr>
          <w:rFonts w:ascii="Arial" w:eastAsia="Arial" w:hAnsi="Arial" w:cs="Arial"/>
        </w:rPr>
        <w:t>+</w:t>
      </w:r>
      <w:r>
        <w:t>苏州农业</w:t>
      </w:r>
      <w:r>
        <w:rPr>
          <w:rFonts w:ascii="Arial" w:eastAsia="Arial" w:hAnsi="Arial" w:cs="Arial"/>
        </w:rPr>
        <w:t xml:space="preserve"> </w:t>
      </w:r>
    </w:p>
    <w:p w:rsidR="00413697" w:rsidRDefault="00655017">
      <w:pPr>
        <w:spacing w:after="140"/>
        <w:ind w:left="-15"/>
      </w:pPr>
      <w:r>
        <w:t>积极推动物联网、云计算、大数据、移动互联网等现代信息技术与现代农业深度融合，推动农业产业链改造升级。整合涉农数据资源，建设全市</w:t>
      </w:r>
      <w:r>
        <w:t>“</w:t>
      </w:r>
      <w:r>
        <w:t>三农</w:t>
      </w:r>
      <w:r>
        <w:t>”</w:t>
      </w:r>
      <w:r>
        <w:t>综合信息系统平台，着力提升农业生产经营、农产品加工贸易等各环节的数字化、网络化水平，促进跨行业</w:t>
      </w:r>
      <w:r>
        <w:t>领域、跨层级的农业大数据开放共享和集成应用，提升农业智能化生产、现代化管理、科学化决策水平。重点提升阳澄湖</w:t>
      </w:r>
      <w:r>
        <w:t>/</w:t>
      </w:r>
      <w:r>
        <w:t>太湖大闸蟹养殖、花卉种植、园艺、大棚果蔬、太湖珍珠养殖、东西山碧螺春茶叶种植等领域的信息技术应用水平，发展精准农业，建设追溯监管系统。提高依托农业龙头企业、农民专业合作组织、种养大户等，强化农产品电子交易平台建设。</w:t>
      </w:r>
      <w:r>
        <w:t xml:space="preserve"> </w:t>
      </w:r>
    </w:p>
    <w:p w:rsidR="00413697" w:rsidRDefault="00655017">
      <w:pPr>
        <w:pStyle w:val="2"/>
        <w:spacing w:after="0" w:line="462" w:lineRule="auto"/>
        <w:ind w:left="-5" w:right="3698"/>
      </w:pPr>
      <w:r>
        <w:t>第四节</w:t>
      </w:r>
      <w:r>
        <w:rPr>
          <w:rFonts w:ascii="微软雅黑" w:eastAsia="微软雅黑" w:hAnsi="微软雅黑" w:cs="微软雅黑"/>
        </w:rPr>
        <w:t xml:space="preserve"> </w:t>
      </w:r>
      <w:r>
        <w:t>带动大数据外延产业发展</w:t>
      </w:r>
      <w:r>
        <w:rPr>
          <w:rFonts w:ascii="FangSong" w:eastAsia="FangSong" w:hAnsi="FangSong" w:cs="FangSong"/>
        </w:rPr>
        <w:t>一、</w:t>
      </w:r>
      <w:r>
        <w:rPr>
          <w:rFonts w:ascii="微软雅黑" w:eastAsia="微软雅黑" w:hAnsi="微软雅黑" w:cs="微软雅黑"/>
        </w:rPr>
        <w:t xml:space="preserve"> </w:t>
      </w:r>
      <w:r>
        <w:rPr>
          <w:rFonts w:ascii="FangSong" w:eastAsia="FangSong" w:hAnsi="FangSong" w:cs="FangSong"/>
        </w:rPr>
        <w:t>推动外延产业快速推进</w:t>
      </w:r>
      <w:r>
        <w:rPr>
          <w:rFonts w:ascii="FangSong" w:eastAsia="FangSong" w:hAnsi="FangSong" w:cs="FangSong"/>
        </w:rPr>
        <w:t xml:space="preserve"> </w:t>
      </w:r>
    </w:p>
    <w:p w:rsidR="00413697" w:rsidRDefault="00655017">
      <w:pPr>
        <w:ind w:left="-15"/>
      </w:pPr>
      <w:r>
        <w:t>积极发展以大数据为核心的新一代信息技术产业，推动大数据与物联网、北斗导航、虚拟现实、人工智能等现代互联网技术的融合协同发展，</w:t>
      </w:r>
      <w:r>
        <w:t>并充分利用现代互联网技术同制造业、服务业相结合，促进苏州市产业转型升级。</w:t>
      </w:r>
      <w:r>
        <w:t xml:space="preserve"> </w:t>
      </w:r>
    </w:p>
    <w:p w:rsidR="00413697" w:rsidRDefault="00655017">
      <w:pPr>
        <w:spacing w:after="140"/>
        <w:ind w:left="-15"/>
      </w:pPr>
      <w:r>
        <w:t>依托移动互联网、物联网，实现更加广泛、更大规模的数据收集和应用，使数据获取、聚集、存储、传输、处理、分析更加便利，促进大数据形成大知识、大科技、大产业，成为生产过程中的基本要素，为移动互联网发展提供更多的支撑和保障。同</w:t>
      </w:r>
      <w:r>
        <w:lastRenderedPageBreak/>
        <w:t>时，依托云计算服务平台，构建包括语音、图像、视频、地图等数据的海量资源库，加强人工智能基础资源和公共技术平台建设，为服务业转型升级打造基础；推进计算机视觉、智能语音处理、生物特征识别、自然语言理解、智能决策控制以及新型</w:t>
      </w:r>
      <w:r>
        <w:t>人机交互等关键技术的研发和产业化，促进人工智能在智能家居、智能终端、智能汽车、机器人等领域的推广应用，为制造业智能化升级夯实基础。</w:t>
      </w:r>
      <w:r>
        <w:t xml:space="preserve"> </w:t>
      </w:r>
    </w:p>
    <w:p w:rsidR="00413697" w:rsidRDefault="00655017">
      <w:pPr>
        <w:spacing w:after="330" w:line="259" w:lineRule="auto"/>
        <w:ind w:left="-5" w:right="48" w:hanging="10"/>
      </w:pPr>
      <w:r>
        <w:rPr>
          <w:b/>
        </w:rPr>
        <w:t>二、</w:t>
      </w:r>
      <w:r>
        <w:rPr>
          <w:rFonts w:ascii="微软雅黑" w:eastAsia="微软雅黑" w:hAnsi="微软雅黑" w:cs="微软雅黑"/>
          <w:b/>
        </w:rPr>
        <w:t xml:space="preserve"> </w:t>
      </w:r>
      <w:r>
        <w:rPr>
          <w:b/>
        </w:rPr>
        <w:t>内外延产业协同发展</w:t>
      </w:r>
      <w:r>
        <w:rPr>
          <w:b/>
        </w:rPr>
        <w:t xml:space="preserve"> </w:t>
      </w:r>
    </w:p>
    <w:p w:rsidR="00413697" w:rsidRDefault="00655017">
      <w:pPr>
        <w:spacing w:after="140"/>
        <w:ind w:left="-15"/>
      </w:pPr>
      <w:r>
        <w:t>通过大数据与制造业、服务业融合提供的信息集成服务，形成内延产业；借助苏州市大数据产业内聚作用，吸引大数据相关的产品或技术企业，如</w:t>
      </w:r>
      <w:r>
        <w:t>VR</w:t>
      </w:r>
      <w:r>
        <w:t>、人工智能、互联网</w:t>
      </w:r>
      <w:r>
        <w:t>+</w:t>
      </w:r>
      <w:r>
        <w:t>、物联网等落户苏州，进而形成外延产业。苏州大数据内延产业的发展要依赖于外延的集成应用，要培养发展互联网</w:t>
      </w:r>
      <w:r>
        <w:t>+</w:t>
      </w:r>
      <w:r>
        <w:t>、物联网、人工智能等外延的集成服务企业落地，要促使与大数据有关的产品、技术企业落地，由此推进大</w:t>
      </w:r>
      <w:r>
        <w:t>数据内延和外延产业协同发展。</w:t>
      </w:r>
      <w:r>
        <w:t xml:space="preserve"> </w:t>
      </w:r>
    </w:p>
    <w:p w:rsidR="00413697" w:rsidRDefault="00655017">
      <w:pPr>
        <w:numPr>
          <w:ilvl w:val="0"/>
          <w:numId w:val="34"/>
        </w:numPr>
        <w:spacing w:after="353" w:line="259" w:lineRule="auto"/>
        <w:ind w:right="48" w:hanging="840"/>
      </w:pPr>
      <w:r>
        <w:rPr>
          <w:b/>
        </w:rPr>
        <w:t>大数据泛在采集网络拉动物联网产业协同发展</w:t>
      </w:r>
      <w:r>
        <w:rPr>
          <w:b/>
        </w:rPr>
        <w:t xml:space="preserve"> </w:t>
      </w:r>
    </w:p>
    <w:p w:rsidR="00413697" w:rsidRDefault="00655017">
      <w:pPr>
        <w:numPr>
          <w:ilvl w:val="1"/>
          <w:numId w:val="34"/>
        </w:numPr>
        <w:spacing w:after="195" w:line="259" w:lineRule="auto"/>
        <w:ind w:hanging="360"/>
      </w:pPr>
      <w:r>
        <w:t>泛在的传感网络促进物联网产业发展</w:t>
      </w:r>
      <w:r>
        <w:t xml:space="preserve"> </w:t>
      </w:r>
    </w:p>
    <w:p w:rsidR="00413697" w:rsidRDefault="00655017">
      <w:pPr>
        <w:ind w:left="-15"/>
      </w:pPr>
      <w:r>
        <w:t>以城市运行大数据、生态环境监测大数据应用需求为牵引，推动在全域范围内部署各类物联感知终端，构建全域覆盖的物联传感网络。拉到物联终端生产制造企业、传感网络部署运维企业、物联网数据采集清洗企业、物联网应用研发企业快速发展。</w:t>
      </w:r>
      <w:r>
        <w:t xml:space="preserve"> </w:t>
      </w:r>
    </w:p>
    <w:p w:rsidR="00413697" w:rsidRDefault="00655017">
      <w:pPr>
        <w:numPr>
          <w:ilvl w:val="1"/>
          <w:numId w:val="34"/>
        </w:numPr>
        <w:spacing w:after="195" w:line="259" w:lineRule="auto"/>
        <w:ind w:hanging="360"/>
      </w:pPr>
      <w:r>
        <w:lastRenderedPageBreak/>
        <w:t>“</w:t>
      </w:r>
      <w:r>
        <w:t>大数据</w:t>
      </w:r>
      <w:r>
        <w:t>+</w:t>
      </w:r>
      <w:r>
        <w:t>制造业转型升级</w:t>
      </w:r>
      <w:r>
        <w:t>”</w:t>
      </w:r>
      <w:r>
        <w:t>加速物联网产业发展</w:t>
      </w:r>
      <w:r>
        <w:t xml:space="preserve"> </w:t>
      </w:r>
    </w:p>
    <w:p w:rsidR="00413697" w:rsidRDefault="00655017">
      <w:pPr>
        <w:ind w:left="-15"/>
      </w:pPr>
      <w:r>
        <w:t>以苏州市建设具有国际竞争力的先进制造业基地为契机，通过制造业转型升级，围绕核心生产线，广泛部署物联感知终端，全面采集生产数据。</w:t>
      </w:r>
      <w:r>
        <w:t>通过生产流程优化、生产环境监测、节能减排、精准营销等一系列产业大数据高端应用，拉动物联网上下游产业链快速发展。</w:t>
      </w:r>
      <w:r>
        <w:t xml:space="preserve"> </w:t>
      </w:r>
    </w:p>
    <w:p w:rsidR="00413697" w:rsidRDefault="00655017">
      <w:pPr>
        <w:numPr>
          <w:ilvl w:val="1"/>
          <w:numId w:val="34"/>
        </w:numPr>
        <w:spacing w:after="195" w:line="259" w:lineRule="auto"/>
        <w:ind w:hanging="360"/>
      </w:pPr>
      <w:r>
        <w:t>“</w:t>
      </w:r>
      <w:r>
        <w:t>大数据</w:t>
      </w:r>
      <w:r>
        <w:t>+</w:t>
      </w:r>
      <w:r>
        <w:t>现代服务业</w:t>
      </w:r>
      <w:r>
        <w:t>”</w:t>
      </w:r>
      <w:r>
        <w:t>提升物联网产业水平</w:t>
      </w:r>
      <w:r>
        <w:t xml:space="preserve"> </w:t>
      </w:r>
    </w:p>
    <w:p w:rsidR="00413697" w:rsidRDefault="00655017">
      <w:pPr>
        <w:spacing w:after="140"/>
        <w:ind w:left="-15"/>
      </w:pPr>
      <w:r>
        <w:t>以苏州市大力发展现代服务业为契机，通过大数据在现代物流、商贸业、旅游会展等方面的深度应用，促进物联网上下游产业链快速发展。</w:t>
      </w:r>
      <w:r>
        <w:t xml:space="preserve"> </w:t>
      </w:r>
    </w:p>
    <w:p w:rsidR="00413697" w:rsidRDefault="00655017">
      <w:pPr>
        <w:numPr>
          <w:ilvl w:val="0"/>
          <w:numId w:val="34"/>
        </w:numPr>
        <w:spacing w:after="353" w:line="259" w:lineRule="auto"/>
        <w:ind w:right="48" w:hanging="840"/>
      </w:pPr>
      <w:r>
        <w:rPr>
          <w:b/>
        </w:rPr>
        <w:t>大数据开放创新拉动互联网产业协同发展</w:t>
      </w:r>
      <w:r>
        <w:rPr>
          <w:b/>
        </w:rPr>
        <w:t xml:space="preserve"> </w:t>
      </w:r>
    </w:p>
    <w:p w:rsidR="00413697" w:rsidRDefault="00655017">
      <w:pPr>
        <w:spacing w:after="140"/>
        <w:ind w:left="-15"/>
      </w:pPr>
      <w:r>
        <w:t>搭建大数据共享开放平台，支持大数据向全社会开放，有力促进</w:t>
      </w:r>
      <w:r>
        <w:t>“</w:t>
      </w:r>
      <w:r>
        <w:t>大众创业、万众创新</w:t>
      </w:r>
      <w:r>
        <w:t>”</w:t>
      </w:r>
      <w:r>
        <w:t>。开放数据资源，解决互联网类创新型企业缺乏数据支撑的根本性难题，全面激发互联网类企业的服务创新能力，同时促进衍</w:t>
      </w:r>
      <w:r>
        <w:t>生孵化大批新生代互联网企业，形成一系列的大数据</w:t>
      </w:r>
      <w:r>
        <w:t>+</w:t>
      </w:r>
      <w:r>
        <w:t>互联网创新产品，广泛服务于政府、产业、民生，在支撑全面提升苏州市综合实力的同时，带动互联网产业迅猛发展。</w:t>
      </w:r>
      <w:r>
        <w:t xml:space="preserve"> </w:t>
      </w:r>
    </w:p>
    <w:p w:rsidR="00413697" w:rsidRDefault="00655017">
      <w:pPr>
        <w:numPr>
          <w:ilvl w:val="0"/>
          <w:numId w:val="34"/>
        </w:numPr>
        <w:spacing w:after="353" w:line="259" w:lineRule="auto"/>
        <w:ind w:right="48" w:hanging="840"/>
      </w:pPr>
      <w:r>
        <w:rPr>
          <w:b/>
        </w:rPr>
        <w:t>大数据海量应用拉动软件服务业协同发展</w:t>
      </w:r>
      <w:r>
        <w:rPr>
          <w:b/>
        </w:rPr>
        <w:t xml:space="preserve"> </w:t>
      </w:r>
    </w:p>
    <w:p w:rsidR="00413697" w:rsidRDefault="00655017">
      <w:pPr>
        <w:spacing w:after="140"/>
        <w:ind w:left="-15"/>
      </w:pPr>
      <w:r>
        <w:t>围绕建设</w:t>
      </w:r>
      <w:r>
        <w:t>“</w:t>
      </w:r>
      <w:r>
        <w:t>经济强、百姓富、环境美、社会文明程度高</w:t>
      </w:r>
      <w:r>
        <w:t>”</w:t>
      </w:r>
      <w:r>
        <w:t>新江苏的战略定位，以政务、企业、公众三大主体为切入点，大力开展</w:t>
      </w:r>
      <w:r>
        <w:lastRenderedPageBreak/>
        <w:t>大数据应用示范工作，如围绕</w:t>
      </w:r>
      <w:r>
        <w:t>“</w:t>
      </w:r>
      <w:r>
        <w:t>政府管理</w:t>
      </w:r>
      <w:r>
        <w:t>”</w:t>
      </w:r>
      <w:r>
        <w:t>开展信用大数据、食药安全大数据、环境保护大数据等应用示范，围绕</w:t>
      </w:r>
      <w:r>
        <w:t>“</w:t>
      </w:r>
      <w:r>
        <w:t>产业发展</w:t>
      </w:r>
      <w:r>
        <w:t xml:space="preserve">” </w:t>
      </w:r>
      <w:r>
        <w:t>开展工业大数据、金融大数据、电子商务大数据、物流大数据的应用示范，围绕</w:t>
      </w:r>
      <w:r>
        <w:t>“</w:t>
      </w:r>
      <w:r>
        <w:t>公众服务</w:t>
      </w:r>
      <w:r>
        <w:t>”</w:t>
      </w:r>
      <w:r>
        <w:t>开展健康</w:t>
      </w:r>
      <w:r>
        <w:t>医疗大数据、交通旅游大数据、教育服务大数据、社会保障大数据的应用示范。并以此带动本地大数据应用开发企业、传统软件服务企业快速成长，同时对国内外软件服务企业形成超强吸引力。</w:t>
      </w:r>
      <w:r>
        <w:t xml:space="preserve"> </w:t>
      </w:r>
    </w:p>
    <w:p w:rsidR="00413697" w:rsidRDefault="00655017">
      <w:pPr>
        <w:numPr>
          <w:ilvl w:val="0"/>
          <w:numId w:val="34"/>
        </w:numPr>
        <w:spacing w:after="353" w:line="259" w:lineRule="auto"/>
        <w:ind w:right="48" w:hanging="840"/>
      </w:pPr>
      <w:r>
        <w:rPr>
          <w:b/>
        </w:rPr>
        <w:t>虚拟现实、人工智能等新兴领域协同发展</w:t>
      </w:r>
      <w:r>
        <w:rPr>
          <w:b/>
        </w:rPr>
        <w:t xml:space="preserve"> </w:t>
      </w:r>
    </w:p>
    <w:p w:rsidR="00413697" w:rsidRDefault="00655017">
      <w:pPr>
        <w:ind w:left="-15"/>
      </w:pPr>
      <w:r>
        <w:t>以苏州市大数据产业科研集群为支撑，在数据深度挖掘、非结构化信息提取、自然语义分析等方向上开展深入研究工作，并且取得世界领先的研究成果，抢占大数据产业技术高地。以苏州各大数据产业园区为载体，大力推动前沿技术成果转化，有力推动虚拟现实、人工智能等超新型领域快速发展，在世界范围内率先抢占领域高地，树立苏</w:t>
      </w:r>
      <w:r>
        <w:t>州经济产业高端形象，引领苏州产业发展迈上新台阶。</w:t>
      </w:r>
      <w:r>
        <w:t xml:space="preserve"> </w:t>
      </w:r>
    </w:p>
    <w:p w:rsidR="00413697" w:rsidRDefault="00655017">
      <w:pPr>
        <w:spacing w:after="293" w:line="259" w:lineRule="auto"/>
        <w:ind w:left="-5" w:hanging="10"/>
      </w:pPr>
      <w:r>
        <w:rPr>
          <w:rFonts w:ascii="黑体" w:eastAsia="黑体" w:hAnsi="黑体" w:cs="黑体"/>
          <w:b/>
          <w:sz w:val="36"/>
        </w:rPr>
        <w:t>第六章</w:t>
      </w:r>
      <w:r>
        <w:rPr>
          <w:rFonts w:ascii="微软雅黑" w:eastAsia="微软雅黑" w:hAnsi="微软雅黑" w:cs="微软雅黑"/>
          <w:b/>
          <w:sz w:val="36"/>
        </w:rPr>
        <w:t xml:space="preserve"> </w:t>
      </w:r>
      <w:r>
        <w:rPr>
          <w:rFonts w:ascii="黑体" w:eastAsia="黑体" w:hAnsi="黑体" w:cs="黑体"/>
          <w:b/>
          <w:sz w:val="36"/>
        </w:rPr>
        <w:t>打造大数据产业生态圈</w:t>
      </w:r>
      <w:r>
        <w:rPr>
          <w:rFonts w:ascii="Arial" w:eastAsia="Arial" w:hAnsi="Arial" w:cs="Arial"/>
          <w:b/>
          <w:sz w:val="36"/>
        </w:rPr>
        <w:t xml:space="preserve"> </w:t>
      </w:r>
    </w:p>
    <w:p w:rsidR="00413697" w:rsidRDefault="00655017">
      <w:pPr>
        <w:spacing w:after="140"/>
        <w:ind w:left="-15"/>
      </w:pPr>
      <w:r>
        <w:t>在国际市场竞争的背景下，苏州市着重培育大数据产业生态圈，把握大数据时代战略机遇，加速构建大数据产业生态圈，不断完善政策法规，创建适度宽松的发展环境，提升苏州在国际国内的大数据产业地位。</w:t>
      </w:r>
      <w:r>
        <w:t xml:space="preserve"> </w:t>
      </w:r>
    </w:p>
    <w:p w:rsidR="00413697" w:rsidRDefault="00655017">
      <w:pPr>
        <w:pStyle w:val="2"/>
        <w:ind w:left="-5"/>
      </w:pPr>
      <w:r>
        <w:lastRenderedPageBreak/>
        <w:t>第一节</w:t>
      </w:r>
      <w:r>
        <w:rPr>
          <w:rFonts w:ascii="微软雅黑" w:eastAsia="微软雅黑" w:hAnsi="微软雅黑" w:cs="微软雅黑"/>
        </w:rPr>
        <w:t xml:space="preserve"> </w:t>
      </w:r>
      <w:r>
        <w:t>大数据产业生态圈建设蓝图</w:t>
      </w:r>
      <w:r>
        <w:rPr>
          <w:rFonts w:ascii="Arial" w:eastAsia="Arial" w:hAnsi="Arial" w:cs="Arial"/>
        </w:rPr>
        <w:t xml:space="preserve"> </w:t>
      </w:r>
    </w:p>
    <w:p w:rsidR="00413697" w:rsidRDefault="00655017">
      <w:pPr>
        <w:spacing w:after="172" w:line="259" w:lineRule="auto"/>
        <w:ind w:left="638" w:firstLine="0"/>
      </w:pPr>
      <w:r>
        <w:t>大数据产业生态圈的建设核心是促进大数据产业与苏州市支</w:t>
      </w:r>
    </w:p>
    <w:p w:rsidR="00413697" w:rsidRDefault="00655017">
      <w:pPr>
        <w:ind w:left="-15" w:firstLine="0"/>
      </w:pPr>
      <w:r>
        <w:t>柱产业融合。在提升苏州市支柱产业运行效率与经济规模的同时，增强大数据产业自身的集聚效应，加速苏州市信息流、资金流、物流、人才流与大数据产业的融合发展，</w:t>
      </w:r>
      <w:r>
        <w:t>完成苏州市传统产业升级与新兴产业快速发展，最终形成以大数据产业为基础的自生长、自调整、自适应的数字经济生态体系，为苏州市产业转型发展提供持续不断的数据动能。</w:t>
      </w:r>
      <w:r>
        <w:t xml:space="preserve"> </w:t>
      </w:r>
    </w:p>
    <w:p w:rsidR="00413697" w:rsidRDefault="00655017">
      <w:pPr>
        <w:ind w:left="-15"/>
      </w:pPr>
      <w:r>
        <w:t>大力发展大数据产业，通过数据源、数据采集、数据存储、数据处理、数据挖掘、数据应用、数据展示环节的建设，构建苏州全覆盖、全过程、全生命周期的大数据产业链，促进大数据外延产业链（大数据、云计算、人工智能、物联网等）的快速提升，形成内外延产业</w:t>
      </w:r>
      <w:r>
        <w:t>“</w:t>
      </w:r>
      <w:r>
        <w:t>互促进、互提升、互融合</w:t>
      </w:r>
      <w:r>
        <w:t>”</w:t>
      </w:r>
      <w:r>
        <w:t>的发展态势。</w:t>
      </w:r>
      <w:r>
        <w:t xml:space="preserve"> </w:t>
      </w:r>
    </w:p>
    <w:p w:rsidR="00413697" w:rsidRDefault="00655017">
      <w:pPr>
        <w:ind w:left="-15"/>
      </w:pPr>
      <w:r>
        <w:t>大力助推大数据产业与苏州支柱产业的融合发展。</w:t>
      </w:r>
      <w:r>
        <w:t>通过大数据技术在制造业与服务业的深度应用，提升产业效能，丰富服务形式、提高服务水平，加速苏州</w:t>
      </w:r>
      <w:r>
        <w:t>“</w:t>
      </w:r>
      <w:r>
        <w:t>高端智造</w:t>
      </w:r>
      <w:r>
        <w:t>”</w:t>
      </w:r>
      <w:r>
        <w:t>的转型步伐，加快苏州服务业</w:t>
      </w:r>
      <w:r>
        <w:t>“</w:t>
      </w:r>
      <w:r>
        <w:t>多元融合、智慧创新</w:t>
      </w:r>
      <w:r>
        <w:t>”</w:t>
      </w:r>
      <w:r>
        <w:t>的进程，最终完成基于产业融合的多个产业生态圈，形成苏州大数据产业生态圈的主体部分。</w:t>
      </w:r>
      <w:r>
        <w:t xml:space="preserve"> </w:t>
      </w:r>
    </w:p>
    <w:p w:rsidR="00413697" w:rsidRDefault="00655017">
      <w:pPr>
        <w:ind w:left="-15"/>
      </w:pPr>
      <w:r>
        <w:t>苏州市大数据产业与苏州支柱产业融合的过程中，充分加强生态圈主体其他生态要素的交互，增强产业融合的效用。在信息流（政策、服务）、资金流（资产、投资）、物流（市场、产品）、</w:t>
      </w:r>
      <w:r>
        <w:lastRenderedPageBreak/>
        <w:t>人才流（知识、技术）方向，通过</w:t>
      </w:r>
      <w:r>
        <w:t>“</w:t>
      </w:r>
      <w:r>
        <w:t>外引内培</w:t>
      </w:r>
      <w:r>
        <w:t>”</w:t>
      </w:r>
      <w:r>
        <w:t>实现大数据产业生态的</w:t>
      </w:r>
      <w:r>
        <w:t>“</w:t>
      </w:r>
      <w:r>
        <w:t>企业规模化、多样化、梯队化、特色化</w:t>
      </w:r>
      <w:r>
        <w:t>”</w:t>
      </w:r>
      <w:r>
        <w:t>四化发</w:t>
      </w:r>
      <w:r>
        <w:t>展，打造以特色产业园区为载体，国内外规模企业、总部企业、知名互联网公司、地方制造业、特色服务业等一体化的企业集群；积极发挥苏州本地经济政策杠杆、产业协会与联盟、金融机构、科研院所与研发中心的整体作用，完善苏州大数据产业生态体系的构建。</w:t>
      </w:r>
    </w:p>
    <w:p w:rsidR="00413697" w:rsidRDefault="00413697">
      <w:pPr>
        <w:sectPr w:rsidR="00413697">
          <w:headerReference w:type="even" r:id="rId31"/>
          <w:headerReference w:type="default" r:id="rId32"/>
          <w:footerReference w:type="even" r:id="rId33"/>
          <w:footerReference w:type="default" r:id="rId34"/>
          <w:headerReference w:type="first" r:id="rId35"/>
          <w:footerReference w:type="first" r:id="rId36"/>
          <w:pgSz w:w="11900" w:h="16840"/>
          <w:pgMar w:top="1568" w:right="1249" w:bottom="1376" w:left="1416" w:header="885" w:footer="1037" w:gutter="0"/>
          <w:cols w:space="720"/>
        </w:sectPr>
      </w:pPr>
    </w:p>
    <w:p w:rsidR="00413697" w:rsidRDefault="00655017">
      <w:pPr>
        <w:spacing w:after="57" w:line="259" w:lineRule="auto"/>
        <w:ind w:left="845" w:right="485" w:hanging="10"/>
        <w:jc w:val="center"/>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simplePos x="0" y="0"/>
                <wp:positionH relativeFrom="page">
                  <wp:posOffset>810768</wp:posOffset>
                </wp:positionH>
                <wp:positionV relativeFrom="page">
                  <wp:posOffset>747268</wp:posOffset>
                </wp:positionV>
                <wp:extent cx="9000744" cy="9144"/>
                <wp:effectExtent l="0" t="0" r="0" b="0"/>
                <wp:wrapTopAndBottom/>
                <wp:docPr id="114848" name="Group 114848"/>
                <wp:cNvGraphicFramePr/>
                <a:graphic xmlns:a="http://schemas.openxmlformats.org/drawingml/2006/main">
                  <a:graphicData uri="http://schemas.microsoft.com/office/word/2010/wordprocessingGroup">
                    <wpg:wgp>
                      <wpg:cNvGrpSpPr/>
                      <wpg:grpSpPr>
                        <a:xfrm>
                          <a:off x="0" y="0"/>
                          <a:ext cx="9000744" cy="9144"/>
                          <a:chOff x="0" y="0"/>
                          <a:chExt cx="9000744" cy="9144"/>
                        </a:xfrm>
                      </wpg:grpSpPr>
                      <wps:wsp>
                        <wps:cNvPr id="127677" name="Shape 127677"/>
                        <wps:cNvSpPr/>
                        <wps:spPr>
                          <a:xfrm>
                            <a:off x="0" y="0"/>
                            <a:ext cx="9000744" cy="9144"/>
                          </a:xfrm>
                          <a:custGeom>
                            <a:avLst/>
                            <a:gdLst/>
                            <a:ahLst/>
                            <a:cxnLst/>
                            <a:rect l="0" t="0" r="0" b="0"/>
                            <a:pathLst>
                              <a:path w="9000744" h="9144">
                                <a:moveTo>
                                  <a:pt x="0" y="0"/>
                                </a:moveTo>
                                <a:lnTo>
                                  <a:pt x="9000744" y="0"/>
                                </a:lnTo>
                                <a:lnTo>
                                  <a:pt x="90007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A2988A1" id="Group 114848" o:spid="_x0000_s1026" style="position:absolute;left:0;text-align:left;margin-left:63.85pt;margin-top:58.85pt;width:708.7pt;height:.7pt;z-index:251658240;mso-position-horizontal-relative:page;mso-position-vertical-relative:page" coordsize="9000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">
                <v:shape id="Shape 127677" o:spid="_x0000_s1027" style="position:absolute;width:90007;height:91;visibility:visible;mso-wrap-style:square;v-text-anchor:top" coordsize="90007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K/MYA&#10;AADfAAAADwAAAGRycy9kb3ducmV2LnhtbERPy2rCQBTdF/oPwy10VyfNwkh0IhpasJtKfcXlJXNN&#10;gpk7ITPVtF/fKQguD+c9mw+mFRfqXWNZwesoAkFcWt1wpWC3fX+ZgHAeWWNrmRT8kIN59vgww1Tb&#10;K3/RZeMrEULYpaig9r5LpXRlTQbdyHbEgTvZ3qAPsK+k7vEawk0r4ygaS4MNh4YaO8prKs+bb6Pg&#10;4zhE68ny921/WhW6KLv14TOXSj0/DYspCE+Dv4tv7pUO8+NknCTw/ycA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MK/MYAAADfAAAADwAAAAAAAAAAAAAAAACYAgAAZHJz&#10;L2Rvd25yZXYueG1sUEsFBgAAAAAEAAQA9QAAAIsDAAAAAA==&#10;" path="m,l9000744,r,9144l,9144,,e" fillcolor="black" stroked="f" strokeweight="0">
                  <v:stroke miterlimit="83231f" joinstyle="miter"/>
                  <v:path arrowok="t" textboxrect="0,0,9000744,9144"/>
                </v:shape>
                <w10:wrap type="topAndBottom" anchorx="page" anchory="page"/>
              </v:group>
            </w:pict>
          </mc:Fallback>
        </mc:AlternateContent>
      </w:r>
      <w:r>
        <w:rPr>
          <w:sz w:val="24"/>
        </w:rPr>
        <w:t>苏州市大数据产业发展规划</w:t>
      </w:r>
      <w:r>
        <w:rPr>
          <w:sz w:val="24"/>
        </w:rPr>
        <w:t xml:space="preserve"> </w:t>
      </w:r>
    </w:p>
    <w:p w:rsidR="00413697" w:rsidRDefault="00655017">
      <w:pPr>
        <w:spacing w:before="302" w:after="21" w:line="361" w:lineRule="auto"/>
        <w:ind w:left="5626" w:hanging="5626"/>
      </w:pPr>
      <w:r>
        <w:rPr>
          <w:rFonts w:ascii="Calibri" w:eastAsia="Calibri" w:hAnsi="Calibri" w:cs="Calibri"/>
          <w:noProof/>
          <w:sz w:val="22"/>
        </w:rPr>
        <mc:AlternateContent>
          <mc:Choice Requires="wpg">
            <w:drawing>
              <wp:inline distT="0" distB="0" distL="0" distR="0">
                <wp:extent cx="8708135" cy="5044440"/>
                <wp:effectExtent l="0" t="0" r="0" b="0"/>
                <wp:docPr id="114849" name="Group 114849"/>
                <wp:cNvGraphicFramePr/>
                <a:graphic xmlns:a="http://schemas.openxmlformats.org/drawingml/2006/main">
                  <a:graphicData uri="http://schemas.microsoft.com/office/word/2010/wordprocessingGroup">
                    <wpg:wgp>
                      <wpg:cNvGrpSpPr/>
                      <wpg:grpSpPr>
                        <a:xfrm>
                          <a:off x="0" y="0"/>
                          <a:ext cx="8708135" cy="5044440"/>
                          <a:chOff x="0" y="0"/>
                          <a:chExt cx="8708135" cy="5044440"/>
                        </a:xfrm>
                      </wpg:grpSpPr>
                      <pic:pic xmlns:pic="http://schemas.openxmlformats.org/drawingml/2006/picture">
                        <pic:nvPicPr>
                          <pic:cNvPr id="17298" name="Picture 17298"/>
                          <pic:cNvPicPr/>
                        </pic:nvPicPr>
                        <pic:blipFill>
                          <a:blip r:embed="rId37"/>
                          <a:stretch>
                            <a:fillRect/>
                          </a:stretch>
                        </pic:blipFill>
                        <pic:spPr>
                          <a:xfrm>
                            <a:off x="0" y="0"/>
                            <a:ext cx="8708135" cy="1682496"/>
                          </a:xfrm>
                          <a:prstGeom prst="rect">
                            <a:avLst/>
                          </a:prstGeom>
                        </pic:spPr>
                      </pic:pic>
                      <pic:pic xmlns:pic="http://schemas.openxmlformats.org/drawingml/2006/picture">
                        <pic:nvPicPr>
                          <pic:cNvPr id="17299" name="Picture 17299"/>
                          <pic:cNvPicPr/>
                        </pic:nvPicPr>
                        <pic:blipFill>
                          <a:blip r:embed="rId38"/>
                          <a:stretch>
                            <a:fillRect/>
                          </a:stretch>
                        </pic:blipFill>
                        <pic:spPr>
                          <a:xfrm>
                            <a:off x="0" y="1682496"/>
                            <a:ext cx="8708135" cy="1682496"/>
                          </a:xfrm>
                          <a:prstGeom prst="rect">
                            <a:avLst/>
                          </a:prstGeom>
                        </pic:spPr>
                      </pic:pic>
                      <pic:pic xmlns:pic="http://schemas.openxmlformats.org/drawingml/2006/picture">
                        <pic:nvPicPr>
                          <pic:cNvPr id="17300" name="Picture 17300"/>
                          <pic:cNvPicPr/>
                        </pic:nvPicPr>
                        <pic:blipFill>
                          <a:blip r:embed="rId39"/>
                          <a:stretch>
                            <a:fillRect/>
                          </a:stretch>
                        </pic:blipFill>
                        <pic:spPr>
                          <a:xfrm>
                            <a:off x="0" y="3364992"/>
                            <a:ext cx="8708135" cy="1679448"/>
                          </a:xfrm>
                          <a:prstGeom prst="rect">
                            <a:avLst/>
                          </a:prstGeom>
                        </pic:spPr>
                      </pic:pic>
                    </wpg:wgp>
                  </a:graphicData>
                </a:graphic>
              </wp:inline>
            </w:drawing>
          </mc:Choice>
          <mc:Fallback>
            <w:pict>
              <v:group w14:anchorId="31A60971" id="Group 114849" o:spid="_x0000_s1026" style="width:685.7pt;height:397.2pt;mso-position-horizontal-relative:char;mso-position-vertical-relative:line" coordsize="87081,504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98" o:spid="_x0000_s1027" type="#_x0000_t75" style="position:absolute;width:87081;height:16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a/cHJAAAA3gAAAA8AAABkcnMvZG93bnJldi54bWxEj0FrwkAQhe+F/odlBG91Y6C1ia5SigUP&#10;XkwL1duYHZNgdjbNrpr213cOhd5meG/e+2axGlyrrtSHxrOB6SQBRVx623Bl4OP97eEZVIjIFlvP&#10;ZOCbAqyW93cLzK2/8Y6uRayUhHDI0UAdY5drHcqaHIaJ74hFO/neYZS1r7Tt8SbhrtVpkjxphw1L&#10;Q40dvdZUnouLMxC+smyvzzQ7bNfFbp3+HI6f3aMx49HwMgcVaYj/5r/rjRX8WZoJr7wjM+jl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xr9wckAAADeAAAADwAAAAAAAAAA&#10;AAAAAACfAgAAZHJzL2Rvd25yZXYueG1sUEsFBgAAAAAEAAQA9wAAAJUDAAAAAA==&#10;">
                  <v:imagedata r:id="rId40" o:title=""/>
                </v:shape>
                <v:shape id="Picture 17299" o:spid="_x0000_s1028" type="#_x0000_t75" style="position:absolute;top:16824;width:87081;height:16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rGD/EAAAA3gAAAA8AAABkcnMvZG93bnJldi54bWxET0trwkAQvhf6H5YRvNWNQmyMrlJE0Zut&#10;D/A4ZMdsNDsbsqum/75bKPQ2H99zZovO1uJBra8cKxgOEhDEhdMVlwqOh/VbBsIHZI21Y1LwTR4W&#10;89eXGebaPfmLHvtQihjCPkcFJoQml9IXhiz6gWuII3dxrcUQYVtK3eIzhttajpJkLC1WHBsMNrQ0&#10;VNz2d6tgkx1Oqyw1u09/2l3rdXpPuzMp1e91H1MQgbrwL/5zb3Wc/z6aTOD3nXiDn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rGD/EAAAA3gAAAA8AAAAAAAAAAAAAAAAA&#10;nwIAAGRycy9kb3ducmV2LnhtbFBLBQYAAAAABAAEAPcAAACQAwAAAAA=&#10;">
                  <v:imagedata r:id="rId41" o:title=""/>
                </v:shape>
                <v:shape id="Picture 17300" o:spid="_x0000_s1029" type="#_x0000_t75" style="position:absolute;top:33649;width:87081;height:16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oHk3GAAAA3gAAAA8AAABkcnMvZG93bnJldi54bWxEj0FvwjAMhe+T+A+RkbiNlDJtqBAQ2tjE&#10;YRcYQhytxrQVjVMlAbp/jw+TdrPl5/fet1j1rlU3CrHxbGAyzkARl942XBk4/Hw+z0DFhGyx9UwG&#10;finCajl4WmBh/Z13dNunSokJxwIN1Cl1hdaxrMlhHPuOWG5nHxwmWUOlbcC7mLtW51n2qh02LAk1&#10;dvReU3nZX52BXfNiv09H6zZ9+zF1uf8Km/xozGjYr+egEvXpX/z3vbVS/22aCYDgyAx6+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WgeTcYAAADeAAAADwAAAAAAAAAAAAAA&#10;AACfAgAAZHJzL2Rvd25yZXYueG1sUEsFBgAAAAAEAAQA9wAAAJIDAAAAAA==&#10;">
                  <v:imagedata r:id="rId42" o:title=""/>
                </v:shape>
                <w10:anchorlock/>
              </v:group>
            </w:pict>
          </mc:Fallback>
        </mc:AlternateContent>
      </w:r>
      <w:r>
        <w:rPr>
          <w:rFonts w:ascii="Calibri" w:eastAsia="Calibri" w:hAnsi="Calibri" w:cs="Calibri"/>
          <w:sz w:val="21"/>
        </w:rPr>
        <w:t xml:space="preserve"> </w:t>
      </w:r>
      <w:r>
        <w:rPr>
          <w:rFonts w:ascii="黑体" w:eastAsia="黑体" w:hAnsi="黑体" w:cs="黑体"/>
          <w:sz w:val="20"/>
        </w:rPr>
        <w:t>图</w:t>
      </w:r>
      <w:r>
        <w:rPr>
          <w:rFonts w:ascii="Cambria" w:eastAsia="Cambria" w:hAnsi="Cambria" w:cs="Cambria"/>
          <w:sz w:val="20"/>
        </w:rPr>
        <w:t xml:space="preserve"> 1 </w:t>
      </w:r>
      <w:r>
        <w:rPr>
          <w:rFonts w:ascii="黑体" w:eastAsia="黑体" w:hAnsi="黑体" w:cs="黑体"/>
          <w:sz w:val="20"/>
        </w:rPr>
        <w:t>苏州市大数据产业生态建设蓝图</w:t>
      </w:r>
      <w:r>
        <w:rPr>
          <w:rFonts w:ascii="Calibri" w:eastAsia="Calibri" w:hAnsi="Calibri" w:cs="Calibri"/>
          <w:sz w:val="21"/>
        </w:rPr>
        <w:t xml:space="preserve"> </w:t>
      </w:r>
    </w:p>
    <w:p w:rsidR="00413697" w:rsidRDefault="00655017">
      <w:pPr>
        <w:spacing w:after="336" w:line="259" w:lineRule="auto"/>
        <w:ind w:left="0" w:firstLine="0"/>
      </w:pPr>
      <w:r>
        <w:rPr>
          <w:rFonts w:ascii="Calibri" w:eastAsia="Calibri" w:hAnsi="Calibri" w:cs="Calibri"/>
          <w:sz w:val="21"/>
        </w:rPr>
        <w:lastRenderedPageBreak/>
        <w:t xml:space="preserve"> </w:t>
      </w:r>
    </w:p>
    <w:p w:rsidR="00413697" w:rsidRDefault="00655017">
      <w:pPr>
        <w:spacing w:after="57" w:line="259" w:lineRule="auto"/>
        <w:ind w:left="845" w:hanging="10"/>
        <w:jc w:val="center"/>
      </w:pPr>
      <w:r>
        <w:rPr>
          <w:sz w:val="24"/>
        </w:rPr>
        <w:t xml:space="preserve">- 111 - </w:t>
      </w:r>
    </w:p>
    <w:p w:rsidR="00413697" w:rsidRDefault="00413697">
      <w:pPr>
        <w:sectPr w:rsidR="00413697">
          <w:headerReference w:type="even" r:id="rId43"/>
          <w:headerReference w:type="default" r:id="rId44"/>
          <w:footerReference w:type="even" r:id="rId45"/>
          <w:footerReference w:type="default" r:id="rId46"/>
          <w:headerReference w:type="first" r:id="rId47"/>
          <w:footerReference w:type="first" r:id="rId48"/>
          <w:pgSz w:w="16840" w:h="11900" w:orient="landscape"/>
          <w:pgMar w:top="1440" w:right="1773" w:bottom="1440" w:left="1306" w:header="720" w:footer="720" w:gutter="0"/>
          <w:cols w:space="720"/>
        </w:sectPr>
      </w:pPr>
    </w:p>
    <w:p w:rsidR="00413697" w:rsidRDefault="00655017">
      <w:pPr>
        <w:pStyle w:val="2"/>
        <w:spacing w:after="0" w:line="449" w:lineRule="auto"/>
        <w:ind w:left="-5"/>
      </w:pPr>
      <w:r>
        <w:lastRenderedPageBreak/>
        <w:t>第二节</w:t>
      </w:r>
      <w:r>
        <w:rPr>
          <w:rFonts w:ascii="微软雅黑" w:eastAsia="微软雅黑" w:hAnsi="微软雅黑" w:cs="微软雅黑"/>
        </w:rPr>
        <w:t xml:space="preserve"> </w:t>
      </w:r>
      <w:r>
        <w:t>大数据产业生态圈建设主要任务</w:t>
      </w:r>
      <w:r>
        <w:rPr>
          <w:rFonts w:ascii="FangSong" w:eastAsia="FangSong" w:hAnsi="FangSong" w:cs="FangSong"/>
        </w:rPr>
        <w:t>一、</w:t>
      </w:r>
      <w:r>
        <w:rPr>
          <w:rFonts w:ascii="微软雅黑" w:eastAsia="微软雅黑" w:hAnsi="微软雅黑" w:cs="微软雅黑"/>
        </w:rPr>
        <w:t xml:space="preserve"> </w:t>
      </w:r>
      <w:r>
        <w:rPr>
          <w:rFonts w:ascii="FangSong" w:eastAsia="FangSong" w:hAnsi="FangSong" w:cs="FangSong"/>
        </w:rPr>
        <w:t>打造全生命周期大数据产业链条</w:t>
      </w:r>
      <w:r>
        <w:rPr>
          <w:rFonts w:ascii="FangSong" w:eastAsia="FangSong" w:hAnsi="FangSong" w:cs="FangSong"/>
        </w:rPr>
        <w:t xml:space="preserve"> </w:t>
      </w:r>
    </w:p>
    <w:p w:rsidR="00413697" w:rsidRDefault="00655017">
      <w:pPr>
        <w:spacing w:after="140"/>
        <w:ind w:left="-15"/>
      </w:pPr>
      <w:r>
        <w:t>充分发挥苏州市作为长三角核心城市之一的优势，充分接入上海市外迁高新企业，以打造新兴战略产业为目标，以数据生命周期为主线，打造贯穿大数据全产业链条的生态体系。</w:t>
      </w:r>
      <w:r>
        <w:t xml:space="preserve"> </w:t>
      </w:r>
    </w:p>
    <w:p w:rsidR="00413697" w:rsidRDefault="00655017">
      <w:pPr>
        <w:spacing w:after="353" w:line="259" w:lineRule="auto"/>
        <w:ind w:left="-5" w:right="48" w:hanging="10"/>
      </w:pPr>
      <w:r>
        <w:rPr>
          <w:b/>
        </w:rPr>
        <w:t>(</w:t>
      </w:r>
      <w:r>
        <w:rPr>
          <w:b/>
        </w:rPr>
        <w:t>一</w:t>
      </w:r>
      <w:r>
        <w:rPr>
          <w:b/>
        </w:rPr>
        <w:t>)</w:t>
      </w:r>
      <w:r>
        <w:rPr>
          <w:rFonts w:ascii="Arial" w:eastAsia="Arial" w:hAnsi="Arial" w:cs="Arial"/>
          <w:b/>
        </w:rPr>
        <w:t xml:space="preserve"> </w:t>
      </w:r>
      <w:r>
        <w:rPr>
          <w:b/>
        </w:rPr>
        <w:t>数据源</w:t>
      </w:r>
      <w:r>
        <w:rPr>
          <w:b/>
        </w:rPr>
        <w:t>——</w:t>
      </w:r>
      <w:r>
        <w:rPr>
          <w:b/>
        </w:rPr>
        <w:t>面向全球汇集数据资源</w:t>
      </w:r>
      <w:r>
        <w:rPr>
          <w:b/>
        </w:rPr>
        <w:t xml:space="preserve"> </w:t>
      </w:r>
    </w:p>
    <w:p w:rsidR="00413697" w:rsidRDefault="00655017">
      <w:pPr>
        <w:ind w:left="-15"/>
      </w:pPr>
      <w:r>
        <w:t>1</w:t>
      </w:r>
      <w:r>
        <w:t>．</w:t>
      </w:r>
      <w:r>
        <w:t>创建长三角数据主存储基地，积极承接区域内政府、行业、企业、个人的数据存储任务。</w:t>
      </w:r>
      <w:r>
        <w:t xml:space="preserve"> </w:t>
      </w:r>
    </w:p>
    <w:p w:rsidR="00413697" w:rsidRDefault="00655017">
      <w:pPr>
        <w:ind w:left="-15"/>
      </w:pPr>
      <w:r>
        <w:t>2</w:t>
      </w:r>
      <w:r>
        <w:t>．积极对接国家各部委数据外迁工作，争取国家各部委数据中心（备份中心）落地苏州。</w:t>
      </w:r>
      <w:r>
        <w:t xml:space="preserve"> </w:t>
      </w:r>
    </w:p>
    <w:p w:rsidR="00413697" w:rsidRDefault="00655017">
      <w:pPr>
        <w:ind w:left="-15"/>
      </w:pPr>
      <w:r>
        <w:t>3</w:t>
      </w:r>
      <w:r>
        <w:t>．积极对接国内外数据资源丰富的龙头企业（通讯运营商、互联网企业、设备制造商、能源企业、信息服务商等），力争多家企业级数据中心（备份中心）落地苏州。</w:t>
      </w:r>
      <w:r>
        <w:t xml:space="preserve"> </w:t>
      </w:r>
    </w:p>
    <w:p w:rsidR="00413697" w:rsidRDefault="00655017">
      <w:pPr>
        <w:ind w:left="-15"/>
      </w:pPr>
      <w:r>
        <w:t>4</w:t>
      </w:r>
      <w:r>
        <w:t>．积极招商各类数据资源供应商（政府数据供应商、行业数据供应商、产业数据供应商、物联网数据供应商等）落户苏州。</w:t>
      </w:r>
      <w:r>
        <w:t xml:space="preserve"> </w:t>
      </w:r>
    </w:p>
    <w:p w:rsidR="00413697" w:rsidRDefault="00655017">
      <w:pPr>
        <w:spacing w:after="170" w:line="259" w:lineRule="auto"/>
        <w:ind w:left="10" w:right="153" w:hanging="10"/>
        <w:jc w:val="right"/>
      </w:pPr>
      <w:r>
        <w:t>5</w:t>
      </w:r>
      <w:r>
        <w:t>．推动苏州市数据资源共享开放，大力攻关数据采集技术，</w:t>
      </w:r>
    </w:p>
    <w:p w:rsidR="00413697" w:rsidRDefault="00655017">
      <w:pPr>
        <w:spacing w:after="326" w:line="259" w:lineRule="auto"/>
        <w:ind w:left="-15" w:firstLine="0"/>
      </w:pPr>
      <w:r>
        <w:t>孵化、</w:t>
      </w:r>
      <w:r>
        <w:t>培育本地数据资源供应商。</w:t>
      </w:r>
      <w:r>
        <w:t xml:space="preserve"> </w:t>
      </w:r>
    </w:p>
    <w:p w:rsidR="00413697" w:rsidRDefault="00655017">
      <w:pPr>
        <w:numPr>
          <w:ilvl w:val="0"/>
          <w:numId w:val="35"/>
        </w:numPr>
        <w:spacing w:after="353" w:line="259" w:lineRule="auto"/>
        <w:ind w:right="48" w:hanging="840"/>
      </w:pPr>
      <w:r>
        <w:rPr>
          <w:b/>
        </w:rPr>
        <w:t>数据采集</w:t>
      </w:r>
      <w:r>
        <w:rPr>
          <w:b/>
        </w:rPr>
        <w:t>——</w:t>
      </w:r>
      <w:r>
        <w:rPr>
          <w:b/>
        </w:rPr>
        <w:t>大力开发智能采集终端引领</w:t>
      </w:r>
      <w:r>
        <w:rPr>
          <w:b/>
        </w:rPr>
        <w:t>“</w:t>
      </w:r>
      <w:r>
        <w:rPr>
          <w:b/>
        </w:rPr>
        <w:t>苏州智造</w:t>
      </w:r>
      <w:r>
        <w:rPr>
          <w:b/>
        </w:rPr>
        <w:t xml:space="preserve">” </w:t>
      </w:r>
    </w:p>
    <w:p w:rsidR="00413697" w:rsidRDefault="00655017">
      <w:pPr>
        <w:ind w:left="-15"/>
      </w:pPr>
      <w:r>
        <w:t>1</w:t>
      </w:r>
      <w:r>
        <w:t>．数据采集终端。充分发挥苏州市信息制造业的领先优势，引导龙头企业扩展数据采集终端产品。吸引国内外知名的数据终</w:t>
      </w:r>
      <w:r>
        <w:lastRenderedPageBreak/>
        <w:t>端采集企业（物联网、视频等）落户苏州。</w:t>
      </w:r>
      <w:r>
        <w:t xml:space="preserve"> 2</w:t>
      </w:r>
      <w:r>
        <w:t>．培育本地互联网数据采集、数据比对、数据质量评估、数据传输等技术型企业。</w:t>
      </w:r>
      <w:r>
        <w:t xml:space="preserve"> </w:t>
      </w:r>
    </w:p>
    <w:p w:rsidR="00413697" w:rsidRDefault="00655017">
      <w:pPr>
        <w:ind w:left="-15"/>
      </w:pPr>
      <w:r>
        <w:t>3</w:t>
      </w:r>
      <w:r>
        <w:t>．面向智能穿戴、健康医疗、环境感知等方向积极对接上海外迁企业，并重点孵化、培育本地企业。</w:t>
      </w:r>
      <w:r>
        <w:t xml:space="preserve"> </w:t>
      </w:r>
    </w:p>
    <w:p w:rsidR="00413697" w:rsidRDefault="00655017">
      <w:pPr>
        <w:spacing w:after="140"/>
        <w:ind w:left="-15"/>
      </w:pPr>
      <w:r>
        <w:t>4</w:t>
      </w:r>
      <w:r>
        <w:t>．基于大数据科研集群，研究图像、视频等非结构化信息提取、全息影像匹配等方向，促进科研成果转化，培育本地企业</w:t>
      </w:r>
      <w:r>
        <w:t>。</w:t>
      </w:r>
      <w:r>
        <w:t xml:space="preserve"> </w:t>
      </w:r>
    </w:p>
    <w:p w:rsidR="00413697" w:rsidRDefault="00655017">
      <w:pPr>
        <w:numPr>
          <w:ilvl w:val="0"/>
          <w:numId w:val="35"/>
        </w:numPr>
        <w:spacing w:after="353" w:line="259" w:lineRule="auto"/>
        <w:ind w:right="48" w:hanging="840"/>
      </w:pPr>
      <w:r>
        <w:rPr>
          <w:b/>
        </w:rPr>
        <w:t>数据存储</w:t>
      </w:r>
      <w:r>
        <w:rPr>
          <w:b/>
        </w:rPr>
        <w:t>——</w:t>
      </w:r>
      <w:r>
        <w:rPr>
          <w:b/>
        </w:rPr>
        <w:t>推动苏州信息制造业走向高端</w:t>
      </w:r>
      <w:r>
        <w:rPr>
          <w:b/>
        </w:rPr>
        <w:t xml:space="preserve"> </w:t>
      </w:r>
    </w:p>
    <w:p w:rsidR="00413697" w:rsidRDefault="00655017">
      <w:pPr>
        <w:ind w:left="-15"/>
      </w:pPr>
      <w:r>
        <w:t>1</w:t>
      </w:r>
      <w:r>
        <w:t>．积极对接国内外主流数据存储设备供应商、主流数据库供应商，将中国区研究中心、生产中心落户苏州。</w:t>
      </w:r>
      <w:r>
        <w:t xml:space="preserve"> </w:t>
      </w:r>
    </w:p>
    <w:p w:rsidR="00413697" w:rsidRDefault="00655017">
      <w:pPr>
        <w:ind w:left="-15"/>
      </w:pPr>
      <w:r>
        <w:t>2</w:t>
      </w:r>
      <w:r>
        <w:t>．通过大数据基础设施建设，推动苏州信息制造业向高端化发展，加快推动核心芯片、高性能安全可控服务器、海量存储等大数据产品和设备研发及产业化，支撑打造</w:t>
      </w:r>
      <w:r>
        <w:t>“</w:t>
      </w:r>
      <w:r>
        <w:t>自主、安全、可控</w:t>
      </w:r>
      <w:r>
        <w:t xml:space="preserve">” </w:t>
      </w:r>
      <w:r>
        <w:t>的大数据产业支持环境。</w:t>
      </w:r>
      <w:r>
        <w:t xml:space="preserve"> </w:t>
      </w:r>
    </w:p>
    <w:p w:rsidR="00413697" w:rsidRDefault="00655017">
      <w:pPr>
        <w:ind w:left="-15"/>
      </w:pPr>
      <w:r>
        <w:t>3</w:t>
      </w:r>
      <w:r>
        <w:t>．通过大数据基础设施建设，推动各类软硬件产品供应商落户；推动国内主流系统集成服务商落户。</w:t>
      </w:r>
      <w:r>
        <w:t xml:space="preserve"> </w:t>
      </w:r>
    </w:p>
    <w:p w:rsidR="00413697" w:rsidRDefault="00655017">
      <w:pPr>
        <w:ind w:left="-15"/>
      </w:pPr>
      <w:r>
        <w:t>4</w:t>
      </w:r>
      <w:r>
        <w:t>．通过大数据基础设施建设，培育本地系统集成服务企业、系统运维服务企业。</w:t>
      </w:r>
      <w:r>
        <w:t xml:space="preserve"> </w:t>
      </w:r>
    </w:p>
    <w:p w:rsidR="00413697" w:rsidRDefault="00655017">
      <w:pPr>
        <w:spacing w:after="170" w:line="259" w:lineRule="auto"/>
        <w:ind w:left="10" w:right="153" w:hanging="10"/>
        <w:jc w:val="right"/>
      </w:pPr>
      <w:r>
        <w:t>5</w:t>
      </w:r>
      <w:r>
        <w:t>．以专项工程为牵引，以大数据产业科研集群为支撑，基于</w:t>
      </w:r>
    </w:p>
    <w:p w:rsidR="00413697" w:rsidRDefault="00655017">
      <w:pPr>
        <w:spacing w:after="326" w:line="259" w:lineRule="auto"/>
        <w:ind w:left="-15" w:firstLine="0"/>
      </w:pPr>
      <w:r>
        <w:t>主流大数据开源技术，孵化培育大数据存储企业。</w:t>
      </w:r>
      <w:r>
        <w:t xml:space="preserve"> </w:t>
      </w:r>
    </w:p>
    <w:p w:rsidR="00413697" w:rsidRDefault="00655017">
      <w:pPr>
        <w:numPr>
          <w:ilvl w:val="0"/>
          <w:numId w:val="36"/>
        </w:numPr>
        <w:spacing w:after="353" w:line="259" w:lineRule="auto"/>
        <w:ind w:right="48" w:hanging="840"/>
      </w:pPr>
      <w:r>
        <w:rPr>
          <w:b/>
        </w:rPr>
        <w:t>数据处理</w:t>
      </w:r>
      <w:r>
        <w:rPr>
          <w:b/>
        </w:rPr>
        <w:t>——</w:t>
      </w:r>
      <w:r>
        <w:rPr>
          <w:b/>
        </w:rPr>
        <w:t>带动软件服务业高速发展</w:t>
      </w:r>
      <w:r>
        <w:rPr>
          <w:b/>
        </w:rPr>
        <w:t xml:space="preserve"> </w:t>
      </w:r>
    </w:p>
    <w:p w:rsidR="00413697" w:rsidRDefault="00655017">
      <w:pPr>
        <w:spacing w:after="170" w:line="259" w:lineRule="auto"/>
        <w:ind w:left="10" w:right="153" w:hanging="10"/>
        <w:jc w:val="right"/>
      </w:pPr>
      <w:r>
        <w:lastRenderedPageBreak/>
        <w:t>1</w:t>
      </w:r>
      <w:r>
        <w:t>．培育本地化软件服务企业开展数据清洗等业务，为各数据中心提供数据清洗服务，为数据资源共享开放奠定基础。</w:t>
      </w:r>
      <w:r>
        <w:t xml:space="preserve"> </w:t>
      </w:r>
    </w:p>
    <w:p w:rsidR="00413697" w:rsidRDefault="00655017">
      <w:pPr>
        <w:ind w:left="-15"/>
      </w:pPr>
      <w:r>
        <w:t>2</w:t>
      </w:r>
      <w:r>
        <w:t>．招商国内外知名数据处理企业、软件信息服务企业落户苏州。</w:t>
      </w:r>
      <w:r>
        <w:t xml:space="preserve"> </w:t>
      </w:r>
    </w:p>
    <w:p w:rsidR="00413697" w:rsidRDefault="00655017">
      <w:pPr>
        <w:spacing w:after="140"/>
        <w:ind w:left="-15"/>
      </w:pPr>
      <w:r>
        <w:t>3</w:t>
      </w:r>
      <w:r>
        <w:t>．以专项工程为牵引，以大数据产业科研集群为支撑，推进云操作系统、工业控制实时操作系统、智能终端操作系统以及高端传感器、工业控制系统、人机交互等软硬件基础产品的研发和应用，孵化、培育、壮大本地化软件</w:t>
      </w:r>
      <w:r>
        <w:t>服务企业。</w:t>
      </w:r>
      <w:r>
        <w:t xml:space="preserve"> </w:t>
      </w:r>
    </w:p>
    <w:p w:rsidR="00413697" w:rsidRDefault="00655017">
      <w:pPr>
        <w:numPr>
          <w:ilvl w:val="0"/>
          <w:numId w:val="36"/>
        </w:numPr>
        <w:spacing w:after="353" w:line="259" w:lineRule="auto"/>
        <w:ind w:right="48" w:hanging="840"/>
      </w:pPr>
      <w:r>
        <w:rPr>
          <w:b/>
        </w:rPr>
        <w:t>数据挖掘</w:t>
      </w:r>
      <w:r>
        <w:rPr>
          <w:b/>
        </w:rPr>
        <w:t>——</w:t>
      </w:r>
      <w:r>
        <w:rPr>
          <w:b/>
        </w:rPr>
        <w:t>引领虚拟现实、人工智能等创新发展</w:t>
      </w:r>
      <w:r>
        <w:rPr>
          <w:b/>
        </w:rPr>
        <w:t xml:space="preserve"> </w:t>
      </w:r>
    </w:p>
    <w:p w:rsidR="00413697" w:rsidRDefault="00655017">
      <w:pPr>
        <w:ind w:left="-15"/>
      </w:pPr>
      <w:r>
        <w:t>1</w:t>
      </w:r>
      <w:r>
        <w:t>．以大数据科研集群为平台，以大数据专项工程为引导，孵化本地化大数据分析挖掘企业。</w:t>
      </w:r>
      <w:r>
        <w:t xml:space="preserve"> </w:t>
      </w:r>
    </w:p>
    <w:p w:rsidR="00413697" w:rsidRDefault="00655017">
      <w:pPr>
        <w:ind w:left="-15"/>
      </w:pPr>
      <w:r>
        <w:t>2</w:t>
      </w:r>
      <w:r>
        <w:t>．以大数据专项工程为牵引，吸引国内外知名大数据挖掘类企业落户苏州。</w:t>
      </w:r>
      <w:r>
        <w:t xml:space="preserve"> </w:t>
      </w:r>
    </w:p>
    <w:p w:rsidR="00413697" w:rsidRDefault="00655017">
      <w:pPr>
        <w:spacing w:after="170" w:line="259" w:lineRule="auto"/>
        <w:ind w:left="10" w:right="153" w:hanging="10"/>
        <w:jc w:val="right"/>
      </w:pPr>
      <w:r>
        <w:t>3</w:t>
      </w:r>
      <w:r>
        <w:t>．以大数据专项工程为牵引，以海量数据样本为支撑，吸引</w:t>
      </w:r>
    </w:p>
    <w:p w:rsidR="00413697" w:rsidRDefault="00655017">
      <w:pPr>
        <w:spacing w:after="326" w:line="259" w:lineRule="auto"/>
        <w:ind w:left="-15" w:firstLine="0"/>
      </w:pPr>
      <w:r>
        <w:t>人工智能、神经网络、语义分析等方面科研组织落户苏州。</w:t>
      </w:r>
      <w:r>
        <w:t xml:space="preserve"> </w:t>
      </w:r>
    </w:p>
    <w:p w:rsidR="00413697" w:rsidRDefault="00655017">
      <w:pPr>
        <w:numPr>
          <w:ilvl w:val="0"/>
          <w:numId w:val="36"/>
        </w:numPr>
        <w:spacing w:after="353" w:line="259" w:lineRule="auto"/>
        <w:ind w:right="48" w:hanging="840"/>
      </w:pPr>
      <w:r>
        <w:rPr>
          <w:b/>
        </w:rPr>
        <w:t>数据应用</w:t>
      </w:r>
      <w:r>
        <w:rPr>
          <w:b/>
        </w:rPr>
        <w:t>——</w:t>
      </w:r>
      <w:r>
        <w:rPr>
          <w:b/>
        </w:rPr>
        <w:t>助力</w:t>
      </w:r>
      <w:r>
        <w:rPr>
          <w:b/>
        </w:rPr>
        <w:t>“</w:t>
      </w:r>
      <w:r>
        <w:rPr>
          <w:b/>
        </w:rPr>
        <w:t>大众创业、万众创新</w:t>
      </w:r>
      <w:r>
        <w:rPr>
          <w:b/>
        </w:rPr>
        <w:t xml:space="preserve">” </w:t>
      </w:r>
    </w:p>
    <w:p w:rsidR="00413697" w:rsidRDefault="00655017">
      <w:pPr>
        <w:ind w:left="-15"/>
      </w:pPr>
      <w:r>
        <w:t>1</w:t>
      </w:r>
      <w:r>
        <w:t>．围绕</w:t>
      </w:r>
      <w:r>
        <w:t>“</w:t>
      </w:r>
      <w:r>
        <w:t>经济强、百姓富、环境美、社会文明程度高</w:t>
      </w:r>
      <w:r>
        <w:t>”</w:t>
      </w:r>
      <w:r>
        <w:t>新江苏的战略需求，培育本地化大数据应用服务供应商，</w:t>
      </w:r>
      <w:r>
        <w:t>同时吸引国内知名大数据应用服务企业落户苏州。</w:t>
      </w:r>
      <w:r>
        <w:t xml:space="preserve"> </w:t>
      </w:r>
    </w:p>
    <w:p w:rsidR="00413697" w:rsidRDefault="00655017">
      <w:pPr>
        <w:ind w:left="-15"/>
      </w:pPr>
      <w:r>
        <w:t>2</w:t>
      </w:r>
      <w:r>
        <w:t>．开放数据资源，以实际需求为牵引，吸引企业、组织、个人参与大数据应用产品研制，定期发起征集大数据创新应用产品</w:t>
      </w:r>
      <w:r>
        <w:lastRenderedPageBreak/>
        <w:t>活动并形成长效机制，由此引领</w:t>
      </w:r>
      <w:r>
        <w:t>“</w:t>
      </w:r>
      <w:r>
        <w:t>大众创业、万众创新</w:t>
      </w:r>
      <w:r>
        <w:t>”</w:t>
      </w:r>
      <w:r>
        <w:t>。鼓励互联网企业、征信机构以及掌握社会和行业数据资源的企事业单位，深入挖掘大数据商业价值，助力产业转型升级。鼓励交通运输、工商、环保等部门主动提供行业数据，发布大数据应用需求，激发相关企业和创新团队创新创业热情。</w:t>
      </w:r>
      <w:r>
        <w:t xml:space="preserve"> </w:t>
      </w:r>
    </w:p>
    <w:p w:rsidR="00413697" w:rsidRDefault="00655017">
      <w:pPr>
        <w:spacing w:after="170" w:line="259" w:lineRule="auto"/>
        <w:ind w:left="10" w:right="153" w:hanging="10"/>
        <w:jc w:val="right"/>
      </w:pPr>
      <w:r>
        <w:t>3</w:t>
      </w:r>
      <w:r>
        <w:t>．树立工业大数据、旅游大数据、环保大数据等应用标杆，</w:t>
      </w:r>
    </w:p>
    <w:p w:rsidR="00413697" w:rsidRDefault="00655017">
      <w:pPr>
        <w:spacing w:after="326" w:line="259" w:lineRule="auto"/>
        <w:ind w:left="-15" w:firstLine="0"/>
      </w:pPr>
      <w:r>
        <w:t>推动典型大数据应用在全国范围内产</w:t>
      </w:r>
      <w:r>
        <w:t>业化推广。</w:t>
      </w:r>
      <w:r>
        <w:t xml:space="preserve"> </w:t>
      </w:r>
    </w:p>
    <w:p w:rsidR="00413697" w:rsidRDefault="00655017">
      <w:pPr>
        <w:numPr>
          <w:ilvl w:val="0"/>
          <w:numId w:val="37"/>
        </w:numPr>
        <w:spacing w:after="353" w:line="259" w:lineRule="auto"/>
        <w:ind w:right="48" w:hanging="840"/>
      </w:pPr>
      <w:r>
        <w:rPr>
          <w:b/>
        </w:rPr>
        <w:t>数据展现</w:t>
      </w:r>
      <w:r>
        <w:rPr>
          <w:b/>
        </w:rPr>
        <w:t>——</w:t>
      </w:r>
      <w:r>
        <w:rPr>
          <w:b/>
        </w:rPr>
        <w:t>树立苏州大数据产业的国际影响力</w:t>
      </w:r>
      <w:r>
        <w:rPr>
          <w:b/>
        </w:rPr>
        <w:t xml:space="preserve"> </w:t>
      </w:r>
    </w:p>
    <w:p w:rsidR="00413697" w:rsidRDefault="00655017">
      <w:pPr>
        <w:ind w:left="-15"/>
      </w:pPr>
      <w:r>
        <w:t>1</w:t>
      </w:r>
      <w:r>
        <w:t>．以大数据应用需求为牵引，吸引国际主流会展服务企业落户苏州，培育本地化大数据展现技术服务企业。</w:t>
      </w:r>
      <w:r>
        <w:t xml:space="preserve"> </w:t>
      </w:r>
    </w:p>
    <w:p w:rsidR="00413697" w:rsidRDefault="00655017">
      <w:pPr>
        <w:ind w:left="-15"/>
      </w:pPr>
      <w:r>
        <w:t>2</w:t>
      </w:r>
      <w:r>
        <w:t>．以大数据展现中心建设为契机，培育本地化大数据展现整体解决方案供应商。</w:t>
      </w:r>
      <w:r>
        <w:t xml:space="preserve"> </w:t>
      </w:r>
    </w:p>
    <w:p w:rsidR="00413697" w:rsidRDefault="00655017">
      <w:pPr>
        <w:spacing w:after="170" w:line="259" w:lineRule="auto"/>
        <w:ind w:left="10" w:right="5" w:hanging="10"/>
        <w:jc w:val="right"/>
      </w:pPr>
      <w:r>
        <w:t>3</w:t>
      </w:r>
      <w:r>
        <w:t>．通过大数据展现中心，树立苏州大数据产业的世界影响力，</w:t>
      </w:r>
    </w:p>
    <w:p w:rsidR="00413697" w:rsidRDefault="00655017">
      <w:pPr>
        <w:spacing w:after="326" w:line="259" w:lineRule="auto"/>
        <w:ind w:left="-15" w:firstLine="0"/>
      </w:pPr>
      <w:r>
        <w:t>并以此带动苏州成为世界会展服务产业高地。</w:t>
      </w:r>
      <w:r>
        <w:t xml:space="preserve"> </w:t>
      </w:r>
    </w:p>
    <w:p w:rsidR="00413697" w:rsidRDefault="00655017">
      <w:pPr>
        <w:numPr>
          <w:ilvl w:val="0"/>
          <w:numId w:val="37"/>
        </w:numPr>
        <w:spacing w:after="353" w:line="259" w:lineRule="auto"/>
        <w:ind w:right="48" w:hanging="840"/>
      </w:pPr>
      <w:r>
        <w:rPr>
          <w:b/>
        </w:rPr>
        <w:t>数据衍生</w:t>
      </w:r>
      <w:r>
        <w:rPr>
          <w:b/>
        </w:rPr>
        <w:t>——</w:t>
      </w:r>
      <w:r>
        <w:rPr>
          <w:b/>
        </w:rPr>
        <w:t>全面激发数据价值</w:t>
      </w:r>
      <w:r>
        <w:rPr>
          <w:b/>
        </w:rPr>
        <w:t xml:space="preserve"> </w:t>
      </w:r>
    </w:p>
    <w:p w:rsidR="00413697" w:rsidRDefault="00655017">
      <w:pPr>
        <w:ind w:left="-15"/>
      </w:pPr>
      <w:r>
        <w:t>1</w:t>
      </w:r>
      <w:r>
        <w:t>．建设产业大数据交易中心，促进大数据资产交易，发挥大数据资源自有价值。</w:t>
      </w:r>
      <w:r>
        <w:t xml:space="preserve"> </w:t>
      </w:r>
    </w:p>
    <w:p w:rsidR="00413697" w:rsidRDefault="00655017">
      <w:pPr>
        <w:spacing w:after="140"/>
        <w:ind w:left="-15"/>
      </w:pPr>
      <w:r>
        <w:t>2</w:t>
      </w:r>
      <w:r>
        <w:t>．促进</w:t>
      </w:r>
      <w:r>
        <w:t>“</w:t>
      </w:r>
      <w:r>
        <w:t>大数据</w:t>
      </w:r>
      <w:r>
        <w:t>+</w:t>
      </w:r>
      <w:r>
        <w:t>互联网</w:t>
      </w:r>
      <w:r>
        <w:t>”</w:t>
      </w:r>
      <w:r>
        <w:t>、</w:t>
      </w:r>
      <w:r>
        <w:t>“</w:t>
      </w:r>
      <w:r>
        <w:t>大数据</w:t>
      </w:r>
      <w:r>
        <w:t>+</w:t>
      </w:r>
      <w:r>
        <w:t>物联网</w:t>
      </w:r>
      <w:r>
        <w:t>”</w:t>
      </w:r>
      <w:r>
        <w:t>等领域深度发展，融合</w:t>
      </w:r>
      <w:r>
        <w:t>创新，通过互联网的高度可定制化服务本质，催生大数据衍生创新。</w:t>
      </w:r>
      <w:r>
        <w:t xml:space="preserve"> </w:t>
      </w:r>
    </w:p>
    <w:p w:rsidR="00413697" w:rsidRDefault="00655017">
      <w:pPr>
        <w:spacing w:after="331" w:line="259" w:lineRule="auto"/>
        <w:ind w:left="-5" w:right="48" w:hanging="10"/>
      </w:pPr>
      <w:r>
        <w:rPr>
          <w:b/>
        </w:rPr>
        <w:t>二、</w:t>
      </w:r>
      <w:r>
        <w:rPr>
          <w:rFonts w:ascii="微软雅黑" w:eastAsia="微软雅黑" w:hAnsi="微软雅黑" w:cs="微软雅黑"/>
          <w:b/>
        </w:rPr>
        <w:t xml:space="preserve"> </w:t>
      </w:r>
      <w:r>
        <w:rPr>
          <w:b/>
        </w:rPr>
        <w:t>加速大数据产业与支柱产业融合</w:t>
      </w:r>
      <w:r>
        <w:rPr>
          <w:b/>
        </w:rPr>
        <w:t xml:space="preserve"> </w:t>
      </w:r>
    </w:p>
    <w:p w:rsidR="00413697" w:rsidRDefault="00655017">
      <w:pPr>
        <w:numPr>
          <w:ilvl w:val="0"/>
          <w:numId w:val="38"/>
        </w:numPr>
        <w:spacing w:after="141"/>
        <w:ind w:right="48" w:firstLine="0"/>
      </w:pPr>
      <w:r>
        <w:rPr>
          <w:b/>
        </w:rPr>
        <w:lastRenderedPageBreak/>
        <w:t>数据推动产业转型升级</w:t>
      </w:r>
      <w:r>
        <w:t>大力推动数据在产业内流通，通过数据集聚效应充分释放数据价值和数据红利，推动传统产业的转型升级。根据行业特征输送行业数据，对产业园内企业提供共享服务。同时，鼓励产业园内行业企业逐步开放自身数据，进行分析挖掘，为园区内外的所有企业提供个性化需求、精准营销依据、流程优化与再造、用户参与、信用评价与风险防范、提前预测与智能决策等服务。</w:t>
      </w:r>
      <w:r>
        <w:t xml:space="preserve"> </w:t>
      </w:r>
    </w:p>
    <w:p w:rsidR="00413697" w:rsidRDefault="00655017">
      <w:pPr>
        <w:numPr>
          <w:ilvl w:val="0"/>
          <w:numId w:val="38"/>
        </w:numPr>
        <w:spacing w:after="353" w:line="259" w:lineRule="auto"/>
        <w:ind w:right="48" w:firstLine="0"/>
      </w:pPr>
      <w:r>
        <w:rPr>
          <w:b/>
        </w:rPr>
        <w:t>数据催生新兴业态</w:t>
      </w:r>
      <w:r>
        <w:rPr>
          <w:b/>
        </w:rPr>
        <w:t xml:space="preserve"> </w:t>
      </w:r>
    </w:p>
    <w:p w:rsidR="00413697" w:rsidRDefault="00655017">
      <w:pPr>
        <w:ind w:left="-15"/>
      </w:pPr>
      <w:r>
        <w:t>大力推进数据在产业间流转，</w:t>
      </w:r>
      <w:r>
        <w:t>打造创新产业环境，鼓励数据企业不断探索，促进新的上下游产业链的形成与发展，最终催生新兴业态。</w:t>
      </w:r>
      <w:r>
        <w:t xml:space="preserve"> </w:t>
      </w:r>
    </w:p>
    <w:p w:rsidR="00413697" w:rsidRDefault="00655017">
      <w:pPr>
        <w:ind w:left="-15"/>
      </w:pPr>
      <w:r>
        <w:t>鼓励企业积极利用其它行业数据进行集成创新，提升自身产品和服务水平。借助互联网企业、数据中介在正常的经营过程中积累的大量数据资源，科学指导产业自身布局。企业在使用数据资源过程中，除满足自身发展外，更应以企业的优势核心资源开拓行业之外的新业务，实现跨界经营，以完全不同的方式解决传统问题，或者创造一个全新的产业。</w:t>
      </w:r>
      <w:r>
        <w:t xml:space="preserve"> </w:t>
      </w:r>
    </w:p>
    <w:p w:rsidR="00413697" w:rsidRDefault="00655017">
      <w:pPr>
        <w:ind w:left="-15"/>
      </w:pPr>
      <w:r>
        <w:t>鼓励企业积极打造跨界服务平台，充分发挥网络效应，形成新的模式与生态。通过平台商业模式</w:t>
      </w:r>
      <w:r>
        <w:t>“</w:t>
      </w:r>
      <w:r>
        <w:t>连接</w:t>
      </w:r>
      <w:r>
        <w:t>”</w:t>
      </w:r>
      <w:r>
        <w:t>与</w:t>
      </w:r>
      <w:r>
        <w:t>“</w:t>
      </w:r>
      <w:r>
        <w:t>融合</w:t>
      </w:r>
      <w:r>
        <w:t>”</w:t>
      </w:r>
      <w:r>
        <w:t>庞</w:t>
      </w:r>
      <w:r>
        <w:t>大的客户群、数据资源、技术，构成网络化的基础设施，降低平台参与者各方的交易成本，使网络效应得以最大发挥。引导一些已具有大</w:t>
      </w:r>
      <w:r>
        <w:lastRenderedPageBreak/>
        <w:t>规模客户资源的企业利用数据资源进行多元化发展，开辟新的</w:t>
      </w:r>
      <w:r>
        <w:t>“</w:t>
      </w:r>
      <w:r>
        <w:t>蓝海</w:t>
      </w:r>
      <w:r>
        <w:t>”</w:t>
      </w:r>
      <w:r>
        <w:t>，催生产业新模式和新生态。</w:t>
      </w:r>
      <w:r>
        <w:t xml:space="preserve"> </w:t>
      </w:r>
    </w:p>
    <w:p w:rsidR="00413697" w:rsidRDefault="00655017">
      <w:pPr>
        <w:spacing w:after="330" w:line="259" w:lineRule="auto"/>
        <w:ind w:left="-5" w:right="48" w:hanging="10"/>
      </w:pPr>
      <w:r>
        <w:rPr>
          <w:b/>
        </w:rPr>
        <w:t>三、</w:t>
      </w:r>
      <w:r>
        <w:rPr>
          <w:rFonts w:ascii="微软雅黑" w:eastAsia="微软雅黑" w:hAnsi="微软雅黑" w:cs="微软雅黑"/>
          <w:b/>
        </w:rPr>
        <w:t xml:space="preserve"> </w:t>
      </w:r>
      <w:r>
        <w:rPr>
          <w:b/>
        </w:rPr>
        <w:t>协同建设产业运营支撑体系</w:t>
      </w:r>
      <w:r>
        <w:rPr>
          <w:b/>
        </w:rPr>
        <w:t xml:space="preserve"> </w:t>
      </w:r>
    </w:p>
    <w:p w:rsidR="00413697" w:rsidRDefault="00655017">
      <w:pPr>
        <w:spacing w:after="140"/>
        <w:ind w:left="-15"/>
      </w:pPr>
      <w:r>
        <w:t>依托苏州各区（市）的产业基础，有针对性的规划并建设符合各地实际需要的特色大数据产业载体，各区（市）齐头并进、协同发展，共同打造苏州市大数据产业运营支撑体系，形成全域覆盖的大数据产业集群，吸引国内外大数据企业落户苏州。</w:t>
      </w:r>
      <w:r>
        <w:t xml:space="preserve"> </w:t>
      </w:r>
    </w:p>
    <w:p w:rsidR="00413697" w:rsidRDefault="00655017">
      <w:pPr>
        <w:numPr>
          <w:ilvl w:val="0"/>
          <w:numId w:val="39"/>
        </w:numPr>
        <w:spacing w:after="353" w:line="259" w:lineRule="auto"/>
        <w:ind w:right="48" w:hanging="840"/>
      </w:pPr>
      <w:r>
        <w:rPr>
          <w:b/>
        </w:rPr>
        <w:t>物理载体</w:t>
      </w:r>
      <w:r>
        <w:rPr>
          <w:b/>
        </w:rPr>
        <w:t>——</w:t>
      </w:r>
      <w:r>
        <w:rPr>
          <w:b/>
        </w:rPr>
        <w:t>各地齐建特色大数据产业基地</w:t>
      </w:r>
      <w:r>
        <w:rPr>
          <w:b/>
        </w:rPr>
        <w:t xml:space="preserve"> </w:t>
      </w:r>
    </w:p>
    <w:p w:rsidR="00413697" w:rsidRDefault="00655017">
      <w:pPr>
        <w:spacing w:after="140"/>
        <w:ind w:left="-15"/>
      </w:pPr>
      <w:r>
        <w:t>以苏州市各市区现有产业园区为基础，结合各地特色，配套规划大数据产业基地，吸引各类大数据、互联网</w:t>
      </w:r>
      <w:r>
        <w:t>+</w:t>
      </w:r>
      <w:r>
        <w:t>创业机构落户。产业基地功能划分将紧紧围绕大数据生态链条进行产业布局。高新区、姑苏区、工业园区、昆山市共同组成大数据核心产业带，其中姑苏区作为产业政策决策区，统领全市大数据产业健康发展，高新区、工业园区、昆山市作为大数据产业核心区，主要建设大数据存储基地、大数据清洗基地、技术研发基地和创新孵化基地；张家港市、常熟市、太仓市、相城区、吴中区、吴江区、姑苏区据特色产业区，其中张家港市、常熟市、太仓市、相城区重点发展</w:t>
      </w:r>
      <w:r>
        <w:t>“</w:t>
      </w:r>
      <w:r>
        <w:t>大</w:t>
      </w:r>
      <w:r>
        <w:t>数据</w:t>
      </w:r>
      <w:r>
        <w:t>+</w:t>
      </w:r>
      <w:r>
        <w:t>先进制造业</w:t>
      </w:r>
      <w:r>
        <w:t>”</w:t>
      </w:r>
      <w:r>
        <w:t>，吴中区、吴江区、姑苏区</w:t>
      </w:r>
      <w:r>
        <w:t>“</w:t>
      </w:r>
      <w:r>
        <w:t>大数据</w:t>
      </w:r>
      <w:r>
        <w:t>+</w:t>
      </w:r>
      <w:r>
        <w:t>现代服务业</w:t>
      </w:r>
      <w:r>
        <w:t>”</w:t>
      </w:r>
      <w:r>
        <w:t>，形成南北区域优势互补、相互促进、差异化发展。</w:t>
      </w:r>
      <w:r>
        <w:t xml:space="preserve"> </w:t>
      </w:r>
    </w:p>
    <w:p w:rsidR="00413697" w:rsidRDefault="00655017">
      <w:pPr>
        <w:numPr>
          <w:ilvl w:val="0"/>
          <w:numId w:val="39"/>
        </w:numPr>
        <w:spacing w:after="353" w:line="259" w:lineRule="auto"/>
        <w:ind w:right="48" w:hanging="840"/>
      </w:pPr>
      <w:r>
        <w:rPr>
          <w:b/>
        </w:rPr>
        <w:t>资金载体</w:t>
      </w:r>
      <w:r>
        <w:rPr>
          <w:b/>
        </w:rPr>
        <w:t>——</w:t>
      </w:r>
      <w:r>
        <w:rPr>
          <w:b/>
        </w:rPr>
        <w:t>市、区联动的多维度基金保障</w:t>
      </w:r>
      <w:r>
        <w:rPr>
          <w:b/>
        </w:rPr>
        <w:t xml:space="preserve"> </w:t>
      </w:r>
    </w:p>
    <w:p w:rsidR="00413697" w:rsidRDefault="00655017">
      <w:pPr>
        <w:spacing w:after="140"/>
        <w:ind w:left="-15"/>
      </w:pPr>
      <w:r>
        <w:lastRenderedPageBreak/>
        <w:t>以《苏州市金融支持企业自主创新行动计划》为依据，依托苏州综合金融服务平台、苏州地方企业征信系统、企业自主创新金融支持中心三大平台，设立大数据产业引导资金和大数据产业发展基金。发展基金主要用于投资本地优质的大数据企业及大数据相关企业，培养一批具有较高技术水平及市场竞争力的本土企业；产业引导资金由各市、区财政出资，采用资金补助的形式支持大数据产业发展；产业发</w:t>
      </w:r>
      <w:r>
        <w:t>展基金要联合金融机构、大数据公司等社会资本，按照市场规律运作，共同支撑苏州市大数据产业发展。</w:t>
      </w:r>
      <w:r>
        <w:t xml:space="preserve"> </w:t>
      </w:r>
    </w:p>
    <w:p w:rsidR="00413697" w:rsidRDefault="00655017">
      <w:pPr>
        <w:numPr>
          <w:ilvl w:val="0"/>
          <w:numId w:val="39"/>
        </w:numPr>
        <w:spacing w:after="353" w:line="259" w:lineRule="auto"/>
        <w:ind w:right="48" w:hanging="840"/>
      </w:pPr>
      <w:r>
        <w:rPr>
          <w:b/>
        </w:rPr>
        <w:t>交易载体</w:t>
      </w:r>
      <w:r>
        <w:rPr>
          <w:b/>
        </w:rPr>
        <w:t>——</w:t>
      </w:r>
      <w:r>
        <w:rPr>
          <w:b/>
        </w:rPr>
        <w:t>创办全国产业大数据交易服务中心</w:t>
      </w:r>
      <w:r>
        <w:rPr>
          <w:b/>
        </w:rPr>
        <w:t xml:space="preserve"> </w:t>
      </w:r>
    </w:p>
    <w:p w:rsidR="00413697" w:rsidRDefault="00655017">
      <w:pPr>
        <w:spacing w:after="140"/>
        <w:ind w:left="-15"/>
      </w:pPr>
      <w:r>
        <w:t>充分发挥苏州市作为长三角核心城市的优势，充分发挥苏州市的产业发达优势，积极汇集本地产业数据，积极承接长三角、长江经济带、国家各部委、全国各行业、龙头企业数据的存储任务，促进各类数据资源共享开放，成立</w:t>
      </w:r>
      <w:r>
        <w:t>“</w:t>
      </w:r>
      <w:r>
        <w:t>中国产业大数据交易中心</w:t>
      </w:r>
      <w:r>
        <w:t>”</w:t>
      </w:r>
      <w:r>
        <w:t>。以大数据交易中心为平台，推动形成科学合理的大数据交易机制和定价机制，推动数据资源的资产化，充分发挥大数据的潜在价值，激发大数据产业活力，实时对接</w:t>
      </w:r>
      <w:r>
        <w:t>数据市场的多样化需求，为科研单位、企业提供数据交易和数据应用服务。</w:t>
      </w:r>
      <w:r>
        <w:t xml:space="preserve"> </w:t>
      </w:r>
    </w:p>
    <w:p w:rsidR="00413697" w:rsidRDefault="00655017">
      <w:pPr>
        <w:numPr>
          <w:ilvl w:val="0"/>
          <w:numId w:val="39"/>
        </w:numPr>
        <w:spacing w:after="353" w:line="259" w:lineRule="auto"/>
        <w:ind w:right="48" w:hanging="840"/>
      </w:pPr>
      <w:r>
        <w:rPr>
          <w:b/>
        </w:rPr>
        <w:t>技术载体</w:t>
      </w:r>
      <w:r>
        <w:rPr>
          <w:b/>
        </w:rPr>
        <w:t>——</w:t>
      </w:r>
      <w:r>
        <w:rPr>
          <w:b/>
        </w:rPr>
        <w:t>创建世界领先的大数据科研集群</w:t>
      </w:r>
      <w:r>
        <w:rPr>
          <w:b/>
        </w:rPr>
        <w:t xml:space="preserve"> </w:t>
      </w:r>
    </w:p>
    <w:p w:rsidR="00413697" w:rsidRDefault="00655017">
      <w:pPr>
        <w:ind w:left="-15"/>
      </w:pPr>
      <w:r>
        <w:t>依托苏州市科研基础，充分发挥苏州市在政策、市场、产业等方面的优势，积极对接国内外顶尖的科研机构，促进大数据领</w:t>
      </w:r>
      <w:r>
        <w:lastRenderedPageBreak/>
        <w:t>域的国家重点实验室、国家工程实验室、工程（技术）研究中心等落户苏州，建设一批大数据产业研究园，形成大数据科研集群，系统开展共性技术、关键性技术和前瞻性技术研发，努力突破技术瓶颈制约，研制一批具有自主知识产权和市场竞争力的重大战略产品，带动培养一批优秀青年科研人才，吸引国内外大数据顶尖人才落</w:t>
      </w:r>
      <w:r>
        <w:t>地，建立完善的行业人才体系以满足大数据产业发展需要。同时基于大数据科研集群，推动苏州大数据科研成果落地转化，推动建立长三角创新资源合作交流和共享机制，推动苏州在大数据技术研究领域走在国际前列。</w:t>
      </w:r>
      <w:r>
        <w:t xml:space="preserve"> </w:t>
      </w:r>
    </w:p>
    <w:p w:rsidR="00413697" w:rsidRDefault="00655017">
      <w:pPr>
        <w:spacing w:after="172" w:line="259" w:lineRule="auto"/>
        <w:ind w:left="638" w:firstLine="0"/>
      </w:pPr>
      <w:r>
        <w:t>以研究园为载体，集聚大数据创新资源和要素，吸引大数据</w:t>
      </w:r>
    </w:p>
    <w:p w:rsidR="00413697" w:rsidRDefault="00655017">
      <w:pPr>
        <w:spacing w:after="181"/>
        <w:ind w:left="-15" w:firstLine="0"/>
      </w:pPr>
      <w:r>
        <w:t>领军团队和人才落地，助力苏州市抢占大数据产业技术创新高地。以研促用、以用带研，积极推动各特色研究园的技术成果用于实践。通过研用协同，激发大数据产业活力，激发主导产业创新能力，为苏州市建设具有国际竞争力的先进制造业基地、</w:t>
      </w:r>
      <w:r>
        <w:t>具有全球影响力的产业科技创新高地提供源源不断的创新驱动力。</w:t>
      </w:r>
      <w:r>
        <w:rPr>
          <w:rFonts w:ascii="Calibri" w:eastAsia="Calibri" w:hAnsi="Calibri" w:cs="Calibri"/>
        </w:rPr>
        <w:t xml:space="preserve"> </w:t>
      </w:r>
    </w:p>
    <w:p w:rsidR="00413697" w:rsidRDefault="00655017">
      <w:pPr>
        <w:numPr>
          <w:ilvl w:val="0"/>
          <w:numId w:val="39"/>
        </w:numPr>
        <w:spacing w:after="353" w:line="259" w:lineRule="auto"/>
        <w:ind w:right="48" w:hanging="840"/>
      </w:pPr>
      <w:r>
        <w:rPr>
          <w:b/>
        </w:rPr>
        <w:t>交流载体</w:t>
      </w:r>
      <w:r>
        <w:rPr>
          <w:b/>
        </w:rPr>
        <w:t>——</w:t>
      </w:r>
      <w:r>
        <w:rPr>
          <w:b/>
        </w:rPr>
        <w:t>营造有国际影响力的互动交流平台</w:t>
      </w:r>
      <w:r>
        <w:rPr>
          <w:b/>
        </w:rPr>
        <w:t xml:space="preserve"> </w:t>
      </w:r>
    </w:p>
    <w:p w:rsidR="00413697" w:rsidRDefault="00655017">
      <w:pPr>
        <w:spacing w:after="172" w:line="259" w:lineRule="auto"/>
        <w:ind w:left="653" w:right="48" w:hanging="10"/>
      </w:pPr>
      <w:r>
        <w:rPr>
          <w:b/>
        </w:rPr>
        <w:t>1.</w:t>
      </w:r>
      <w:r>
        <w:rPr>
          <w:b/>
        </w:rPr>
        <w:t>大数据产业联盟</w:t>
      </w:r>
      <w:r>
        <w:rPr>
          <w:b/>
        </w:rPr>
        <w:t xml:space="preserve"> </w:t>
      </w:r>
    </w:p>
    <w:p w:rsidR="00413697" w:rsidRDefault="00655017">
      <w:pPr>
        <w:ind w:left="-15"/>
      </w:pPr>
      <w:r>
        <w:t>以大数据产业链条为主线，整合产业链上下游资源，联合国内外知名大数据企业和研究机构，组建大数据产业联盟。共同推进大数据相关理论研究、技术研发、数据共享、应用推广，形成开发合作、协同发展的大数据技术、产业和应用生态体系。吸引</w:t>
      </w:r>
      <w:r>
        <w:lastRenderedPageBreak/>
        <w:t>大数据厂商、企业、专家及学者，定期开展论坛及沙龙活动，为大数据相关企事业单位及专家学者提供一个开放的交流平台。同时加强与国内外大数据相关组织和企业的联系，积极推动</w:t>
      </w:r>
      <w:r>
        <w:t>大数据产业的发展。</w:t>
      </w:r>
      <w:r>
        <w:t xml:space="preserve"> </w:t>
      </w:r>
    </w:p>
    <w:p w:rsidR="00413697" w:rsidRDefault="00655017">
      <w:pPr>
        <w:spacing w:after="172" w:line="259" w:lineRule="auto"/>
        <w:ind w:left="653" w:right="48" w:hanging="10"/>
      </w:pPr>
      <w:r>
        <w:rPr>
          <w:b/>
        </w:rPr>
        <w:t>2.</w:t>
      </w:r>
      <w:r>
        <w:rPr>
          <w:b/>
        </w:rPr>
        <w:t>大数据产业智库</w:t>
      </w:r>
      <w:r>
        <w:rPr>
          <w:b/>
        </w:rPr>
        <w:t xml:space="preserve"> </w:t>
      </w:r>
    </w:p>
    <w:p w:rsidR="00413697" w:rsidRDefault="00655017">
      <w:pPr>
        <w:ind w:left="-15"/>
      </w:pPr>
      <w:r>
        <w:t>由苏州市政府牵头，以驻苏高校、各部门政策研究室、社会科学研究所、学会团体为载体，积极对接国内外大数据领域知名专家，组织成立大数据专家委员会，形成指导大数据产业健康发展的智库型组织。强化大数据产业智库服务决策咨询功能，为苏州市大数据产业发展献计献策，协助完善数据采集、数据存储、数据处理、数据挖掘、数据应用、数据交易、数据安全等相关领</w:t>
      </w:r>
    </w:p>
    <w:p w:rsidR="00413697" w:rsidRDefault="00655017">
      <w:pPr>
        <w:spacing w:after="172" w:line="259" w:lineRule="auto"/>
        <w:ind w:left="-15" w:firstLine="0"/>
      </w:pPr>
      <w:r>
        <w:t>域的标准制定，成为苏州市发展大数据产业战略有力的智囊团。</w:t>
      </w:r>
      <w:r>
        <w:t xml:space="preserve"> </w:t>
      </w:r>
    </w:p>
    <w:p w:rsidR="00413697" w:rsidRDefault="00655017">
      <w:pPr>
        <w:spacing w:after="172" w:line="259" w:lineRule="auto"/>
        <w:ind w:left="653" w:right="48" w:hanging="10"/>
      </w:pPr>
      <w:r>
        <w:rPr>
          <w:b/>
        </w:rPr>
        <w:t>3.</w:t>
      </w:r>
      <w:r>
        <w:rPr>
          <w:b/>
        </w:rPr>
        <w:t>大数据产业高峰论坛</w:t>
      </w:r>
      <w:r>
        <w:rPr>
          <w:b/>
        </w:rPr>
        <w:t xml:space="preserve"> </w:t>
      </w:r>
    </w:p>
    <w:p w:rsidR="00413697" w:rsidRDefault="00655017">
      <w:pPr>
        <w:spacing w:after="172" w:line="259" w:lineRule="auto"/>
        <w:ind w:left="638" w:firstLine="0"/>
      </w:pPr>
      <w:r>
        <w:t>基于苏州市在国内外的超强影响力，由大数据产业主管</w:t>
      </w:r>
      <w:r>
        <w:t>部门</w:t>
      </w:r>
    </w:p>
    <w:p w:rsidR="00413697" w:rsidRDefault="00655017">
      <w:pPr>
        <w:spacing w:after="137"/>
        <w:ind w:left="-15" w:firstLine="0"/>
      </w:pPr>
      <w:r>
        <w:t>策划，与国内外知名机构合作，常态化组织大数据产业高峰论坛，打造国际性的大数据交流平台，打造苏州大数据产业的国际名片。通过一年一度的大数据高峰论坛，加强大数据产品展示和推介，同时聚集全球大数据领域的知名人士、大数据专家、大数据企业创始人，共同为苏州市大数据产业发展贡献思想、贡献资源等。</w:t>
      </w:r>
      <w:r>
        <w:rPr>
          <w:b/>
        </w:rPr>
        <w:t>四、</w:t>
      </w:r>
      <w:r>
        <w:rPr>
          <w:rFonts w:ascii="微软雅黑" w:eastAsia="微软雅黑" w:hAnsi="微软雅黑" w:cs="微软雅黑"/>
          <w:b/>
        </w:rPr>
        <w:t xml:space="preserve"> </w:t>
      </w:r>
      <w:r>
        <w:rPr>
          <w:b/>
        </w:rPr>
        <w:t>构建自主可控的技术支撑环境</w:t>
      </w:r>
      <w:r>
        <w:rPr>
          <w:b/>
        </w:rPr>
        <w:t xml:space="preserve"> </w:t>
      </w:r>
    </w:p>
    <w:p w:rsidR="00413697" w:rsidRDefault="00655017">
      <w:pPr>
        <w:spacing w:after="172" w:line="259" w:lineRule="auto"/>
        <w:ind w:left="638" w:firstLine="0"/>
      </w:pPr>
      <w:r>
        <w:t>技术支撑环境是大数据产业的技术生态体系，其应充分利用</w:t>
      </w:r>
    </w:p>
    <w:p w:rsidR="00413697" w:rsidRDefault="00655017">
      <w:pPr>
        <w:ind w:left="-15" w:firstLine="0"/>
      </w:pPr>
      <w:r>
        <w:lastRenderedPageBreak/>
        <w:t>苏州现有信息化建设的软硬件资源，按照</w:t>
      </w:r>
      <w:r>
        <w:t>“</w:t>
      </w:r>
      <w:r>
        <w:t>逻辑集中、物理分散</w:t>
      </w:r>
      <w:r>
        <w:t xml:space="preserve">” </w:t>
      </w:r>
      <w:r>
        <w:t>原则，通盘考虑未来数据应用业务增量与现有物理资源的局限的两面性，利用云计</w:t>
      </w:r>
      <w:r>
        <w:t>算相关的集群技术、虚拟化、并行计算、分布式存储、动态扩展等技术，有效整合各类计算资源和存储资源，为苏州市大数据产业发展提供持续动能，实现立足苏州、服务江苏、辐射华东的整体目标。</w:t>
      </w:r>
      <w:r>
        <w:t xml:space="preserve"> </w:t>
      </w:r>
    </w:p>
    <w:p w:rsidR="00413697" w:rsidRDefault="00655017">
      <w:pPr>
        <w:spacing w:after="172" w:line="259" w:lineRule="auto"/>
        <w:ind w:left="638" w:firstLine="0"/>
      </w:pPr>
      <w:r>
        <w:t>技术支撑环境包含云基础设施、大数据公共服务平台、数据</w:t>
      </w:r>
    </w:p>
    <w:p w:rsidR="00413697" w:rsidRDefault="00655017">
      <w:pPr>
        <w:spacing w:after="326" w:line="259" w:lineRule="auto"/>
        <w:ind w:left="-15" w:firstLine="0"/>
      </w:pPr>
      <w:r>
        <w:t>交易交换平台三大部分。</w:t>
      </w:r>
      <w:r>
        <w:t xml:space="preserve"> </w:t>
      </w:r>
    </w:p>
    <w:p w:rsidR="00413697" w:rsidRDefault="00655017">
      <w:pPr>
        <w:spacing w:after="353" w:line="259" w:lineRule="auto"/>
        <w:ind w:left="-5" w:right="48" w:hanging="10"/>
      </w:pPr>
      <w:r>
        <w:rPr>
          <w:b/>
        </w:rPr>
        <w:t>(</w:t>
      </w:r>
      <w:r>
        <w:rPr>
          <w:b/>
        </w:rPr>
        <w:t>一</w:t>
      </w:r>
      <w:r>
        <w:rPr>
          <w:b/>
        </w:rPr>
        <w:t>)</w:t>
      </w:r>
      <w:r>
        <w:rPr>
          <w:rFonts w:ascii="Arial" w:eastAsia="Arial" w:hAnsi="Arial" w:cs="Arial"/>
          <w:b/>
        </w:rPr>
        <w:t xml:space="preserve"> </w:t>
      </w:r>
      <w:r>
        <w:rPr>
          <w:b/>
        </w:rPr>
        <w:t>云基础设施</w:t>
      </w:r>
      <w:r>
        <w:rPr>
          <w:b/>
        </w:rPr>
        <w:t>——</w:t>
      </w:r>
      <w:r>
        <w:rPr>
          <w:b/>
        </w:rPr>
        <w:t>支撑数据共享开放</w:t>
      </w:r>
      <w:r>
        <w:rPr>
          <w:b/>
        </w:rPr>
        <w:t xml:space="preserve"> </w:t>
      </w:r>
    </w:p>
    <w:p w:rsidR="00413697" w:rsidRDefault="00655017">
      <w:pPr>
        <w:spacing w:after="172" w:line="259" w:lineRule="auto"/>
        <w:ind w:left="638" w:firstLine="0"/>
      </w:pPr>
      <w:r>
        <w:t>以高效服务为宗旨，以资源集约为导向，以安全可靠为重点，</w:t>
      </w:r>
    </w:p>
    <w:p w:rsidR="00413697" w:rsidRDefault="00655017">
      <w:pPr>
        <w:ind w:left="-15" w:firstLine="0"/>
      </w:pPr>
      <w:r>
        <w:t>运用云计算、大数据等先进理念和技术，遵循优先考虑资源利旧的原则，对苏州市各区县（市）已有基础设施资源进行系统性的资源整合，将具有共性的软硬件信息资源云化，</w:t>
      </w:r>
      <w:r>
        <w:t>建设集</w:t>
      </w:r>
      <w:r>
        <w:t>IaaS</w:t>
      </w:r>
      <w:r>
        <w:t>（基础设施即服务）、</w:t>
      </w:r>
      <w:r>
        <w:t>PaaS</w:t>
      </w:r>
      <w:r>
        <w:t>（平台即服务）、</w:t>
      </w:r>
      <w:r>
        <w:t>DaaS</w:t>
      </w:r>
      <w:r>
        <w:t>（数据即服务）、</w:t>
      </w:r>
      <w:r>
        <w:t xml:space="preserve"> SaaS</w:t>
      </w:r>
      <w:r>
        <w:t>（软件即服务）于一体的信息资源池，统筹资源配置服务，形成高效、安全、环保、弹性可扩展的云计算中心，为苏州市大数据产业发展提供基础设施、支撑软件、数据资源、运行保障和信息安全等服务。</w:t>
      </w:r>
      <w:r>
        <w:t xml:space="preserve"> </w:t>
      </w:r>
    </w:p>
    <w:p w:rsidR="00413697" w:rsidRDefault="00655017">
      <w:pPr>
        <w:ind w:left="-15"/>
      </w:pPr>
      <w:r>
        <w:t>整合政府信息资源，汇集政府数据、公共服务行业数据以及商业金融等数据。搭建包含私有云、专有云、混合云在内的云平台，形成完善的云计算和大数据解决方案。运用云计算技术，将</w:t>
      </w:r>
      <w:r>
        <w:lastRenderedPageBreak/>
        <w:t>规模小、效率低、耗能高的分散数据中心整合，统一建设，将大数据能力通过云计</w:t>
      </w:r>
      <w:r>
        <w:t>算的模式来提供，实现资源共享、弹性扩展等特性，避免各区县（市）重复搭建大数据基础设施。</w:t>
      </w:r>
      <w:r>
        <w:t xml:space="preserve"> </w:t>
      </w:r>
    </w:p>
    <w:p w:rsidR="00413697" w:rsidRDefault="00655017">
      <w:pPr>
        <w:spacing w:after="140"/>
        <w:ind w:left="-15"/>
      </w:pPr>
      <w:r>
        <w:t>整合改造苏州现有各市、区数据中心及服务器资源，实现互联互通，建设绿色环保、低成本、高效率、基于云计算的大数据基础设施和区域性、行业性数据汇聚平台，避免盲目建设和重复投资。</w:t>
      </w:r>
      <w:r>
        <w:t xml:space="preserve"> </w:t>
      </w:r>
    </w:p>
    <w:p w:rsidR="00413697" w:rsidRDefault="00655017">
      <w:pPr>
        <w:spacing w:after="353" w:line="259" w:lineRule="auto"/>
        <w:ind w:left="-5" w:right="48" w:hanging="10"/>
      </w:pPr>
      <w:r>
        <w:rPr>
          <w:b/>
        </w:rPr>
        <w:t>(</w:t>
      </w:r>
      <w:r>
        <w:rPr>
          <w:b/>
        </w:rPr>
        <w:t>二</w:t>
      </w:r>
      <w:r>
        <w:rPr>
          <w:b/>
        </w:rPr>
        <w:t>)</w:t>
      </w:r>
      <w:r>
        <w:rPr>
          <w:rFonts w:ascii="Arial" w:eastAsia="Arial" w:hAnsi="Arial" w:cs="Arial"/>
          <w:b/>
        </w:rPr>
        <w:t xml:space="preserve"> </w:t>
      </w:r>
      <w:r>
        <w:rPr>
          <w:b/>
        </w:rPr>
        <w:t>大数据公共服务平台</w:t>
      </w:r>
      <w:r>
        <w:rPr>
          <w:b/>
        </w:rPr>
        <w:t>——</w:t>
      </w:r>
      <w:r>
        <w:rPr>
          <w:b/>
        </w:rPr>
        <w:t>全面激发产业活力</w:t>
      </w:r>
      <w:r>
        <w:rPr>
          <w:b/>
        </w:rPr>
        <w:t xml:space="preserve"> </w:t>
      </w:r>
    </w:p>
    <w:p w:rsidR="00413697" w:rsidRDefault="00655017">
      <w:pPr>
        <w:ind w:left="-15"/>
      </w:pPr>
      <w:r>
        <w:t>建设统一的大数据公共服务平台，需具备数据采集、数据处理分析、数据挖掘、数据可视化等能力，便于数据信息提取、整合、展现，进一步挖掘数据价值。</w:t>
      </w:r>
      <w:r>
        <w:t xml:space="preserve"> </w:t>
      </w:r>
    </w:p>
    <w:p w:rsidR="00413697" w:rsidRDefault="00655017">
      <w:pPr>
        <w:ind w:left="-15"/>
      </w:pPr>
      <w:r>
        <w:rPr>
          <w:b/>
        </w:rPr>
        <w:t>数据采集平台。</w:t>
      </w:r>
      <w:r>
        <w:t>面向不同的应用开发人员，解决不同数据来源、</w:t>
      </w:r>
      <w:r>
        <w:t>不同时效要求（离线、流式）的数据采集问题。</w:t>
      </w:r>
      <w:r>
        <w:t xml:space="preserve"> </w:t>
      </w:r>
    </w:p>
    <w:p w:rsidR="00413697" w:rsidRDefault="00655017">
      <w:pPr>
        <w:ind w:left="-15"/>
      </w:pPr>
      <w:r>
        <w:rPr>
          <w:b/>
        </w:rPr>
        <w:t>数据处理分析平台。</w:t>
      </w:r>
      <w:r>
        <w:t>对云环境的计算、存储资源进行统一管理，统一提供包括关联规则的挖掘、集成学习、遗传算法、神经网络、预测模型、模式识别、回归分析、时间序列分析、关联规则分析、聚类分析等关键技术和软件系统计算框架，实现对离线</w:t>
      </w:r>
      <w:r>
        <w:t xml:space="preserve">/ </w:t>
      </w:r>
      <w:r>
        <w:t>实时等不同使用场景的大数据计算服务，满足包括大数据服务以及实时计算服务在内的数据分析需求，为</w:t>
      </w:r>
      <w:r>
        <w:t>“</w:t>
      </w:r>
      <w:r>
        <w:t>政务云</w:t>
      </w:r>
      <w:r>
        <w:t>”</w:t>
      </w:r>
      <w:r>
        <w:t>、</w:t>
      </w:r>
      <w:r>
        <w:t>“</w:t>
      </w:r>
      <w:r>
        <w:t>公众云</w:t>
      </w:r>
      <w:r>
        <w:t>”</w:t>
      </w:r>
      <w:r>
        <w:t>、</w:t>
      </w:r>
    </w:p>
    <w:p w:rsidR="00413697" w:rsidRDefault="00655017">
      <w:pPr>
        <w:spacing w:after="172" w:line="259" w:lineRule="auto"/>
        <w:ind w:left="-15" w:firstLine="0"/>
      </w:pPr>
      <w:r>
        <w:t>“</w:t>
      </w:r>
      <w:r>
        <w:t>企业云</w:t>
      </w:r>
      <w:r>
        <w:t>”</w:t>
      </w:r>
      <w:r>
        <w:t>应用提供基础的数据模型服务。</w:t>
      </w:r>
      <w:r>
        <w:t xml:space="preserve"> </w:t>
      </w:r>
    </w:p>
    <w:p w:rsidR="00413697" w:rsidRDefault="00655017">
      <w:pPr>
        <w:ind w:left="-15"/>
      </w:pPr>
      <w:r>
        <w:rPr>
          <w:b/>
        </w:rPr>
        <w:lastRenderedPageBreak/>
        <w:t>数据挖掘平台。</w:t>
      </w:r>
      <w:r>
        <w:t>支撑业务数据挖掘、建模分析的平台，在分布式计算环境基础上提供丰富的算</w:t>
      </w:r>
      <w:r>
        <w:t>法库，以不同的访问接口提供给使用者进行建模及挖掘分析。</w:t>
      </w:r>
      <w:r>
        <w:t xml:space="preserve"> </w:t>
      </w:r>
    </w:p>
    <w:p w:rsidR="00413697" w:rsidRDefault="00655017">
      <w:pPr>
        <w:spacing w:after="140"/>
        <w:ind w:left="-15"/>
      </w:pPr>
      <w:r>
        <w:rPr>
          <w:b/>
        </w:rPr>
        <w:t>数据可视化平台。</w:t>
      </w:r>
      <w:r>
        <w:t>依据通用的数据可视化能力组件，不同用户可对自己部门的数据通过简单易用的操作接口进行报表、仪表盘、数据作品的定制，以及可配置的大屏展现系统定制化服务。</w:t>
      </w:r>
      <w:r>
        <w:t xml:space="preserve"> </w:t>
      </w:r>
    </w:p>
    <w:p w:rsidR="00413697" w:rsidRDefault="00655017">
      <w:pPr>
        <w:spacing w:after="172" w:line="259" w:lineRule="auto"/>
        <w:ind w:left="-15" w:firstLine="0"/>
      </w:pPr>
      <w:r>
        <w:rPr>
          <w:b/>
        </w:rPr>
        <w:t>(</w:t>
      </w:r>
      <w:r>
        <w:rPr>
          <w:b/>
        </w:rPr>
        <w:t>三</w:t>
      </w:r>
      <w:r>
        <w:rPr>
          <w:b/>
        </w:rPr>
        <w:t>)</w:t>
      </w:r>
      <w:r>
        <w:rPr>
          <w:rFonts w:ascii="Arial" w:eastAsia="Arial" w:hAnsi="Arial" w:cs="Arial"/>
          <w:b/>
        </w:rPr>
        <w:t xml:space="preserve"> </w:t>
      </w:r>
      <w:r>
        <w:rPr>
          <w:b/>
        </w:rPr>
        <w:t>数据交易交换平台</w:t>
      </w:r>
      <w:r>
        <w:rPr>
          <w:b/>
        </w:rPr>
        <w:t>——</w:t>
      </w:r>
      <w:r>
        <w:rPr>
          <w:b/>
        </w:rPr>
        <w:t>提升规模经济效益</w:t>
      </w:r>
      <w:r>
        <w:t>建设一套具有高整合性，接口、模式、架构均统一的数据交</w:t>
      </w:r>
    </w:p>
    <w:p w:rsidR="00413697" w:rsidRDefault="00655017">
      <w:pPr>
        <w:ind w:left="-15" w:firstLine="0"/>
      </w:pPr>
      <w:r>
        <w:t>易交换平台，实现数据间的互联互通，能有效解决信息孤岛问题，为大数据联合应用打下坚实基础，进而为发挥苏州市数据的最大价值提供源源动力，丰富数字经济的展示形式。</w:t>
      </w:r>
      <w:r>
        <w:t xml:space="preserve"> </w:t>
      </w:r>
    </w:p>
    <w:p w:rsidR="00413697" w:rsidRDefault="00655017">
      <w:pPr>
        <w:ind w:left="-15"/>
      </w:pPr>
      <w:r>
        <w:t>该平台承载着政务数据和社会数据相互融合的功能，可推动政府信息系统和公共数据互联开放共享，并依法推进数据资源向社会开放。</w:t>
      </w:r>
      <w:r>
        <w:t xml:space="preserve"> </w:t>
      </w:r>
    </w:p>
    <w:p w:rsidR="00413697" w:rsidRDefault="00655017">
      <w:pPr>
        <w:spacing w:after="172" w:line="259" w:lineRule="auto"/>
        <w:ind w:left="653" w:right="48" w:hanging="10"/>
      </w:pPr>
      <w:r>
        <w:rPr>
          <w:b/>
        </w:rPr>
        <w:t>1.</w:t>
      </w:r>
      <w:r>
        <w:rPr>
          <w:b/>
        </w:rPr>
        <w:t>政府内部数据共享</w:t>
      </w:r>
      <w:r>
        <w:rPr>
          <w:b/>
        </w:rPr>
        <w:t xml:space="preserve"> </w:t>
      </w:r>
    </w:p>
    <w:p w:rsidR="00413697" w:rsidRDefault="00655017">
      <w:pPr>
        <w:ind w:left="-15"/>
      </w:pPr>
      <w:r>
        <w:t>形成中心信息资源。探索基础政务信息资源和领域政务信息资源在协同联动、分析规划、决策支持等方面的深度应用，集中存储各业务部门经过数据交换平台清洗、校验和整合的对外服务数据，形成高度一致性和权威性的中心信息资源。</w:t>
      </w:r>
      <w:r>
        <w:t xml:space="preserve"> </w:t>
      </w:r>
    </w:p>
    <w:p w:rsidR="00413697" w:rsidRDefault="00655017">
      <w:pPr>
        <w:ind w:left="-15"/>
      </w:pPr>
      <w:r>
        <w:t>统一数据访问接口。提供跨业务、跨数据库的统一数据访问接口，满足各部门及信息门户网站的业务需求，打破部门之间数</w:t>
      </w:r>
      <w:r>
        <w:lastRenderedPageBreak/>
        <w:t>据时间、空间分割的现状，为部门应用系统之间建立</w:t>
      </w:r>
      <w:r>
        <w:t>数据资源联通的渠道。</w:t>
      </w:r>
      <w:r>
        <w:t xml:space="preserve"> </w:t>
      </w:r>
    </w:p>
    <w:p w:rsidR="00413697" w:rsidRDefault="00655017">
      <w:pPr>
        <w:ind w:left="-15"/>
      </w:pPr>
      <w:r>
        <w:t>合理设置访问权限。提供统一的数据与数据服务资源目录描述（包括元数据服务）和用户认证服务，既能方便业务部门访问基础数据库和其它部门数据库，又能严格控制其它部门对本部门数据的访问权限。</w:t>
      </w:r>
      <w:r>
        <w:t xml:space="preserve"> </w:t>
      </w:r>
    </w:p>
    <w:p w:rsidR="00413697" w:rsidRDefault="00655017">
      <w:pPr>
        <w:ind w:left="-15"/>
      </w:pPr>
      <w:r>
        <w:t>明确数据交换流程。通过数据目录服务和数据可视化服务，加快推进跨部门数据资源共享共用，确定部门间交换信息指标及信息交换流程，实现不同部门应用系统间信息交换与共享，以支持跨部门业务协同，满足各级政府履行职能的需要。</w:t>
      </w:r>
      <w:r>
        <w:t xml:space="preserve"> </w:t>
      </w:r>
    </w:p>
    <w:p w:rsidR="00413697" w:rsidRDefault="00655017">
      <w:pPr>
        <w:spacing w:after="172" w:line="259" w:lineRule="auto"/>
        <w:ind w:left="653" w:right="48" w:hanging="10"/>
      </w:pPr>
      <w:r>
        <w:rPr>
          <w:b/>
        </w:rPr>
        <w:t>2.</w:t>
      </w:r>
      <w:r>
        <w:rPr>
          <w:b/>
        </w:rPr>
        <w:t>政府与企业、企业与企业数据交易</w:t>
      </w:r>
      <w:r>
        <w:rPr>
          <w:b/>
        </w:rPr>
        <w:t xml:space="preserve"> </w:t>
      </w:r>
    </w:p>
    <w:p w:rsidR="00413697" w:rsidRDefault="00655017">
      <w:pPr>
        <w:ind w:left="-15"/>
      </w:pPr>
      <w:r>
        <w:t>数据商品化。数据资源已被公认为一种新的生产资料。</w:t>
      </w:r>
      <w:r>
        <w:t>加速数据商品化，促进数据流通买卖，充分发挥数据的价值，有效解决目前数据资源应用不足的痛点。探索数据资产抵押融资、数据资产证券化等发展机制。</w:t>
      </w:r>
      <w:r>
        <w:t xml:space="preserve"> </w:t>
      </w:r>
    </w:p>
    <w:p w:rsidR="00413697" w:rsidRDefault="00655017">
      <w:pPr>
        <w:ind w:left="-15"/>
      </w:pPr>
      <w:r>
        <w:t>培育专业化数据中介。搭建数据源头与最终用户之间沟通的桥梁，与数据源头共同构成大数据资源的供给端，推动数据生产者积极实现自身渠道变现。推动数据类型单一、应用场景聚集的中介发展，为以垂直数据类型为主的企业创造机遇，加速数据产品的规模化生产和交付。</w:t>
      </w:r>
      <w:r>
        <w:t xml:space="preserve"> </w:t>
      </w:r>
    </w:p>
    <w:p w:rsidR="00413697" w:rsidRDefault="00655017">
      <w:pPr>
        <w:spacing w:after="172" w:line="259" w:lineRule="auto"/>
        <w:ind w:left="638" w:firstLine="0"/>
      </w:pPr>
      <w:r>
        <w:t>完善数据价值链条。推进数据价值链条完整性建设，借助合</w:t>
      </w:r>
    </w:p>
    <w:p w:rsidR="00413697" w:rsidRDefault="00655017">
      <w:pPr>
        <w:spacing w:after="140"/>
        <w:ind w:left="-15" w:firstLine="0"/>
      </w:pPr>
      <w:r>
        <w:lastRenderedPageBreak/>
        <w:t>理的产业链布局，加速数据的交易流通，挖掘数据深层次的价值。同时依托已建</w:t>
      </w:r>
      <w:r>
        <w:t>好的交易平台，数据中介与数据需求方依据数据的稀缺程度，评估数据合理价值，而后商定价格成交。</w:t>
      </w:r>
      <w:r>
        <w:t xml:space="preserve"> </w:t>
      </w:r>
    </w:p>
    <w:p w:rsidR="00413697" w:rsidRDefault="00655017">
      <w:pPr>
        <w:spacing w:after="331" w:line="259" w:lineRule="auto"/>
        <w:ind w:left="-5" w:right="48" w:hanging="10"/>
      </w:pPr>
      <w:r>
        <w:rPr>
          <w:b/>
        </w:rPr>
        <w:t>五、</w:t>
      </w:r>
      <w:r>
        <w:rPr>
          <w:rFonts w:ascii="微软雅黑" w:eastAsia="微软雅黑" w:hAnsi="微软雅黑" w:cs="微软雅黑"/>
          <w:b/>
        </w:rPr>
        <w:t xml:space="preserve"> </w:t>
      </w:r>
      <w:r>
        <w:rPr>
          <w:b/>
        </w:rPr>
        <w:t>建立大数据技术创新体系</w:t>
      </w:r>
      <w:r>
        <w:rPr>
          <w:b/>
        </w:rPr>
        <w:t xml:space="preserve"> </w:t>
      </w:r>
    </w:p>
    <w:p w:rsidR="00413697" w:rsidRDefault="00655017">
      <w:pPr>
        <w:numPr>
          <w:ilvl w:val="0"/>
          <w:numId w:val="40"/>
        </w:numPr>
        <w:spacing w:after="353" w:line="259" w:lineRule="auto"/>
        <w:ind w:right="48" w:hanging="840"/>
      </w:pPr>
      <w:r>
        <w:rPr>
          <w:b/>
        </w:rPr>
        <w:t>构建大数据创新协同体系</w:t>
      </w:r>
      <w:r>
        <w:rPr>
          <w:b/>
        </w:rPr>
        <w:t xml:space="preserve"> </w:t>
      </w:r>
    </w:p>
    <w:p w:rsidR="00413697" w:rsidRDefault="00655017">
      <w:pPr>
        <w:ind w:left="-15"/>
      </w:pPr>
      <w:r>
        <w:rPr>
          <w:b/>
        </w:rPr>
        <w:t>构建政产学研用联合推进的创新发展机制。</w:t>
      </w:r>
      <w:r>
        <w:t>加强政府引导，面向市场需求和行业大数据分析应用，以企业作为创新发展的主体，形成政、产、学、研、用联合推进的良好发展机制。鼓励企业联合高校、科研机构等组团申报国家（省）级重大项目、组建联合实验室，鼓励企业建立国家级工程（技术）研究中心、企业技术中心、重点实验室，加快信息技术创新服务平台实验资源和信息数据共享系统建设。综合运</w:t>
      </w:r>
      <w:r>
        <w:t>用政府购买服务、无偿资助、业务奖励等方式，支持中小企业公共服务平台和服务机构建设，加强创业基地基础建设，为中小企业提供全方位专业化优质服务，支持服务机构为初创企业提供法律、知识产权、财务、咨询、检验检测认证和技术转移等服务，促进科技基础条件平台开放共享。支持孵化器、社会力量自建或合作共建科技创新平台、中小企业公共服务平台和服务机构。鼓励高校科研院所科研基础设施和大型科研仪器向社会开放，推动各类创新创业服务载体开展良性互动，实现资源共享。</w:t>
      </w:r>
      <w:r>
        <w:t xml:space="preserve"> </w:t>
      </w:r>
    </w:p>
    <w:p w:rsidR="00413697" w:rsidRDefault="00655017">
      <w:pPr>
        <w:ind w:left="-15"/>
      </w:pPr>
      <w:r>
        <w:rPr>
          <w:b/>
        </w:rPr>
        <w:lastRenderedPageBreak/>
        <w:t>成立苏州市大数据研发中心。</w:t>
      </w:r>
      <w:r>
        <w:t>围绕政府部门、企事业、公共服务部门等相关数</w:t>
      </w:r>
      <w:r>
        <w:t>据开展大数据创新应用及数据建模研究，形成稳定的、连续的特色数据资源服务和创新服务，并逐步完善数据结构，提升数据分析能力，推进大数据的信息化、数据化、现代化，有效服务于政府决策、科学研究、企业发展及人才培养。</w:t>
      </w:r>
      <w:r>
        <w:t xml:space="preserve"> </w:t>
      </w:r>
    </w:p>
    <w:p w:rsidR="00413697" w:rsidRDefault="00655017">
      <w:pPr>
        <w:ind w:left="-15"/>
      </w:pPr>
      <w:r>
        <w:rPr>
          <w:b/>
        </w:rPr>
        <w:t>探索建设新型大数据产业技术研发组织。</w:t>
      </w:r>
      <w:r>
        <w:t>以政府投资，企业化运作的建设模式为主，鼓励和支持高校、院所及龙头企业采用</w:t>
      </w:r>
      <w:r>
        <w:t xml:space="preserve"> “</w:t>
      </w:r>
      <w:r>
        <w:t>研究机构、龙头企业、产业园区</w:t>
      </w:r>
      <w:r>
        <w:t>”</w:t>
      </w:r>
      <w:r>
        <w:t>三位一体的运作方式，提高大数据产业技术创新组织程度及效率，探索建设一批新型大数据产业研发组织，围绕产业链部署创新链，开展应用研究、技术服务、标准固化、成果转化、</w:t>
      </w:r>
      <w:r>
        <w:t>人才集聚和产业规划。</w:t>
      </w:r>
      <w:r>
        <w:rPr>
          <w:b/>
          <w:sz w:val="30"/>
        </w:rPr>
        <w:t xml:space="preserve"> </w:t>
      </w:r>
    </w:p>
    <w:p w:rsidR="00413697" w:rsidRDefault="00655017">
      <w:pPr>
        <w:numPr>
          <w:ilvl w:val="0"/>
          <w:numId w:val="40"/>
        </w:numPr>
        <w:spacing w:after="353" w:line="259" w:lineRule="auto"/>
        <w:ind w:right="48" w:hanging="840"/>
      </w:pPr>
      <w:r>
        <w:rPr>
          <w:b/>
        </w:rPr>
        <w:t>提升大数据科研创新能力</w:t>
      </w:r>
      <w:r>
        <w:rPr>
          <w:b/>
        </w:rPr>
        <w:t xml:space="preserve"> </w:t>
      </w:r>
    </w:p>
    <w:p w:rsidR="00413697" w:rsidRDefault="00655017">
      <w:pPr>
        <w:ind w:left="-15"/>
      </w:pPr>
      <w:r>
        <w:rPr>
          <w:b/>
        </w:rPr>
        <w:t>加强创新要素聚集。</w:t>
      </w:r>
      <w:r>
        <w:t>依托苏州全市的国家级和省级开发区，吸纳和引进有利于创新的资金、人才、科技成果、科研机构、先进设备和高科技项目等各种创新资源，推动开发区从产业服务平台向创新发展平台转变。</w:t>
      </w:r>
      <w:r>
        <w:t xml:space="preserve"> </w:t>
      </w:r>
    </w:p>
    <w:p w:rsidR="00413697" w:rsidRDefault="00655017">
      <w:pPr>
        <w:ind w:left="-15"/>
      </w:pPr>
      <w:r>
        <w:rPr>
          <w:b/>
        </w:rPr>
        <w:t>实施大数据知识产权培育工程。</w:t>
      </w:r>
      <w:r>
        <w:t>依托苏州市的研究机构和研究队伍，加强大数据安全、大数据平台、大数据存储、清洗等数据治理技术、大数据可视化技术、语义分析、机器学习等大数据前沿技术的知识产权培育，为大数据产业提供技术保障。</w:t>
      </w:r>
      <w:r>
        <w:t xml:space="preserve"> </w:t>
      </w:r>
    </w:p>
    <w:p w:rsidR="00413697" w:rsidRDefault="00655017">
      <w:pPr>
        <w:spacing w:after="170" w:line="259" w:lineRule="auto"/>
        <w:ind w:left="10" w:hanging="10"/>
        <w:jc w:val="right"/>
      </w:pPr>
      <w:r>
        <w:rPr>
          <w:b/>
        </w:rPr>
        <w:t>推动大数据科研成果转化。</w:t>
      </w:r>
      <w:r>
        <w:t>探索高校科研单位柔性管理体制，</w:t>
      </w:r>
    </w:p>
    <w:p w:rsidR="00413697" w:rsidRDefault="00655017">
      <w:pPr>
        <w:spacing w:after="140"/>
        <w:ind w:left="-15" w:firstLine="0"/>
      </w:pPr>
      <w:r>
        <w:lastRenderedPageBreak/>
        <w:t>允许高校教师、科研所人员带技术、带专利、带项目，以兼职、离岗、技术入股等方式参与大数据企业技术创新或科技型大数据企业创办。开展科技成果使用、处置和收益权改革试点，通过股权、期权、分红等激励方式，充分调动科研人员创新创业积极性。通过实施杰出青年、优秀学科带头人、青年后备等科技人才基金计划，培养一批优秀的创新创业人才。</w:t>
      </w:r>
      <w:r>
        <w:t xml:space="preserve"> </w:t>
      </w:r>
    </w:p>
    <w:p w:rsidR="00413697" w:rsidRDefault="00655017">
      <w:pPr>
        <w:numPr>
          <w:ilvl w:val="0"/>
          <w:numId w:val="41"/>
        </w:numPr>
        <w:spacing w:after="353" w:line="259" w:lineRule="auto"/>
        <w:ind w:right="48" w:hanging="840"/>
      </w:pPr>
      <w:r>
        <w:rPr>
          <w:b/>
        </w:rPr>
        <w:t>激发大数据创新创业活力</w:t>
      </w:r>
      <w:r>
        <w:rPr>
          <w:b/>
        </w:rPr>
        <w:t xml:space="preserve"> </w:t>
      </w:r>
    </w:p>
    <w:p w:rsidR="00413697" w:rsidRDefault="00655017">
      <w:pPr>
        <w:ind w:left="-15"/>
      </w:pPr>
      <w:r>
        <w:rPr>
          <w:b/>
        </w:rPr>
        <w:t>积极培育科技型小微企业。</w:t>
      </w:r>
      <w:r>
        <w:t>以支持</w:t>
      </w:r>
      <w:r>
        <w:t>“</w:t>
      </w:r>
      <w:r>
        <w:t>雏鹰企业</w:t>
      </w:r>
      <w:r>
        <w:t>”</w:t>
      </w:r>
      <w:r>
        <w:t>快速涌现为重点，建立健全</w:t>
      </w:r>
      <w:r>
        <w:t>“</w:t>
      </w:r>
      <w:r>
        <w:t>创业孵化、创新支撑、融资服务</w:t>
      </w:r>
      <w:r>
        <w:t>”</w:t>
      </w:r>
      <w:r>
        <w:t>的科技型大数据小微企业培育体系，进一步加强众创空间、大学科技园、</w:t>
      </w:r>
      <w:r>
        <w:t>留学生创业园等各类科技企业孵化器及科技公共服务平台建设，服务科技型大数据小微企业创新发展。以激励</w:t>
      </w:r>
      <w:r>
        <w:t>“</w:t>
      </w:r>
      <w:r>
        <w:t>大众创业、万众创新</w:t>
      </w:r>
      <w:r>
        <w:t>”</w:t>
      </w:r>
      <w:r>
        <w:t>为目标，积极推进姑苏大数据小微企业创业天使计划，引导各类创业资源向创业团队和初创企业集聚，激发科技创业热情和活力。不断优化创新创业环境，促进科技型大数据小微企业持续涌现。引导帮助科技型大数据小微企业做精做专，争创各级名牌，逐步打响自主品牌。</w:t>
      </w:r>
      <w:r>
        <w:t xml:space="preserve"> </w:t>
      </w:r>
    </w:p>
    <w:p w:rsidR="00413697" w:rsidRDefault="00655017">
      <w:pPr>
        <w:spacing w:after="140"/>
        <w:ind w:left="-15"/>
      </w:pPr>
      <w:r>
        <w:rPr>
          <w:b/>
        </w:rPr>
        <w:t>释放企业创新活力。</w:t>
      </w:r>
      <w:r>
        <w:t>充分释放苏州市在研发和产业基础具有较强比较优势的大数据产业化潜能，通过资源整合、专项推进等方式，牵动苏州市大数据产业的跨越式发展。激</w:t>
      </w:r>
      <w:r>
        <w:t>发创新创业潜能，壮大科技型企业群体，推动产业结构调整。通过创新企业，</w:t>
      </w:r>
      <w:r>
        <w:lastRenderedPageBreak/>
        <w:t>推动科技优势向大数据产业实力转化，促进供给侧结构性调整，增强经济发展活力，打造经济发展新引擎。</w:t>
      </w:r>
      <w:r>
        <w:t xml:space="preserve"> </w:t>
      </w:r>
    </w:p>
    <w:p w:rsidR="00413697" w:rsidRDefault="00655017">
      <w:pPr>
        <w:numPr>
          <w:ilvl w:val="0"/>
          <w:numId w:val="41"/>
        </w:numPr>
        <w:spacing w:after="353" w:line="259" w:lineRule="auto"/>
        <w:ind w:right="48" w:hanging="840"/>
      </w:pPr>
      <w:r>
        <w:rPr>
          <w:b/>
        </w:rPr>
        <w:t>建设大数据产业创新载体</w:t>
      </w:r>
      <w:r>
        <w:rPr>
          <w:b/>
        </w:rPr>
        <w:t xml:space="preserve"> </w:t>
      </w:r>
    </w:p>
    <w:p w:rsidR="00413697" w:rsidRDefault="00655017">
      <w:pPr>
        <w:ind w:left="-15"/>
      </w:pPr>
      <w:r>
        <w:rPr>
          <w:b/>
        </w:rPr>
        <w:t>搭建大数据创客中心。</w:t>
      </w:r>
      <w:r>
        <w:t>促进大数据创新应用，刺激传统产业优化升级，孵化大数据创业团队，实现创业项目产业化。创客中心将重点扶持数据应用及数据采集创客，由相关机构整合互联网数据、政府开放数据和第三方数据，为创客提供平台、数据资源、大数据技术培训等。</w:t>
      </w:r>
      <w:r>
        <w:t xml:space="preserve"> </w:t>
      </w:r>
    </w:p>
    <w:p w:rsidR="00413697" w:rsidRDefault="00655017">
      <w:pPr>
        <w:spacing w:after="140"/>
        <w:ind w:left="-15"/>
      </w:pPr>
      <w:r>
        <w:rPr>
          <w:b/>
        </w:rPr>
        <w:t>加强创新创业指导和服务。</w:t>
      </w:r>
      <w:r>
        <w:t>鼓励大学科技园、各类孵化器、众创空间等设立大学生创业</w:t>
      </w:r>
      <w:r>
        <w:t>苗圃，支持大学生以多种形式创业。建立健全创业指导服务机构，为大学生等各类创业者提供场所、资金支持，以创业带动就业。健全创业辅导指导制度，支持举办创业训练营、创新创业大赛等活动，培育创客文化。鼓励社会力量开展各类大众创业万众创新公益活动，组织开展各类创新创业大赛，倡导培育企业家精神和创客文化。支持市人社部门及其他劳动、职业培训机构组织各类创业培训。</w:t>
      </w:r>
      <w:r>
        <w:rPr>
          <w:sz w:val="30"/>
        </w:rPr>
        <w:t xml:space="preserve"> </w:t>
      </w:r>
    </w:p>
    <w:p w:rsidR="00413697" w:rsidRDefault="00655017">
      <w:pPr>
        <w:numPr>
          <w:ilvl w:val="0"/>
          <w:numId w:val="41"/>
        </w:numPr>
        <w:spacing w:after="353" w:line="259" w:lineRule="auto"/>
        <w:ind w:right="48" w:hanging="840"/>
      </w:pPr>
      <w:r>
        <w:rPr>
          <w:b/>
        </w:rPr>
        <w:t>优化大数据创新创业政策</w:t>
      </w:r>
      <w:r>
        <w:rPr>
          <w:b/>
        </w:rPr>
        <w:t xml:space="preserve"> </w:t>
      </w:r>
    </w:p>
    <w:p w:rsidR="00413697" w:rsidRDefault="00655017">
      <w:pPr>
        <w:spacing w:after="172" w:line="259" w:lineRule="auto"/>
        <w:ind w:left="10" w:right="163" w:hanging="10"/>
        <w:jc w:val="right"/>
      </w:pPr>
      <w:r>
        <w:rPr>
          <w:b/>
        </w:rPr>
        <w:t>打造激励大众创业万众创新的良好环境。</w:t>
      </w:r>
      <w:r>
        <w:t>围绕简政放权、放</w:t>
      </w:r>
    </w:p>
    <w:p w:rsidR="00413697" w:rsidRDefault="00655017">
      <w:pPr>
        <w:ind w:left="-15" w:firstLine="0"/>
      </w:pPr>
      <w:r>
        <w:t>管结合、优化服务，深化行政审批制度改革，强化事中事后监管，推动政府对科技创新的管</w:t>
      </w:r>
      <w:r>
        <w:t>理从研发管理向创新服务转变。结合商事制度改革，优化政务服务，简化审批手续，缩短审批时</w:t>
      </w:r>
      <w:r>
        <w:lastRenderedPageBreak/>
        <w:t>间，积极创造条件，为创客空间等新型孵化机构的房租、网络及公共软件和科研基础设施、大型科研仪器共享提供财政补贴。推进餐饮、住宿、交通、娱乐等众创空间综合配套设施。</w:t>
      </w:r>
      <w:r>
        <w:t xml:space="preserve"> </w:t>
      </w:r>
    </w:p>
    <w:p w:rsidR="00413697" w:rsidRDefault="00655017">
      <w:pPr>
        <w:spacing w:after="154"/>
        <w:ind w:left="-15"/>
      </w:pPr>
      <w:r>
        <w:rPr>
          <w:b/>
        </w:rPr>
        <w:t>创新培养、用好和吸引人才机制。</w:t>
      </w:r>
      <w:r>
        <w:t>围绕大数据产业科技创新需求，优化完善人才政策体系，打造有利于科技人才引进培育的体制机制，加大重大创新团队、创新创业领军人才引进力度。落实国家有关政策规定，对符合条件的外籍人才在苏创新创业以及签证、居留等方面予以便利。</w:t>
      </w:r>
      <w:r>
        <w:t>鼓励中小科技企业建立与创新绩效挂钩的薪酬制度，实行股票期权等激励措施，进一步激发科研人员的积极性。改进科研人员薪酬和岗位管理制度，破除人才流动的体制机制障碍，促进科研人员在事业单位与企业间合理流动。积极争取在苏州率先开展启发式、探究式、研究式教学方法改革试点，弘扬科学精神，营造鼓励创新、宽容失败的创新文化。</w:t>
      </w:r>
      <w:r>
        <w:rPr>
          <w:rFonts w:ascii="Calibri" w:eastAsia="Calibri" w:hAnsi="Calibri" w:cs="Calibri"/>
          <w:vertAlign w:val="subscript"/>
        </w:rPr>
        <w:t xml:space="preserve"> </w:t>
      </w:r>
    </w:p>
    <w:p w:rsidR="00413697" w:rsidRDefault="00655017">
      <w:pPr>
        <w:spacing w:after="353" w:line="259" w:lineRule="auto"/>
        <w:ind w:left="-5" w:right="48" w:hanging="10"/>
      </w:pPr>
      <w:r>
        <w:rPr>
          <w:b/>
        </w:rPr>
        <w:t>六、</w:t>
      </w:r>
      <w:r>
        <w:rPr>
          <w:rFonts w:ascii="微软雅黑" w:eastAsia="微软雅黑" w:hAnsi="微软雅黑" w:cs="微软雅黑"/>
          <w:b/>
        </w:rPr>
        <w:t xml:space="preserve"> </w:t>
      </w:r>
      <w:r>
        <w:rPr>
          <w:b/>
        </w:rPr>
        <w:t>创建国内领先的数据应用体系</w:t>
      </w:r>
      <w:r>
        <w:rPr>
          <w:b/>
        </w:rPr>
        <w:t xml:space="preserve"> </w:t>
      </w:r>
    </w:p>
    <w:p w:rsidR="00413697" w:rsidRDefault="00655017">
      <w:pPr>
        <w:numPr>
          <w:ilvl w:val="0"/>
          <w:numId w:val="42"/>
        </w:numPr>
        <w:spacing w:after="353" w:line="259" w:lineRule="auto"/>
        <w:ind w:right="48" w:hanging="840"/>
      </w:pPr>
      <w:r>
        <w:rPr>
          <w:b/>
        </w:rPr>
        <w:t>支撑国家重大战略</w:t>
      </w:r>
      <w:r>
        <w:rPr>
          <w:b/>
        </w:rPr>
        <w:t xml:space="preserve"> </w:t>
      </w:r>
    </w:p>
    <w:p w:rsidR="00413697" w:rsidRDefault="00655017">
      <w:pPr>
        <w:spacing w:after="141"/>
        <w:ind w:left="-15"/>
      </w:pPr>
      <w:r>
        <w:t>以国家重大战略为牵引。围绕一带一路、长江经济带、长三角城市群三大国家战略，发展大数据应用体系建设。通过大数据推动长三角、太湖城市群交通一体化、医</w:t>
      </w:r>
      <w:r>
        <w:t>疗一体化、社保一体化、教育一体化、经济一体化，为国家战略发展提供数据支撑。通过大数据提高公共安全防护能力、提高社会稳定指数、提高应急响应水平。</w:t>
      </w:r>
      <w:r>
        <w:t xml:space="preserve"> </w:t>
      </w:r>
    </w:p>
    <w:p w:rsidR="00413697" w:rsidRDefault="00655017">
      <w:pPr>
        <w:numPr>
          <w:ilvl w:val="0"/>
          <w:numId w:val="42"/>
        </w:numPr>
        <w:spacing w:after="353" w:line="259" w:lineRule="auto"/>
        <w:ind w:right="48" w:hanging="840"/>
      </w:pPr>
      <w:r>
        <w:rPr>
          <w:b/>
        </w:rPr>
        <w:lastRenderedPageBreak/>
        <w:t>围绕苏州市战略定位</w:t>
      </w:r>
      <w:r>
        <w:rPr>
          <w:b/>
        </w:rPr>
        <w:t xml:space="preserve"> </w:t>
      </w:r>
    </w:p>
    <w:p w:rsidR="00413697" w:rsidRDefault="00655017">
      <w:pPr>
        <w:spacing w:after="140"/>
        <w:ind w:left="-15"/>
      </w:pPr>
      <w:r>
        <w:t>围绕</w:t>
      </w:r>
      <w:r>
        <w:t>“</w:t>
      </w:r>
      <w:r>
        <w:t>经济强、百姓富、环境美、社会文明程度高</w:t>
      </w:r>
      <w:r>
        <w:t>”</w:t>
      </w:r>
      <w:r>
        <w:t>的战略目标，围绕政府、产业、民众三大社会主体，充分挖掘苏州市大数据应用需求，深度开展大数据应用体系建设。打造一系列的大数据应用和特色大数据指数，不断促进大数据产业衍生创新，通过大数据应用推动传统产业转型升级，推动现代服务业加速发展，提升政府社会治理水平，提升民众生活幸福指数。</w:t>
      </w:r>
      <w:r>
        <w:t xml:space="preserve"> </w:t>
      </w:r>
    </w:p>
    <w:p w:rsidR="00413697" w:rsidRDefault="00655017">
      <w:pPr>
        <w:numPr>
          <w:ilvl w:val="0"/>
          <w:numId w:val="42"/>
        </w:numPr>
        <w:spacing w:after="353" w:line="259" w:lineRule="auto"/>
        <w:ind w:right="48" w:hanging="840"/>
      </w:pPr>
      <w:r>
        <w:rPr>
          <w:b/>
        </w:rPr>
        <w:t>树立大数据产业应用</w:t>
      </w:r>
      <w:r>
        <w:rPr>
          <w:b/>
        </w:rPr>
        <w:t>标杆</w:t>
      </w:r>
      <w:r>
        <w:rPr>
          <w:b/>
        </w:rPr>
        <w:t xml:space="preserve"> </w:t>
      </w:r>
    </w:p>
    <w:p w:rsidR="00413697" w:rsidRDefault="00655017">
      <w:pPr>
        <w:ind w:left="-15"/>
      </w:pPr>
      <w:r>
        <w:t>基于大数据产业发展成果，建设大数据展示中心，将其建设为</w:t>
      </w:r>
      <w:r>
        <w:t>“</w:t>
      </w:r>
      <w:r>
        <w:t>数据苏州</w:t>
      </w:r>
      <w:r>
        <w:t>”</w:t>
      </w:r>
      <w:r>
        <w:t>对外展现综合实力的统一窗口。通过大数据展现中心，能够让各社会群体感知大数据、体验大数据、认识大数据；通过大数据展现中心的直观呈现，基于工业大数据、旅游大数据、环保大数据等典型应用，树立全国大数据产业的应用标杆，促进苏州大数据产业向全国推广。</w:t>
      </w:r>
      <w:r>
        <w:t xml:space="preserve"> </w:t>
      </w:r>
    </w:p>
    <w:p w:rsidR="00413697" w:rsidRDefault="00655017">
      <w:pPr>
        <w:spacing w:after="330" w:line="259" w:lineRule="auto"/>
        <w:ind w:left="-5" w:right="48" w:hanging="10"/>
      </w:pPr>
      <w:r>
        <w:rPr>
          <w:b/>
        </w:rPr>
        <w:t>七、</w:t>
      </w:r>
      <w:r>
        <w:rPr>
          <w:rFonts w:ascii="微软雅黑" w:eastAsia="微软雅黑" w:hAnsi="微软雅黑" w:cs="微软雅黑"/>
          <w:b/>
        </w:rPr>
        <w:t xml:space="preserve"> </w:t>
      </w:r>
      <w:r>
        <w:rPr>
          <w:b/>
        </w:rPr>
        <w:t>设立苏州市大数据产业引导基金和发展基金</w:t>
      </w:r>
      <w:r>
        <w:rPr>
          <w:b/>
        </w:rPr>
        <w:t xml:space="preserve"> </w:t>
      </w:r>
    </w:p>
    <w:p w:rsidR="00413697" w:rsidRDefault="00655017">
      <w:pPr>
        <w:ind w:left="-15"/>
      </w:pPr>
      <w:r>
        <w:t>设立苏州市大数据产业引导基金和发展基金，为全市大数据产业发展提供充足的资金保障，推动形成</w:t>
      </w:r>
      <w:r>
        <w:t>“</w:t>
      </w:r>
      <w:r>
        <w:t>由产业引资本、由资本促产业</w:t>
      </w:r>
      <w:r>
        <w:t>”</w:t>
      </w:r>
      <w:r>
        <w:t>的良性发展格局。</w:t>
      </w:r>
      <w:r>
        <w:t xml:space="preserve"> </w:t>
      </w:r>
    </w:p>
    <w:p w:rsidR="00413697" w:rsidRDefault="00655017">
      <w:pPr>
        <w:spacing w:after="172" w:line="259" w:lineRule="auto"/>
        <w:ind w:left="653" w:right="48" w:hanging="10"/>
      </w:pPr>
      <w:r>
        <w:rPr>
          <w:b/>
        </w:rPr>
        <w:t>1.</w:t>
      </w:r>
      <w:r>
        <w:rPr>
          <w:b/>
        </w:rPr>
        <w:t>资金来源</w:t>
      </w:r>
      <w:r>
        <w:rPr>
          <w:b/>
        </w:rPr>
        <w:t xml:space="preserve"> </w:t>
      </w:r>
    </w:p>
    <w:p w:rsidR="00413697" w:rsidRDefault="00655017">
      <w:pPr>
        <w:ind w:left="-15"/>
      </w:pPr>
      <w:r>
        <w:t>市级财政每年安排一定的专项资金用于支持大数据产业发展，其中一部分作为大数据产业引导基金，引入社会资本共同发</w:t>
      </w:r>
      <w:r>
        <w:lastRenderedPageBreak/>
        <w:t>起成立苏州市大数据产业发展基金。产业发展基金遵循</w:t>
      </w:r>
      <w:r>
        <w:t>“</w:t>
      </w:r>
      <w:r>
        <w:t>政府引导，市场主导</w:t>
      </w:r>
      <w:r>
        <w:t>”</w:t>
      </w:r>
      <w:r>
        <w:t>的原则，以</w:t>
      </w:r>
      <w:r>
        <w:t>“</w:t>
      </w:r>
      <w:r>
        <w:t>母</w:t>
      </w:r>
      <w:r>
        <w:t>-</w:t>
      </w:r>
      <w:r>
        <w:t>子</w:t>
      </w:r>
      <w:r>
        <w:t>”</w:t>
      </w:r>
      <w:r>
        <w:t>基金模式撬动放大各类社会资本共同扶持大数据产业的发展。</w:t>
      </w:r>
      <w:r>
        <w:t xml:space="preserve"> </w:t>
      </w:r>
    </w:p>
    <w:p w:rsidR="00413697" w:rsidRDefault="00655017">
      <w:pPr>
        <w:spacing w:after="172" w:line="259" w:lineRule="auto"/>
        <w:ind w:left="653" w:right="48" w:hanging="10"/>
      </w:pPr>
      <w:r>
        <w:rPr>
          <w:b/>
        </w:rPr>
        <w:t>2.</w:t>
      </w:r>
      <w:r>
        <w:rPr>
          <w:b/>
        </w:rPr>
        <w:t>运营模式</w:t>
      </w:r>
      <w:r>
        <w:rPr>
          <w:b/>
        </w:rPr>
        <w:t xml:space="preserve"> </w:t>
      </w:r>
    </w:p>
    <w:p w:rsidR="00413697" w:rsidRDefault="00655017">
      <w:pPr>
        <w:ind w:left="-15"/>
      </w:pPr>
      <w:r>
        <w:t>苏州市大数据产业发展基金采用同股同权、利益共享、风险共担的市场化运作方式，组织形式为有限合伙企业，由市产业发展投资有限公司牵头联合国内优秀基金管理人共同组建基金管理公司，担任普通合伙人（</w:t>
      </w:r>
      <w:r>
        <w:t>GP</w:t>
      </w:r>
      <w:r>
        <w:t>）。苏州市大数据产业发展基金作为</w:t>
      </w:r>
      <w:r>
        <w:t xml:space="preserve"> “</w:t>
      </w:r>
      <w:r>
        <w:t>母基</w:t>
      </w:r>
      <w:r>
        <w:t>金</w:t>
      </w:r>
      <w:r>
        <w:t>”</w:t>
      </w:r>
      <w:r>
        <w:t>，一方面与国内优秀股权投资机构、大数据行业龙头企业等合作设立专项子基金。另一方面积极鼓励各市、区与苏州市大数据产业发展基金合作设立子基金。</w:t>
      </w:r>
      <w:r>
        <w:t xml:space="preserve"> </w:t>
      </w:r>
    </w:p>
    <w:p w:rsidR="00413697" w:rsidRDefault="00655017">
      <w:pPr>
        <w:spacing w:after="140"/>
        <w:ind w:left="-15"/>
      </w:pPr>
      <w:r>
        <w:t>为切实规范苏州市大数据产业发展基金的使用和管理，苏州市大数据产业发展基金成立投资决策委员会和专家咨询委员会，投资决策委员会作为项目投资的决策机构，委员会成员由市政府部门代表、其他</w:t>
      </w:r>
      <w:r>
        <w:t>LP</w:t>
      </w:r>
      <w:r>
        <w:t>代表、</w:t>
      </w:r>
      <w:r>
        <w:t>GP</w:t>
      </w:r>
      <w:r>
        <w:t>代表等组成。专家咨询委员会作为投资决策委员会的</w:t>
      </w:r>
      <w:r>
        <w:t>“</w:t>
      </w:r>
      <w:r>
        <w:t>智囊</w:t>
      </w:r>
      <w:r>
        <w:t>”</w:t>
      </w:r>
      <w:r>
        <w:t>机构，吸纳大数据领域内专家为项目投资提供专业性判断。</w:t>
      </w:r>
      <w:r>
        <w:t xml:space="preserve"> </w:t>
      </w:r>
    </w:p>
    <w:p w:rsidR="00413697" w:rsidRDefault="00655017">
      <w:pPr>
        <w:pStyle w:val="2"/>
        <w:ind w:left="-5"/>
      </w:pPr>
      <w:r>
        <w:t>第三节</w:t>
      </w:r>
      <w:r>
        <w:rPr>
          <w:rFonts w:ascii="微软雅黑" w:eastAsia="微软雅黑" w:hAnsi="微软雅黑" w:cs="微软雅黑"/>
        </w:rPr>
        <w:t xml:space="preserve"> </w:t>
      </w:r>
      <w:r>
        <w:t>大数据特色产业园布局</w:t>
      </w:r>
      <w:r>
        <w:rPr>
          <w:rFonts w:ascii="FangSong" w:eastAsia="FangSong" w:hAnsi="FangSong" w:cs="FangSong"/>
        </w:rPr>
        <w:t xml:space="preserve"> </w:t>
      </w:r>
    </w:p>
    <w:p w:rsidR="00413697" w:rsidRDefault="00655017">
      <w:pPr>
        <w:ind w:left="-15"/>
      </w:pPr>
      <w:r>
        <w:t>为深入贯彻落实《国务院关于印发促</w:t>
      </w:r>
      <w:r>
        <w:t>进大数据发展行动纲要的通知》和《江苏省大数据发展行动计划》精神，加快苏州市大数据产业发展，科学规划大数据产业布局，加强关键技术研发攻</w:t>
      </w:r>
      <w:r>
        <w:lastRenderedPageBreak/>
        <w:t>关，加快科技成果转化，围绕苏州市及各辖区产业发展特色及发展需求，融合互联网、云计算、物联网等新一代信息技术，坚持</w:t>
      </w:r>
      <w:r>
        <w:t xml:space="preserve"> “</w:t>
      </w:r>
      <w:r>
        <w:t>齐头并进、协同建设，社会参与、共享开放，融合创新、应用示范</w:t>
      </w:r>
      <w:r>
        <w:t>”</w:t>
      </w:r>
      <w:r>
        <w:t>的原则，建设一批特色鲜明的大数据产业园区。通过建设</w:t>
      </w:r>
      <w:r>
        <w:t xml:space="preserve"> “</w:t>
      </w:r>
      <w:r>
        <w:t>产城融合、因地制宜、各有分工、一园多点、虚实结合</w:t>
      </w:r>
      <w:r>
        <w:t>”</w:t>
      </w:r>
      <w:r>
        <w:t>的大数据特色产业园，培育大数据发展新模式、新业态，规范深化大数据应用，争创全球领先、特色明显的大数据</w:t>
      </w:r>
      <w:r>
        <w:t>综合试验区，助力苏州市产业升级、服务升级和科技创新等，为建设</w:t>
      </w:r>
      <w:r>
        <w:t>“</w:t>
      </w:r>
      <w:r>
        <w:t>经济强、百姓富、环境美、社会文明程度高</w:t>
      </w:r>
      <w:r>
        <w:t>”</w:t>
      </w:r>
      <w:r>
        <w:t>的新苏州提供有力支撑。</w:t>
      </w:r>
      <w:r>
        <w:t xml:space="preserve"> </w:t>
      </w:r>
    </w:p>
    <w:p w:rsidR="00413697" w:rsidRDefault="00655017">
      <w:pPr>
        <w:spacing w:after="0" w:line="259" w:lineRule="auto"/>
        <w:ind w:left="2510" w:firstLine="0"/>
      </w:pPr>
      <w:r>
        <w:rPr>
          <w:sz w:val="28"/>
        </w:rPr>
        <w:t>表</w:t>
      </w:r>
      <w:r>
        <w:rPr>
          <w:sz w:val="28"/>
        </w:rPr>
        <w:t xml:space="preserve"> 1 </w:t>
      </w:r>
      <w:r>
        <w:rPr>
          <w:sz w:val="28"/>
        </w:rPr>
        <w:t>各市、区特色大数据产业园布局</w:t>
      </w:r>
      <w:r>
        <w:rPr>
          <w:b/>
          <w:sz w:val="28"/>
        </w:rPr>
        <w:t xml:space="preserve"> </w:t>
      </w:r>
    </w:p>
    <w:tbl>
      <w:tblPr>
        <w:tblStyle w:val="TableGrid"/>
        <w:tblW w:w="9288" w:type="dxa"/>
        <w:tblInd w:w="-110" w:type="dxa"/>
        <w:tblCellMar>
          <w:top w:w="178" w:type="dxa"/>
          <w:left w:w="110" w:type="dxa"/>
          <w:bottom w:w="0" w:type="dxa"/>
          <w:right w:w="0" w:type="dxa"/>
        </w:tblCellMar>
        <w:tblLook w:val="04A0" w:firstRow="1" w:lastRow="0" w:firstColumn="1" w:lastColumn="0" w:noHBand="0" w:noVBand="1"/>
      </w:tblPr>
      <w:tblGrid>
        <w:gridCol w:w="960"/>
        <w:gridCol w:w="1416"/>
        <w:gridCol w:w="3571"/>
        <w:gridCol w:w="3341"/>
      </w:tblGrid>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86" w:firstLine="0"/>
              <w:jc w:val="both"/>
            </w:pPr>
            <w:r>
              <w:rPr>
                <w:b/>
                <w:sz w:val="28"/>
              </w:rPr>
              <w:t>序号</w:t>
            </w:r>
            <w:r>
              <w:rPr>
                <w:b/>
                <w:sz w:val="28"/>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34" w:firstLine="0"/>
              <w:jc w:val="both"/>
            </w:pPr>
            <w:r>
              <w:rPr>
                <w:b/>
                <w:sz w:val="28"/>
              </w:rPr>
              <w:t>区（市）</w:t>
            </w:r>
            <w:r>
              <w:rPr>
                <w:b/>
                <w:sz w:val="28"/>
              </w:rPr>
              <w:t xml:space="preserve"> </w:t>
            </w: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16" w:firstLine="0"/>
              <w:jc w:val="center"/>
            </w:pPr>
            <w:r>
              <w:rPr>
                <w:b/>
                <w:sz w:val="28"/>
              </w:rPr>
              <w:t>特色产业方向</w:t>
            </w:r>
            <w:r>
              <w:rPr>
                <w:b/>
                <w:sz w:val="28"/>
              </w:rPr>
              <w:t xml:space="preserve"> </w:t>
            </w:r>
          </w:p>
        </w:tc>
        <w:tc>
          <w:tcPr>
            <w:tcW w:w="334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16" w:firstLine="0"/>
              <w:jc w:val="center"/>
            </w:pPr>
            <w:r>
              <w:rPr>
                <w:b/>
                <w:sz w:val="28"/>
              </w:rPr>
              <w:t>大数据产业园</w:t>
            </w:r>
            <w:r>
              <w:rPr>
                <w:b/>
                <w:sz w:val="28"/>
              </w:rPr>
              <w:t xml:space="preserve"> </w:t>
            </w: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06" w:firstLine="0"/>
              <w:jc w:val="center"/>
            </w:pPr>
            <w:r>
              <w:rPr>
                <w:sz w:val="28"/>
              </w:rPr>
              <w:t xml:space="preserve">1 </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43" w:firstLine="0"/>
              <w:jc w:val="both"/>
            </w:pPr>
            <w:r>
              <w:rPr>
                <w:sz w:val="28"/>
              </w:rPr>
              <w:t>张家港市</w:t>
            </w:r>
            <w:r>
              <w:rPr>
                <w:sz w:val="28"/>
              </w:rPr>
              <w:t xml:space="preserve"> </w:t>
            </w: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新能源大数据</w:t>
            </w:r>
            <w:r>
              <w:rPr>
                <w:sz w:val="28"/>
              </w:rPr>
              <w:t xml:space="preserve"> </w:t>
            </w:r>
          </w:p>
        </w:tc>
        <w:tc>
          <w:tcPr>
            <w:tcW w:w="3341" w:type="dxa"/>
            <w:vMerge w:val="restart"/>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233" w:line="259" w:lineRule="auto"/>
              <w:ind w:left="163" w:firstLine="0"/>
              <w:jc w:val="both"/>
            </w:pPr>
            <w:r>
              <w:rPr>
                <w:sz w:val="28"/>
              </w:rPr>
              <w:t>张家港经济技术开发区</w:t>
            </w:r>
          </w:p>
          <w:p w:rsidR="00413697" w:rsidRDefault="00655017">
            <w:pPr>
              <w:spacing w:after="0" w:line="259" w:lineRule="auto"/>
              <w:ind w:left="24" w:firstLine="0"/>
              <w:jc w:val="both"/>
            </w:pPr>
            <w:r>
              <w:rPr>
                <w:sz w:val="28"/>
              </w:rPr>
              <w:t>（张家港沙洲湖科创园）</w:t>
            </w:r>
            <w:r>
              <w:rPr>
                <w:sz w:val="28"/>
              </w:rPr>
              <w:t xml:space="preserve"> </w:t>
            </w: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06" w:firstLine="0"/>
              <w:jc w:val="center"/>
            </w:pPr>
            <w:r>
              <w:rPr>
                <w:sz w:val="28"/>
              </w:rPr>
              <w:t xml:space="preserve">2 </w:t>
            </w:r>
          </w:p>
        </w:tc>
        <w:tc>
          <w:tcPr>
            <w:tcW w:w="0" w:type="auto"/>
            <w:vMerge/>
            <w:tcBorders>
              <w:top w:val="nil"/>
              <w:left w:val="single" w:sz="4" w:space="0" w:color="000000"/>
              <w:bottom w:val="single" w:sz="4" w:space="0" w:color="000000"/>
              <w:right w:val="single" w:sz="4" w:space="0" w:color="000000"/>
            </w:tcBorders>
          </w:tcPr>
          <w:p w:rsidR="00413697" w:rsidRDefault="00413697">
            <w:pPr>
              <w:spacing w:after="160" w:line="259" w:lineRule="auto"/>
              <w:ind w:left="0" w:firstLine="0"/>
            </w:pP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再制造大数据</w:t>
            </w:r>
            <w:r>
              <w:rPr>
                <w:sz w:val="28"/>
              </w:rPr>
              <w:t xml:space="preserve"> </w:t>
            </w:r>
          </w:p>
        </w:tc>
        <w:tc>
          <w:tcPr>
            <w:tcW w:w="0" w:type="auto"/>
            <w:vMerge/>
            <w:tcBorders>
              <w:top w:val="nil"/>
              <w:left w:val="single" w:sz="4" w:space="0" w:color="000000"/>
              <w:bottom w:val="single" w:sz="4" w:space="0" w:color="000000"/>
              <w:right w:val="single" w:sz="4" w:space="0" w:color="000000"/>
            </w:tcBorders>
          </w:tcPr>
          <w:p w:rsidR="00413697" w:rsidRDefault="00413697">
            <w:pPr>
              <w:spacing w:after="160" w:line="259" w:lineRule="auto"/>
              <w:ind w:left="0" w:firstLine="0"/>
            </w:pP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06" w:firstLine="0"/>
              <w:jc w:val="center"/>
            </w:pPr>
            <w:r>
              <w:rPr>
                <w:sz w:val="28"/>
              </w:rPr>
              <w:t xml:space="preserve">3 </w:t>
            </w:r>
          </w:p>
        </w:tc>
        <w:tc>
          <w:tcPr>
            <w:tcW w:w="1416" w:type="dxa"/>
            <w:vMerge w:val="restart"/>
            <w:tcBorders>
              <w:top w:val="single" w:sz="4" w:space="0" w:color="000000"/>
              <w:left w:val="single" w:sz="4" w:space="0" w:color="000000"/>
              <w:bottom w:val="single" w:sz="4" w:space="0" w:color="000000"/>
              <w:right w:val="single" w:sz="4" w:space="0" w:color="000000"/>
            </w:tcBorders>
          </w:tcPr>
          <w:p w:rsidR="00413697" w:rsidRDefault="00655017">
            <w:pPr>
              <w:spacing w:after="0" w:line="259" w:lineRule="auto"/>
              <w:ind w:left="182" w:firstLine="0"/>
            </w:pPr>
            <w:r>
              <w:rPr>
                <w:sz w:val="28"/>
              </w:rPr>
              <w:t>常熟市</w:t>
            </w:r>
            <w:r>
              <w:rPr>
                <w:sz w:val="28"/>
              </w:rPr>
              <w:t xml:space="preserve"> </w:t>
            </w: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电子商务大数据</w:t>
            </w:r>
            <w:r>
              <w:rPr>
                <w:sz w:val="28"/>
              </w:rPr>
              <w:t xml:space="preserve"> </w:t>
            </w:r>
          </w:p>
        </w:tc>
        <w:tc>
          <w:tcPr>
            <w:tcW w:w="3341" w:type="dxa"/>
            <w:vMerge w:val="restart"/>
            <w:tcBorders>
              <w:top w:val="single" w:sz="4" w:space="0" w:color="000000"/>
              <w:left w:val="single" w:sz="4" w:space="0" w:color="000000"/>
              <w:bottom w:val="single" w:sz="4" w:space="0" w:color="000000"/>
              <w:right w:val="single" w:sz="4" w:space="0" w:color="000000"/>
            </w:tcBorders>
          </w:tcPr>
          <w:p w:rsidR="00413697" w:rsidRDefault="00655017">
            <w:pPr>
              <w:spacing w:after="0" w:line="259" w:lineRule="auto"/>
              <w:ind w:left="0" w:right="106" w:firstLine="0"/>
              <w:jc w:val="center"/>
            </w:pPr>
            <w:r>
              <w:rPr>
                <w:sz w:val="28"/>
              </w:rPr>
              <w:t>常熟市虞山镇</w:t>
            </w:r>
            <w:r>
              <w:rPr>
                <w:sz w:val="28"/>
              </w:rPr>
              <w:t xml:space="preserve"> </w:t>
            </w: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06" w:firstLine="0"/>
              <w:jc w:val="center"/>
            </w:pPr>
            <w:r>
              <w:rPr>
                <w:sz w:val="28"/>
              </w:rPr>
              <w:t xml:space="preserve">4 </w:t>
            </w:r>
          </w:p>
        </w:tc>
        <w:tc>
          <w:tcPr>
            <w:tcW w:w="0" w:type="auto"/>
            <w:vMerge/>
            <w:tcBorders>
              <w:top w:val="nil"/>
              <w:left w:val="single" w:sz="4" w:space="0" w:color="000000"/>
              <w:bottom w:val="nil"/>
              <w:right w:val="single" w:sz="4" w:space="0" w:color="000000"/>
            </w:tcBorders>
          </w:tcPr>
          <w:p w:rsidR="00413697" w:rsidRDefault="00413697">
            <w:pPr>
              <w:spacing w:after="160" w:line="259" w:lineRule="auto"/>
              <w:ind w:left="0" w:firstLine="0"/>
            </w:pP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智能制造大数据</w:t>
            </w:r>
            <w:r>
              <w:rPr>
                <w:sz w:val="28"/>
              </w:rPr>
              <w:t xml:space="preserve"> </w:t>
            </w:r>
          </w:p>
        </w:tc>
        <w:tc>
          <w:tcPr>
            <w:tcW w:w="0" w:type="auto"/>
            <w:vMerge/>
            <w:tcBorders>
              <w:top w:val="nil"/>
              <w:left w:val="single" w:sz="4" w:space="0" w:color="000000"/>
              <w:bottom w:val="nil"/>
              <w:right w:val="single" w:sz="4" w:space="0" w:color="000000"/>
            </w:tcBorders>
          </w:tcPr>
          <w:p w:rsidR="00413697" w:rsidRDefault="00413697">
            <w:pPr>
              <w:spacing w:after="160" w:line="259" w:lineRule="auto"/>
              <w:ind w:left="0" w:firstLine="0"/>
            </w:pP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06" w:firstLine="0"/>
              <w:jc w:val="center"/>
            </w:pPr>
            <w:r>
              <w:rPr>
                <w:sz w:val="28"/>
              </w:rPr>
              <w:t xml:space="preserve">5 </w:t>
            </w:r>
          </w:p>
        </w:tc>
        <w:tc>
          <w:tcPr>
            <w:tcW w:w="0" w:type="auto"/>
            <w:vMerge/>
            <w:tcBorders>
              <w:top w:val="nil"/>
              <w:left w:val="single" w:sz="4" w:space="0" w:color="000000"/>
              <w:bottom w:val="single" w:sz="4" w:space="0" w:color="000000"/>
              <w:right w:val="single" w:sz="4" w:space="0" w:color="000000"/>
            </w:tcBorders>
            <w:vAlign w:val="center"/>
          </w:tcPr>
          <w:p w:rsidR="00413697" w:rsidRDefault="00413697">
            <w:pPr>
              <w:spacing w:after="160" w:line="259" w:lineRule="auto"/>
              <w:ind w:left="0" w:firstLine="0"/>
            </w:pP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金融服务大数据</w:t>
            </w:r>
            <w:r>
              <w:rPr>
                <w:sz w:val="28"/>
              </w:rPr>
              <w:t xml:space="preserve"> </w:t>
            </w:r>
          </w:p>
        </w:tc>
        <w:tc>
          <w:tcPr>
            <w:tcW w:w="0" w:type="auto"/>
            <w:vMerge/>
            <w:tcBorders>
              <w:top w:val="nil"/>
              <w:left w:val="single" w:sz="4" w:space="0" w:color="000000"/>
              <w:bottom w:val="single" w:sz="4" w:space="0" w:color="000000"/>
              <w:right w:val="single" w:sz="4" w:space="0" w:color="000000"/>
            </w:tcBorders>
          </w:tcPr>
          <w:p w:rsidR="00413697" w:rsidRDefault="00413697">
            <w:pPr>
              <w:spacing w:after="160" w:line="259" w:lineRule="auto"/>
              <w:ind w:left="0" w:firstLine="0"/>
            </w:pPr>
          </w:p>
        </w:tc>
      </w:tr>
    </w:tbl>
    <w:p w:rsidR="00413697" w:rsidRDefault="00413697">
      <w:pPr>
        <w:spacing w:after="0" w:line="259" w:lineRule="auto"/>
        <w:ind w:left="-1416" w:right="58" w:firstLine="0"/>
      </w:pPr>
    </w:p>
    <w:tbl>
      <w:tblPr>
        <w:tblStyle w:val="TableGrid"/>
        <w:tblW w:w="9288" w:type="dxa"/>
        <w:tblInd w:w="-110" w:type="dxa"/>
        <w:tblCellMar>
          <w:top w:w="0" w:type="dxa"/>
          <w:left w:w="110" w:type="dxa"/>
          <w:bottom w:w="0" w:type="dxa"/>
          <w:right w:w="0" w:type="dxa"/>
        </w:tblCellMar>
        <w:tblLook w:val="04A0" w:firstRow="1" w:lastRow="0" w:firstColumn="1" w:lastColumn="0" w:noHBand="0" w:noVBand="1"/>
      </w:tblPr>
      <w:tblGrid>
        <w:gridCol w:w="960"/>
        <w:gridCol w:w="1416"/>
        <w:gridCol w:w="3571"/>
        <w:gridCol w:w="3341"/>
      </w:tblGrid>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86" w:firstLine="0"/>
              <w:jc w:val="both"/>
            </w:pPr>
            <w:r>
              <w:rPr>
                <w:b/>
                <w:sz w:val="28"/>
              </w:rPr>
              <w:t>序号</w:t>
            </w:r>
            <w:r>
              <w:rPr>
                <w:b/>
                <w:sz w:val="28"/>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34" w:firstLine="0"/>
              <w:jc w:val="both"/>
            </w:pPr>
            <w:r>
              <w:rPr>
                <w:b/>
                <w:sz w:val="28"/>
              </w:rPr>
              <w:t>区（市）</w:t>
            </w:r>
            <w:r>
              <w:rPr>
                <w:b/>
                <w:sz w:val="28"/>
              </w:rPr>
              <w:t xml:space="preserve"> </w:t>
            </w: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16" w:firstLine="0"/>
              <w:jc w:val="center"/>
            </w:pPr>
            <w:r>
              <w:rPr>
                <w:b/>
                <w:sz w:val="28"/>
              </w:rPr>
              <w:t>特色产业方向</w:t>
            </w:r>
            <w:r>
              <w:rPr>
                <w:b/>
                <w:sz w:val="28"/>
              </w:rPr>
              <w:t xml:space="preserve"> </w:t>
            </w:r>
          </w:p>
        </w:tc>
        <w:tc>
          <w:tcPr>
            <w:tcW w:w="334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16" w:firstLine="0"/>
              <w:jc w:val="center"/>
            </w:pPr>
            <w:r>
              <w:rPr>
                <w:b/>
                <w:sz w:val="28"/>
              </w:rPr>
              <w:t>大数据产业园</w:t>
            </w:r>
            <w:r>
              <w:rPr>
                <w:b/>
                <w:sz w:val="28"/>
              </w:rPr>
              <w:t xml:space="preserve"> </w:t>
            </w: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06" w:firstLine="0"/>
              <w:jc w:val="center"/>
            </w:pPr>
            <w:r>
              <w:rPr>
                <w:sz w:val="28"/>
              </w:rPr>
              <w:t xml:space="preserve">6 </w:t>
            </w:r>
          </w:p>
        </w:tc>
        <w:tc>
          <w:tcPr>
            <w:tcW w:w="1416" w:type="dxa"/>
            <w:vMerge w:val="restart"/>
            <w:tcBorders>
              <w:top w:val="single" w:sz="4" w:space="0" w:color="000000"/>
              <w:left w:val="single" w:sz="4" w:space="0" w:color="000000"/>
              <w:bottom w:val="single" w:sz="4" w:space="0" w:color="000000"/>
              <w:right w:val="single" w:sz="4" w:space="0" w:color="000000"/>
            </w:tcBorders>
          </w:tcPr>
          <w:p w:rsidR="00413697" w:rsidRDefault="00413697">
            <w:pPr>
              <w:spacing w:after="160" w:line="259" w:lineRule="auto"/>
              <w:ind w:left="0" w:firstLine="0"/>
            </w:pP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现代物流大数据</w:t>
            </w:r>
            <w:r>
              <w:rPr>
                <w:sz w:val="28"/>
              </w:rPr>
              <w:t xml:space="preserve"> </w:t>
            </w:r>
          </w:p>
        </w:tc>
        <w:tc>
          <w:tcPr>
            <w:tcW w:w="3341" w:type="dxa"/>
            <w:vMerge w:val="restart"/>
            <w:tcBorders>
              <w:top w:val="single" w:sz="4" w:space="0" w:color="000000"/>
              <w:left w:val="single" w:sz="4" w:space="0" w:color="000000"/>
              <w:bottom w:val="single" w:sz="4" w:space="0" w:color="000000"/>
              <w:right w:val="single" w:sz="4" w:space="0" w:color="000000"/>
            </w:tcBorders>
          </w:tcPr>
          <w:p w:rsidR="00413697" w:rsidRDefault="00413697">
            <w:pPr>
              <w:spacing w:after="160" w:line="259" w:lineRule="auto"/>
              <w:ind w:left="0" w:firstLine="0"/>
            </w:pP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06" w:firstLine="0"/>
              <w:jc w:val="center"/>
            </w:pPr>
            <w:r>
              <w:rPr>
                <w:sz w:val="28"/>
              </w:rPr>
              <w:t xml:space="preserve">7 </w:t>
            </w:r>
          </w:p>
        </w:tc>
        <w:tc>
          <w:tcPr>
            <w:tcW w:w="0" w:type="auto"/>
            <w:vMerge/>
            <w:tcBorders>
              <w:top w:val="nil"/>
              <w:left w:val="single" w:sz="4" w:space="0" w:color="000000"/>
              <w:bottom w:val="single" w:sz="4" w:space="0" w:color="000000"/>
              <w:right w:val="single" w:sz="4" w:space="0" w:color="000000"/>
            </w:tcBorders>
          </w:tcPr>
          <w:p w:rsidR="00413697" w:rsidRDefault="00413697">
            <w:pPr>
              <w:spacing w:after="160" w:line="259" w:lineRule="auto"/>
              <w:ind w:left="0" w:firstLine="0"/>
            </w:pP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医疗健康大数据</w:t>
            </w:r>
            <w:r>
              <w:rPr>
                <w:sz w:val="28"/>
              </w:rPr>
              <w:t xml:space="preserve"> </w:t>
            </w:r>
          </w:p>
        </w:tc>
        <w:tc>
          <w:tcPr>
            <w:tcW w:w="0" w:type="auto"/>
            <w:vMerge/>
            <w:tcBorders>
              <w:top w:val="nil"/>
              <w:left w:val="single" w:sz="4" w:space="0" w:color="000000"/>
              <w:bottom w:val="single" w:sz="4" w:space="0" w:color="000000"/>
              <w:right w:val="single" w:sz="4" w:space="0" w:color="000000"/>
            </w:tcBorders>
          </w:tcPr>
          <w:p w:rsidR="00413697" w:rsidRDefault="00413697">
            <w:pPr>
              <w:spacing w:after="160" w:line="259" w:lineRule="auto"/>
              <w:ind w:left="0" w:firstLine="0"/>
            </w:pP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06" w:firstLine="0"/>
              <w:jc w:val="center"/>
            </w:pPr>
            <w:r>
              <w:rPr>
                <w:sz w:val="28"/>
              </w:rPr>
              <w:lastRenderedPageBreak/>
              <w:t xml:space="preserve">8 </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182" w:firstLine="0"/>
            </w:pPr>
            <w:r>
              <w:rPr>
                <w:sz w:val="28"/>
              </w:rPr>
              <w:t>太仓市</w:t>
            </w:r>
            <w:r>
              <w:rPr>
                <w:sz w:val="28"/>
              </w:rPr>
              <w:t xml:space="preserve"> </w:t>
            </w: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现代物流大数据</w:t>
            </w:r>
            <w:r>
              <w:rPr>
                <w:sz w:val="28"/>
              </w:rPr>
              <w:t xml:space="preserve"> </w:t>
            </w:r>
          </w:p>
        </w:tc>
        <w:tc>
          <w:tcPr>
            <w:tcW w:w="3341" w:type="dxa"/>
            <w:vMerge w:val="restart"/>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24" w:firstLine="0"/>
              <w:jc w:val="both"/>
            </w:pPr>
            <w:r>
              <w:rPr>
                <w:sz w:val="28"/>
              </w:rPr>
              <w:t>太仓高新技术产业开发区</w:t>
            </w:r>
            <w:r>
              <w:rPr>
                <w:sz w:val="28"/>
              </w:rPr>
              <w:t xml:space="preserve"> </w:t>
            </w: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06" w:firstLine="0"/>
              <w:jc w:val="center"/>
            </w:pPr>
            <w:r>
              <w:rPr>
                <w:sz w:val="28"/>
              </w:rPr>
              <w:t xml:space="preserve">9 </w:t>
            </w:r>
          </w:p>
        </w:tc>
        <w:tc>
          <w:tcPr>
            <w:tcW w:w="0" w:type="auto"/>
            <w:vMerge/>
            <w:tcBorders>
              <w:top w:val="nil"/>
              <w:left w:val="single" w:sz="4" w:space="0" w:color="000000"/>
              <w:bottom w:val="nil"/>
              <w:right w:val="single" w:sz="4" w:space="0" w:color="000000"/>
            </w:tcBorders>
          </w:tcPr>
          <w:p w:rsidR="00413697" w:rsidRDefault="00413697">
            <w:pPr>
              <w:spacing w:after="160" w:line="259" w:lineRule="auto"/>
              <w:ind w:left="0" w:firstLine="0"/>
            </w:pP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医疗健康大数据</w:t>
            </w:r>
            <w:r>
              <w:rPr>
                <w:sz w:val="28"/>
              </w:rPr>
              <w:t xml:space="preserve"> </w:t>
            </w:r>
          </w:p>
        </w:tc>
        <w:tc>
          <w:tcPr>
            <w:tcW w:w="0" w:type="auto"/>
            <w:vMerge/>
            <w:tcBorders>
              <w:top w:val="nil"/>
              <w:left w:val="single" w:sz="4" w:space="0" w:color="000000"/>
              <w:bottom w:val="nil"/>
              <w:right w:val="single" w:sz="4" w:space="0" w:color="000000"/>
            </w:tcBorders>
          </w:tcPr>
          <w:p w:rsidR="00413697" w:rsidRDefault="00413697">
            <w:pPr>
              <w:spacing w:after="160" w:line="259" w:lineRule="auto"/>
              <w:ind w:left="0" w:firstLine="0"/>
            </w:pP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10" w:firstLine="0"/>
              <w:jc w:val="center"/>
            </w:pPr>
            <w:r>
              <w:rPr>
                <w:sz w:val="28"/>
              </w:rPr>
              <w:t xml:space="preserve">10 </w:t>
            </w:r>
          </w:p>
        </w:tc>
        <w:tc>
          <w:tcPr>
            <w:tcW w:w="0" w:type="auto"/>
            <w:vMerge/>
            <w:tcBorders>
              <w:top w:val="nil"/>
              <w:left w:val="single" w:sz="4" w:space="0" w:color="000000"/>
              <w:bottom w:val="single" w:sz="4" w:space="0" w:color="000000"/>
              <w:right w:val="single" w:sz="4" w:space="0" w:color="000000"/>
            </w:tcBorders>
          </w:tcPr>
          <w:p w:rsidR="00413697" w:rsidRDefault="00413697">
            <w:pPr>
              <w:spacing w:after="160" w:line="259" w:lineRule="auto"/>
              <w:ind w:left="0" w:firstLine="0"/>
            </w:pP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智能制造大数据</w:t>
            </w:r>
            <w:r>
              <w:rPr>
                <w:sz w:val="28"/>
              </w:rPr>
              <w:t xml:space="preserve"> </w:t>
            </w:r>
          </w:p>
        </w:tc>
        <w:tc>
          <w:tcPr>
            <w:tcW w:w="0" w:type="auto"/>
            <w:vMerge/>
            <w:tcBorders>
              <w:top w:val="nil"/>
              <w:left w:val="single" w:sz="4" w:space="0" w:color="000000"/>
              <w:bottom w:val="single" w:sz="4" w:space="0" w:color="000000"/>
              <w:right w:val="single" w:sz="4" w:space="0" w:color="000000"/>
            </w:tcBorders>
          </w:tcPr>
          <w:p w:rsidR="00413697" w:rsidRDefault="00413697">
            <w:pPr>
              <w:spacing w:after="160" w:line="259" w:lineRule="auto"/>
              <w:ind w:left="0" w:firstLine="0"/>
            </w:pP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10" w:firstLine="0"/>
              <w:jc w:val="center"/>
            </w:pPr>
            <w:r>
              <w:rPr>
                <w:sz w:val="28"/>
              </w:rPr>
              <w:t xml:space="preserve">11 </w:t>
            </w:r>
          </w:p>
        </w:tc>
        <w:tc>
          <w:tcPr>
            <w:tcW w:w="1416" w:type="dxa"/>
            <w:vMerge w:val="restart"/>
            <w:tcBorders>
              <w:top w:val="single" w:sz="4" w:space="0" w:color="000000"/>
              <w:left w:val="single" w:sz="4" w:space="0" w:color="000000"/>
              <w:bottom w:val="nil"/>
              <w:right w:val="single" w:sz="4" w:space="0" w:color="000000"/>
            </w:tcBorders>
          </w:tcPr>
          <w:p w:rsidR="00413697" w:rsidRDefault="00413697">
            <w:pPr>
              <w:spacing w:after="160" w:line="259" w:lineRule="auto"/>
              <w:ind w:left="0" w:firstLine="0"/>
            </w:pP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智慧城市大数据</w:t>
            </w:r>
            <w:r>
              <w:rPr>
                <w:sz w:val="28"/>
              </w:rPr>
              <w:t xml:space="preserve"> </w:t>
            </w:r>
          </w:p>
        </w:tc>
        <w:tc>
          <w:tcPr>
            <w:tcW w:w="3341" w:type="dxa"/>
            <w:vMerge w:val="restart"/>
            <w:tcBorders>
              <w:top w:val="single" w:sz="4" w:space="0" w:color="000000"/>
              <w:left w:val="single" w:sz="4" w:space="0" w:color="000000"/>
              <w:bottom w:val="nil"/>
              <w:right w:val="single" w:sz="4" w:space="0" w:color="000000"/>
            </w:tcBorders>
            <w:vAlign w:val="bottom"/>
          </w:tcPr>
          <w:p w:rsidR="00413697" w:rsidRDefault="00413697">
            <w:pPr>
              <w:spacing w:after="160" w:line="259" w:lineRule="auto"/>
              <w:ind w:left="0" w:firstLine="0"/>
            </w:pPr>
          </w:p>
        </w:tc>
      </w:tr>
      <w:tr w:rsidR="00413697">
        <w:trPr>
          <w:trHeight w:val="474"/>
        </w:trPr>
        <w:tc>
          <w:tcPr>
            <w:tcW w:w="960" w:type="dxa"/>
            <w:tcBorders>
              <w:top w:val="single" w:sz="4" w:space="0" w:color="000000"/>
              <w:left w:val="single" w:sz="4" w:space="0" w:color="000000"/>
              <w:bottom w:val="nil"/>
              <w:right w:val="single" w:sz="4" w:space="0" w:color="000000"/>
            </w:tcBorders>
            <w:vAlign w:val="bottom"/>
          </w:tcPr>
          <w:p w:rsidR="00413697" w:rsidRDefault="00655017">
            <w:pPr>
              <w:spacing w:after="0" w:line="259" w:lineRule="auto"/>
              <w:ind w:left="0" w:right="110" w:firstLine="0"/>
              <w:jc w:val="center"/>
            </w:pPr>
            <w:r>
              <w:rPr>
                <w:sz w:val="28"/>
              </w:rPr>
              <w:t xml:space="preserve">12 </w:t>
            </w:r>
          </w:p>
        </w:tc>
        <w:tc>
          <w:tcPr>
            <w:tcW w:w="0" w:type="auto"/>
            <w:vMerge/>
            <w:tcBorders>
              <w:top w:val="nil"/>
              <w:left w:val="single" w:sz="4" w:space="0" w:color="000000"/>
              <w:bottom w:val="nil"/>
              <w:right w:val="single" w:sz="4" w:space="0" w:color="000000"/>
            </w:tcBorders>
          </w:tcPr>
          <w:p w:rsidR="00413697" w:rsidRDefault="00413697">
            <w:pPr>
              <w:spacing w:after="160" w:line="259" w:lineRule="auto"/>
              <w:ind w:left="0" w:firstLine="0"/>
            </w:pPr>
          </w:p>
        </w:tc>
        <w:tc>
          <w:tcPr>
            <w:tcW w:w="3571" w:type="dxa"/>
            <w:tcBorders>
              <w:top w:val="single" w:sz="4" w:space="0" w:color="000000"/>
              <w:left w:val="single" w:sz="4" w:space="0" w:color="000000"/>
              <w:bottom w:val="nil"/>
              <w:right w:val="single" w:sz="4" w:space="0" w:color="000000"/>
            </w:tcBorders>
            <w:vAlign w:val="bottom"/>
          </w:tcPr>
          <w:p w:rsidR="00413697" w:rsidRDefault="00655017">
            <w:pPr>
              <w:spacing w:after="0" w:line="259" w:lineRule="auto"/>
              <w:ind w:left="0" w:firstLine="0"/>
            </w:pPr>
            <w:r>
              <w:rPr>
                <w:sz w:val="28"/>
              </w:rPr>
              <w:t>跨境电商大数据</w:t>
            </w:r>
            <w:r>
              <w:rPr>
                <w:sz w:val="28"/>
              </w:rPr>
              <w:t xml:space="preserve"> </w:t>
            </w:r>
          </w:p>
        </w:tc>
        <w:tc>
          <w:tcPr>
            <w:tcW w:w="0" w:type="auto"/>
            <w:vMerge/>
            <w:tcBorders>
              <w:top w:val="nil"/>
              <w:left w:val="single" w:sz="4" w:space="0" w:color="000000"/>
              <w:bottom w:val="nil"/>
              <w:right w:val="single" w:sz="4" w:space="0" w:color="000000"/>
            </w:tcBorders>
          </w:tcPr>
          <w:p w:rsidR="00413697" w:rsidRDefault="00413697">
            <w:pPr>
              <w:spacing w:after="160" w:line="259" w:lineRule="auto"/>
              <w:ind w:left="0" w:firstLine="0"/>
            </w:pPr>
          </w:p>
        </w:tc>
      </w:tr>
      <w:tr w:rsidR="00413697">
        <w:trPr>
          <w:trHeight w:val="160"/>
        </w:trPr>
        <w:tc>
          <w:tcPr>
            <w:tcW w:w="960" w:type="dxa"/>
            <w:tcBorders>
              <w:top w:val="nil"/>
              <w:left w:val="single" w:sz="4" w:space="0" w:color="000000"/>
              <w:bottom w:val="single" w:sz="4" w:space="0" w:color="000000"/>
              <w:right w:val="single" w:sz="4" w:space="0" w:color="000000"/>
            </w:tcBorders>
          </w:tcPr>
          <w:p w:rsidR="00413697" w:rsidRDefault="00413697">
            <w:pPr>
              <w:spacing w:after="160" w:line="259" w:lineRule="auto"/>
              <w:ind w:left="0" w:firstLine="0"/>
            </w:pPr>
          </w:p>
        </w:tc>
        <w:tc>
          <w:tcPr>
            <w:tcW w:w="1416" w:type="dxa"/>
            <w:vMerge w:val="restart"/>
            <w:tcBorders>
              <w:top w:val="nil"/>
              <w:left w:val="single" w:sz="4" w:space="0" w:color="000000"/>
              <w:bottom w:val="single" w:sz="4" w:space="0" w:color="000000"/>
              <w:right w:val="single" w:sz="4" w:space="0" w:color="000000"/>
            </w:tcBorders>
          </w:tcPr>
          <w:p w:rsidR="00413697" w:rsidRDefault="00655017">
            <w:pPr>
              <w:spacing w:after="0" w:line="259" w:lineRule="auto"/>
              <w:ind w:left="182" w:firstLine="0"/>
            </w:pPr>
            <w:r>
              <w:rPr>
                <w:sz w:val="28"/>
              </w:rPr>
              <w:t>昆山市</w:t>
            </w:r>
            <w:r>
              <w:rPr>
                <w:sz w:val="28"/>
              </w:rPr>
              <w:t xml:space="preserve"> </w:t>
            </w:r>
          </w:p>
        </w:tc>
        <w:tc>
          <w:tcPr>
            <w:tcW w:w="3571" w:type="dxa"/>
            <w:tcBorders>
              <w:top w:val="nil"/>
              <w:left w:val="single" w:sz="4" w:space="0" w:color="000000"/>
              <w:bottom w:val="single" w:sz="4" w:space="0" w:color="000000"/>
              <w:right w:val="single" w:sz="4" w:space="0" w:color="000000"/>
            </w:tcBorders>
          </w:tcPr>
          <w:p w:rsidR="00413697" w:rsidRDefault="00413697">
            <w:pPr>
              <w:spacing w:after="160" w:line="259" w:lineRule="auto"/>
              <w:ind w:left="0" w:firstLine="0"/>
            </w:pPr>
          </w:p>
        </w:tc>
        <w:tc>
          <w:tcPr>
            <w:tcW w:w="3341" w:type="dxa"/>
            <w:vMerge w:val="restart"/>
            <w:tcBorders>
              <w:top w:val="nil"/>
              <w:left w:val="single" w:sz="4" w:space="0" w:color="000000"/>
              <w:bottom w:val="single" w:sz="4" w:space="0" w:color="000000"/>
              <w:right w:val="single" w:sz="4" w:space="0" w:color="000000"/>
            </w:tcBorders>
          </w:tcPr>
          <w:p w:rsidR="00413697" w:rsidRDefault="00655017">
            <w:pPr>
              <w:spacing w:after="0" w:line="259" w:lineRule="auto"/>
              <w:ind w:left="24" w:firstLine="0"/>
              <w:jc w:val="both"/>
            </w:pPr>
            <w:r>
              <w:rPr>
                <w:sz w:val="28"/>
              </w:rPr>
              <w:t>江苏昆山花桥经济开发区</w:t>
            </w:r>
            <w:r>
              <w:rPr>
                <w:sz w:val="28"/>
              </w:rPr>
              <w:t xml:space="preserve"> </w:t>
            </w: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10" w:firstLine="0"/>
              <w:jc w:val="center"/>
            </w:pPr>
            <w:r>
              <w:rPr>
                <w:sz w:val="28"/>
              </w:rPr>
              <w:t xml:space="preserve">13 </w:t>
            </w:r>
          </w:p>
        </w:tc>
        <w:tc>
          <w:tcPr>
            <w:tcW w:w="0" w:type="auto"/>
            <w:vMerge/>
            <w:tcBorders>
              <w:top w:val="nil"/>
              <w:left w:val="single" w:sz="4" w:space="0" w:color="000000"/>
              <w:bottom w:val="nil"/>
              <w:right w:val="single" w:sz="4" w:space="0" w:color="000000"/>
            </w:tcBorders>
          </w:tcPr>
          <w:p w:rsidR="00413697" w:rsidRDefault="00413697">
            <w:pPr>
              <w:spacing w:after="160" w:line="259" w:lineRule="auto"/>
              <w:ind w:left="0" w:firstLine="0"/>
            </w:pP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金融服务大数据</w:t>
            </w:r>
            <w:r>
              <w:rPr>
                <w:sz w:val="28"/>
              </w:rPr>
              <w:t xml:space="preserve"> </w:t>
            </w:r>
          </w:p>
        </w:tc>
        <w:tc>
          <w:tcPr>
            <w:tcW w:w="0" w:type="auto"/>
            <w:vMerge/>
            <w:tcBorders>
              <w:top w:val="nil"/>
              <w:left w:val="single" w:sz="4" w:space="0" w:color="000000"/>
              <w:bottom w:val="nil"/>
              <w:right w:val="single" w:sz="4" w:space="0" w:color="000000"/>
            </w:tcBorders>
          </w:tcPr>
          <w:p w:rsidR="00413697" w:rsidRDefault="00413697">
            <w:pPr>
              <w:spacing w:after="160" w:line="259" w:lineRule="auto"/>
              <w:ind w:left="0" w:firstLine="0"/>
            </w:pP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10" w:firstLine="0"/>
              <w:jc w:val="center"/>
            </w:pPr>
            <w:r>
              <w:rPr>
                <w:sz w:val="28"/>
              </w:rPr>
              <w:t xml:space="preserve">14 </w:t>
            </w:r>
          </w:p>
        </w:tc>
        <w:tc>
          <w:tcPr>
            <w:tcW w:w="0" w:type="auto"/>
            <w:vMerge/>
            <w:tcBorders>
              <w:top w:val="nil"/>
              <w:left w:val="single" w:sz="4" w:space="0" w:color="000000"/>
              <w:bottom w:val="single" w:sz="4" w:space="0" w:color="000000"/>
              <w:right w:val="single" w:sz="4" w:space="0" w:color="000000"/>
            </w:tcBorders>
          </w:tcPr>
          <w:p w:rsidR="00413697" w:rsidRDefault="00413697">
            <w:pPr>
              <w:spacing w:after="160" w:line="259" w:lineRule="auto"/>
              <w:ind w:left="0" w:firstLine="0"/>
            </w:pP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智能制造大数据</w:t>
            </w:r>
            <w:r>
              <w:rPr>
                <w:sz w:val="28"/>
              </w:rPr>
              <w:t xml:space="preserve"> </w:t>
            </w:r>
          </w:p>
        </w:tc>
        <w:tc>
          <w:tcPr>
            <w:tcW w:w="0" w:type="auto"/>
            <w:vMerge/>
            <w:tcBorders>
              <w:top w:val="nil"/>
              <w:left w:val="single" w:sz="4" w:space="0" w:color="000000"/>
              <w:bottom w:val="single" w:sz="4" w:space="0" w:color="000000"/>
              <w:right w:val="single" w:sz="4" w:space="0" w:color="000000"/>
            </w:tcBorders>
          </w:tcPr>
          <w:p w:rsidR="00413697" w:rsidRDefault="00413697">
            <w:pPr>
              <w:spacing w:after="160" w:line="259" w:lineRule="auto"/>
              <w:ind w:left="0" w:firstLine="0"/>
            </w:pPr>
          </w:p>
        </w:tc>
      </w:tr>
      <w:tr w:rsidR="00413697">
        <w:trPr>
          <w:trHeight w:val="638"/>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10" w:firstLine="0"/>
              <w:jc w:val="center"/>
            </w:pPr>
            <w:r>
              <w:rPr>
                <w:sz w:val="28"/>
              </w:rPr>
              <w:t xml:space="preserve">15 </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182" w:firstLine="0"/>
            </w:pPr>
            <w:r>
              <w:rPr>
                <w:sz w:val="28"/>
              </w:rPr>
              <w:t>吴江区</w:t>
            </w:r>
            <w:r>
              <w:rPr>
                <w:sz w:val="28"/>
              </w:rPr>
              <w:t xml:space="preserve"> </w:t>
            </w: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智慧城市大数据</w:t>
            </w:r>
            <w:r>
              <w:rPr>
                <w:sz w:val="28"/>
              </w:rPr>
              <w:t xml:space="preserve"> </w:t>
            </w:r>
          </w:p>
        </w:tc>
        <w:tc>
          <w:tcPr>
            <w:tcW w:w="3341" w:type="dxa"/>
            <w:vMerge w:val="restart"/>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233" w:line="259" w:lineRule="auto"/>
              <w:ind w:left="0" w:right="106" w:firstLine="0"/>
              <w:jc w:val="center"/>
            </w:pPr>
            <w:r>
              <w:rPr>
                <w:sz w:val="28"/>
              </w:rPr>
              <w:t>吴江太湖新城</w:t>
            </w:r>
            <w:r>
              <w:rPr>
                <w:sz w:val="28"/>
              </w:rPr>
              <w:t xml:space="preserve"> </w:t>
            </w:r>
          </w:p>
          <w:p w:rsidR="00413697" w:rsidRDefault="00655017">
            <w:pPr>
              <w:spacing w:after="0" w:line="259" w:lineRule="auto"/>
              <w:ind w:left="0" w:right="110" w:firstLine="0"/>
              <w:jc w:val="center"/>
            </w:pPr>
            <w:r>
              <w:rPr>
                <w:sz w:val="28"/>
              </w:rPr>
              <w:t>（苏州湾科技城）</w:t>
            </w:r>
            <w:r>
              <w:rPr>
                <w:sz w:val="28"/>
              </w:rPr>
              <w:t xml:space="preserve"> </w:t>
            </w: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10" w:firstLine="0"/>
              <w:jc w:val="center"/>
            </w:pPr>
            <w:r>
              <w:rPr>
                <w:sz w:val="28"/>
              </w:rPr>
              <w:t xml:space="preserve">16 </w:t>
            </w:r>
          </w:p>
        </w:tc>
        <w:tc>
          <w:tcPr>
            <w:tcW w:w="0" w:type="auto"/>
            <w:vMerge/>
            <w:tcBorders>
              <w:top w:val="nil"/>
              <w:left w:val="single" w:sz="4" w:space="0" w:color="000000"/>
              <w:bottom w:val="single" w:sz="4" w:space="0" w:color="000000"/>
              <w:right w:val="single" w:sz="4" w:space="0" w:color="000000"/>
            </w:tcBorders>
          </w:tcPr>
          <w:p w:rsidR="00413697" w:rsidRDefault="00413697">
            <w:pPr>
              <w:spacing w:after="160" w:line="259" w:lineRule="auto"/>
              <w:ind w:left="0" w:firstLine="0"/>
            </w:pP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地理信息大数据</w:t>
            </w:r>
            <w:r>
              <w:rPr>
                <w:sz w:val="28"/>
              </w:rPr>
              <w:t xml:space="preserve"> </w:t>
            </w:r>
          </w:p>
        </w:tc>
        <w:tc>
          <w:tcPr>
            <w:tcW w:w="0" w:type="auto"/>
            <w:vMerge/>
            <w:tcBorders>
              <w:top w:val="nil"/>
              <w:left w:val="single" w:sz="4" w:space="0" w:color="000000"/>
              <w:bottom w:val="single" w:sz="4" w:space="0" w:color="000000"/>
              <w:right w:val="single" w:sz="4" w:space="0" w:color="000000"/>
            </w:tcBorders>
          </w:tcPr>
          <w:p w:rsidR="00413697" w:rsidRDefault="00413697">
            <w:pPr>
              <w:spacing w:after="160" w:line="259" w:lineRule="auto"/>
              <w:ind w:left="0" w:firstLine="0"/>
            </w:pP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10" w:firstLine="0"/>
              <w:jc w:val="center"/>
            </w:pPr>
            <w:r>
              <w:rPr>
                <w:sz w:val="28"/>
              </w:rPr>
              <w:t xml:space="preserve">17 </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182" w:firstLine="0"/>
            </w:pPr>
            <w:r>
              <w:rPr>
                <w:sz w:val="28"/>
              </w:rPr>
              <w:t>吴中区</w:t>
            </w:r>
            <w:r>
              <w:rPr>
                <w:sz w:val="28"/>
              </w:rPr>
              <w:t xml:space="preserve"> </w:t>
            </w: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旅游文化大数据</w:t>
            </w:r>
            <w:r>
              <w:rPr>
                <w:sz w:val="28"/>
              </w:rPr>
              <w:t xml:space="preserve"> </w:t>
            </w:r>
          </w:p>
        </w:tc>
        <w:tc>
          <w:tcPr>
            <w:tcW w:w="3341" w:type="dxa"/>
            <w:vMerge w:val="restart"/>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233" w:line="259" w:lineRule="auto"/>
              <w:ind w:left="302" w:firstLine="0"/>
            </w:pPr>
            <w:r>
              <w:rPr>
                <w:sz w:val="28"/>
              </w:rPr>
              <w:t>吴中经济技术开发区</w:t>
            </w:r>
            <w:r>
              <w:rPr>
                <w:sz w:val="28"/>
              </w:rPr>
              <w:t xml:space="preserve"> </w:t>
            </w:r>
          </w:p>
          <w:p w:rsidR="00413697" w:rsidRDefault="00655017">
            <w:pPr>
              <w:spacing w:after="0" w:line="259" w:lineRule="auto"/>
              <w:ind w:left="163" w:firstLine="0"/>
            </w:pPr>
            <w:r>
              <w:rPr>
                <w:sz w:val="28"/>
              </w:rPr>
              <w:t>（</w:t>
            </w:r>
            <w:r>
              <w:rPr>
                <w:sz w:val="28"/>
              </w:rPr>
              <w:t>苏州吴中太湖新城）</w:t>
            </w:r>
            <w:r>
              <w:rPr>
                <w:sz w:val="28"/>
              </w:rPr>
              <w:t xml:space="preserve"> </w:t>
            </w: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10" w:firstLine="0"/>
              <w:jc w:val="center"/>
            </w:pPr>
            <w:r>
              <w:rPr>
                <w:sz w:val="28"/>
              </w:rPr>
              <w:t xml:space="preserve">18 </w:t>
            </w:r>
          </w:p>
        </w:tc>
        <w:tc>
          <w:tcPr>
            <w:tcW w:w="0" w:type="auto"/>
            <w:vMerge/>
            <w:tcBorders>
              <w:top w:val="nil"/>
              <w:left w:val="single" w:sz="4" w:space="0" w:color="000000"/>
              <w:bottom w:val="nil"/>
              <w:right w:val="single" w:sz="4" w:space="0" w:color="000000"/>
            </w:tcBorders>
          </w:tcPr>
          <w:p w:rsidR="00413697" w:rsidRDefault="00413697">
            <w:pPr>
              <w:spacing w:after="160" w:line="259" w:lineRule="auto"/>
              <w:ind w:left="0" w:firstLine="0"/>
            </w:pP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农产品安全追溯大数据</w:t>
            </w:r>
            <w:r>
              <w:rPr>
                <w:sz w:val="28"/>
              </w:rPr>
              <w:t xml:space="preserve"> </w:t>
            </w:r>
          </w:p>
        </w:tc>
        <w:tc>
          <w:tcPr>
            <w:tcW w:w="0" w:type="auto"/>
            <w:vMerge/>
            <w:tcBorders>
              <w:top w:val="nil"/>
              <w:left w:val="single" w:sz="4" w:space="0" w:color="000000"/>
              <w:bottom w:val="nil"/>
              <w:right w:val="single" w:sz="4" w:space="0" w:color="000000"/>
            </w:tcBorders>
          </w:tcPr>
          <w:p w:rsidR="00413697" w:rsidRDefault="00413697">
            <w:pPr>
              <w:spacing w:after="160" w:line="259" w:lineRule="auto"/>
              <w:ind w:left="0" w:firstLine="0"/>
            </w:pP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10" w:firstLine="0"/>
              <w:jc w:val="center"/>
            </w:pPr>
            <w:r>
              <w:rPr>
                <w:sz w:val="28"/>
              </w:rPr>
              <w:t xml:space="preserve">19 </w:t>
            </w:r>
          </w:p>
        </w:tc>
        <w:tc>
          <w:tcPr>
            <w:tcW w:w="0" w:type="auto"/>
            <w:vMerge/>
            <w:tcBorders>
              <w:top w:val="nil"/>
              <w:left w:val="single" w:sz="4" w:space="0" w:color="000000"/>
              <w:bottom w:val="single" w:sz="4" w:space="0" w:color="000000"/>
              <w:right w:val="single" w:sz="4" w:space="0" w:color="000000"/>
            </w:tcBorders>
          </w:tcPr>
          <w:p w:rsidR="00413697" w:rsidRDefault="00413697">
            <w:pPr>
              <w:spacing w:after="160" w:line="259" w:lineRule="auto"/>
              <w:ind w:left="0" w:firstLine="0"/>
            </w:pP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政务大数据应用示范区</w:t>
            </w:r>
            <w:r>
              <w:rPr>
                <w:sz w:val="28"/>
              </w:rPr>
              <w:t xml:space="preserve"> </w:t>
            </w:r>
          </w:p>
        </w:tc>
        <w:tc>
          <w:tcPr>
            <w:tcW w:w="0" w:type="auto"/>
            <w:vMerge/>
            <w:tcBorders>
              <w:top w:val="nil"/>
              <w:left w:val="single" w:sz="4" w:space="0" w:color="000000"/>
              <w:bottom w:val="single" w:sz="4" w:space="0" w:color="000000"/>
              <w:right w:val="single" w:sz="4" w:space="0" w:color="000000"/>
            </w:tcBorders>
          </w:tcPr>
          <w:p w:rsidR="00413697" w:rsidRDefault="00413697">
            <w:pPr>
              <w:spacing w:after="160" w:line="259" w:lineRule="auto"/>
              <w:ind w:left="0" w:firstLine="0"/>
            </w:pPr>
          </w:p>
        </w:tc>
      </w:tr>
      <w:tr w:rsidR="00413697">
        <w:trPr>
          <w:trHeight w:val="1258"/>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10" w:firstLine="0"/>
              <w:jc w:val="center"/>
            </w:pPr>
            <w:r>
              <w:rPr>
                <w:sz w:val="28"/>
              </w:rPr>
              <w:t xml:space="preserve">20 </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182" w:firstLine="0"/>
            </w:pPr>
            <w:r>
              <w:rPr>
                <w:sz w:val="28"/>
              </w:rPr>
              <w:t>相城区</w:t>
            </w:r>
            <w:r>
              <w:rPr>
                <w:sz w:val="28"/>
              </w:rPr>
              <w:t xml:space="preserve"> </w:t>
            </w: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江苏省数据资产评估中心及双创基地</w:t>
            </w:r>
            <w:r>
              <w:rPr>
                <w:sz w:val="28"/>
              </w:rPr>
              <w:t xml:space="preserve"> </w:t>
            </w:r>
          </w:p>
        </w:tc>
        <w:tc>
          <w:tcPr>
            <w:tcW w:w="3341" w:type="dxa"/>
            <w:vMerge w:val="restart"/>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06" w:firstLine="0"/>
              <w:jc w:val="center"/>
            </w:pPr>
            <w:r>
              <w:rPr>
                <w:sz w:val="28"/>
              </w:rPr>
              <w:t>苏州高铁新城</w:t>
            </w:r>
            <w:r>
              <w:rPr>
                <w:sz w:val="28"/>
              </w:rPr>
              <w:t xml:space="preserve"> </w:t>
            </w: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10" w:firstLine="0"/>
              <w:jc w:val="center"/>
            </w:pPr>
            <w:r>
              <w:rPr>
                <w:sz w:val="28"/>
              </w:rPr>
              <w:t xml:space="preserve">21 </w:t>
            </w:r>
          </w:p>
        </w:tc>
        <w:tc>
          <w:tcPr>
            <w:tcW w:w="0" w:type="auto"/>
            <w:vMerge/>
            <w:tcBorders>
              <w:top w:val="nil"/>
              <w:left w:val="single" w:sz="4" w:space="0" w:color="000000"/>
              <w:bottom w:val="nil"/>
              <w:right w:val="single" w:sz="4" w:space="0" w:color="000000"/>
            </w:tcBorders>
          </w:tcPr>
          <w:p w:rsidR="00413697" w:rsidRDefault="00413697">
            <w:pPr>
              <w:spacing w:after="160" w:line="259" w:lineRule="auto"/>
              <w:ind w:left="0" w:firstLine="0"/>
            </w:pP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医疗健康大数据</w:t>
            </w:r>
            <w:r>
              <w:rPr>
                <w:sz w:val="28"/>
              </w:rPr>
              <w:t xml:space="preserve"> </w:t>
            </w:r>
          </w:p>
        </w:tc>
        <w:tc>
          <w:tcPr>
            <w:tcW w:w="0" w:type="auto"/>
            <w:vMerge/>
            <w:tcBorders>
              <w:top w:val="nil"/>
              <w:left w:val="single" w:sz="4" w:space="0" w:color="000000"/>
              <w:bottom w:val="nil"/>
              <w:right w:val="single" w:sz="4" w:space="0" w:color="000000"/>
            </w:tcBorders>
          </w:tcPr>
          <w:p w:rsidR="00413697" w:rsidRDefault="00413697">
            <w:pPr>
              <w:spacing w:after="160" w:line="259" w:lineRule="auto"/>
              <w:ind w:left="0" w:firstLine="0"/>
            </w:pP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10" w:firstLine="0"/>
              <w:jc w:val="center"/>
            </w:pPr>
            <w:r>
              <w:rPr>
                <w:sz w:val="28"/>
              </w:rPr>
              <w:t xml:space="preserve">22 </w:t>
            </w:r>
          </w:p>
        </w:tc>
        <w:tc>
          <w:tcPr>
            <w:tcW w:w="0" w:type="auto"/>
            <w:vMerge/>
            <w:tcBorders>
              <w:top w:val="nil"/>
              <w:left w:val="single" w:sz="4" w:space="0" w:color="000000"/>
              <w:bottom w:val="nil"/>
              <w:right w:val="single" w:sz="4" w:space="0" w:color="000000"/>
            </w:tcBorders>
          </w:tcPr>
          <w:p w:rsidR="00413697" w:rsidRDefault="00413697">
            <w:pPr>
              <w:spacing w:after="160" w:line="259" w:lineRule="auto"/>
              <w:ind w:left="0" w:firstLine="0"/>
            </w:pP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影视新传媒大数据</w:t>
            </w:r>
            <w:r>
              <w:rPr>
                <w:sz w:val="28"/>
              </w:rPr>
              <w:t xml:space="preserve"> </w:t>
            </w:r>
          </w:p>
        </w:tc>
        <w:tc>
          <w:tcPr>
            <w:tcW w:w="0" w:type="auto"/>
            <w:vMerge/>
            <w:tcBorders>
              <w:top w:val="nil"/>
              <w:left w:val="single" w:sz="4" w:space="0" w:color="000000"/>
              <w:bottom w:val="nil"/>
              <w:right w:val="single" w:sz="4" w:space="0" w:color="000000"/>
            </w:tcBorders>
          </w:tcPr>
          <w:p w:rsidR="00413697" w:rsidRDefault="00413697">
            <w:pPr>
              <w:spacing w:after="160" w:line="259" w:lineRule="auto"/>
              <w:ind w:left="0" w:firstLine="0"/>
            </w:pP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10" w:firstLine="0"/>
              <w:jc w:val="center"/>
            </w:pPr>
            <w:r>
              <w:rPr>
                <w:sz w:val="28"/>
              </w:rPr>
              <w:t xml:space="preserve">23 </w:t>
            </w:r>
          </w:p>
        </w:tc>
        <w:tc>
          <w:tcPr>
            <w:tcW w:w="0" w:type="auto"/>
            <w:vMerge/>
            <w:tcBorders>
              <w:top w:val="nil"/>
              <w:left w:val="single" w:sz="4" w:space="0" w:color="000000"/>
              <w:bottom w:val="single" w:sz="4" w:space="0" w:color="000000"/>
              <w:right w:val="single" w:sz="4" w:space="0" w:color="000000"/>
            </w:tcBorders>
          </w:tcPr>
          <w:p w:rsidR="00413697" w:rsidRDefault="00413697">
            <w:pPr>
              <w:spacing w:after="160" w:line="259" w:lineRule="auto"/>
              <w:ind w:left="0" w:firstLine="0"/>
            </w:pP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互联网营销大数据</w:t>
            </w:r>
            <w:r>
              <w:rPr>
                <w:sz w:val="28"/>
              </w:rPr>
              <w:t xml:space="preserve"> </w:t>
            </w:r>
          </w:p>
        </w:tc>
        <w:tc>
          <w:tcPr>
            <w:tcW w:w="0" w:type="auto"/>
            <w:vMerge/>
            <w:tcBorders>
              <w:top w:val="nil"/>
              <w:left w:val="single" w:sz="4" w:space="0" w:color="000000"/>
              <w:bottom w:val="single" w:sz="4" w:space="0" w:color="000000"/>
              <w:right w:val="single" w:sz="4" w:space="0" w:color="000000"/>
            </w:tcBorders>
          </w:tcPr>
          <w:p w:rsidR="00413697" w:rsidRDefault="00413697">
            <w:pPr>
              <w:spacing w:after="160" w:line="259" w:lineRule="auto"/>
              <w:ind w:left="0" w:firstLine="0"/>
            </w:pP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10" w:firstLine="0"/>
              <w:jc w:val="center"/>
            </w:pPr>
            <w:r>
              <w:rPr>
                <w:sz w:val="28"/>
              </w:rPr>
              <w:t xml:space="preserve">24 </w:t>
            </w:r>
          </w:p>
        </w:tc>
        <w:tc>
          <w:tcPr>
            <w:tcW w:w="1416" w:type="dxa"/>
            <w:vMerge w:val="restart"/>
            <w:tcBorders>
              <w:top w:val="single" w:sz="4" w:space="0" w:color="000000"/>
              <w:left w:val="single" w:sz="4" w:space="0" w:color="000000"/>
              <w:bottom w:val="single" w:sz="4" w:space="0" w:color="000000"/>
              <w:right w:val="single" w:sz="4" w:space="0" w:color="000000"/>
            </w:tcBorders>
          </w:tcPr>
          <w:p w:rsidR="00413697" w:rsidRDefault="00655017">
            <w:pPr>
              <w:spacing w:after="0" w:line="259" w:lineRule="auto"/>
              <w:ind w:left="182" w:firstLine="0"/>
            </w:pPr>
            <w:r>
              <w:rPr>
                <w:sz w:val="28"/>
              </w:rPr>
              <w:t>姑苏区</w:t>
            </w:r>
            <w:r>
              <w:rPr>
                <w:sz w:val="28"/>
              </w:rPr>
              <w:t xml:space="preserve"> </w:t>
            </w: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信息安全大数据</w:t>
            </w:r>
            <w:r>
              <w:rPr>
                <w:sz w:val="28"/>
              </w:rPr>
              <w:t xml:space="preserve"> </w:t>
            </w:r>
          </w:p>
        </w:tc>
        <w:tc>
          <w:tcPr>
            <w:tcW w:w="3341" w:type="dxa"/>
            <w:vMerge w:val="restart"/>
            <w:tcBorders>
              <w:top w:val="single" w:sz="4" w:space="0" w:color="000000"/>
              <w:left w:val="single" w:sz="4" w:space="0" w:color="000000"/>
              <w:bottom w:val="single" w:sz="4" w:space="0" w:color="000000"/>
              <w:right w:val="single" w:sz="4" w:space="0" w:color="000000"/>
            </w:tcBorders>
          </w:tcPr>
          <w:p w:rsidR="00413697" w:rsidRDefault="00655017">
            <w:pPr>
              <w:spacing w:after="0" w:line="259" w:lineRule="auto"/>
              <w:ind w:left="0" w:right="111" w:firstLine="0"/>
              <w:jc w:val="center"/>
            </w:pPr>
            <w:r>
              <w:rPr>
                <w:sz w:val="28"/>
              </w:rPr>
              <w:t>金阊新城</w:t>
            </w:r>
            <w:r>
              <w:rPr>
                <w:sz w:val="28"/>
              </w:rPr>
              <w:t xml:space="preserve"> </w:t>
            </w: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10" w:firstLine="0"/>
              <w:jc w:val="center"/>
            </w:pPr>
            <w:r>
              <w:rPr>
                <w:sz w:val="28"/>
              </w:rPr>
              <w:t xml:space="preserve">25 </w:t>
            </w:r>
          </w:p>
        </w:tc>
        <w:tc>
          <w:tcPr>
            <w:tcW w:w="0" w:type="auto"/>
            <w:vMerge/>
            <w:tcBorders>
              <w:top w:val="nil"/>
              <w:left w:val="single" w:sz="4" w:space="0" w:color="000000"/>
              <w:bottom w:val="single" w:sz="4" w:space="0" w:color="000000"/>
              <w:right w:val="single" w:sz="4" w:space="0" w:color="000000"/>
            </w:tcBorders>
          </w:tcPr>
          <w:p w:rsidR="00413697" w:rsidRDefault="00413697">
            <w:pPr>
              <w:spacing w:after="160" w:line="259" w:lineRule="auto"/>
              <w:ind w:left="0" w:firstLine="0"/>
            </w:pP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现代物流大数据</w:t>
            </w:r>
            <w:r>
              <w:rPr>
                <w:sz w:val="28"/>
              </w:rPr>
              <w:t xml:space="preserve"> </w:t>
            </w:r>
          </w:p>
        </w:tc>
        <w:tc>
          <w:tcPr>
            <w:tcW w:w="0" w:type="auto"/>
            <w:vMerge/>
            <w:tcBorders>
              <w:top w:val="nil"/>
              <w:left w:val="single" w:sz="4" w:space="0" w:color="000000"/>
              <w:bottom w:val="single" w:sz="4" w:space="0" w:color="000000"/>
              <w:right w:val="single" w:sz="4" w:space="0" w:color="000000"/>
            </w:tcBorders>
          </w:tcPr>
          <w:p w:rsidR="00413697" w:rsidRDefault="00413697">
            <w:pPr>
              <w:spacing w:after="160" w:line="259" w:lineRule="auto"/>
              <w:ind w:left="0" w:firstLine="0"/>
            </w:pP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86" w:firstLine="0"/>
              <w:jc w:val="both"/>
            </w:pPr>
            <w:r>
              <w:rPr>
                <w:b/>
                <w:sz w:val="28"/>
              </w:rPr>
              <w:t>序号</w:t>
            </w:r>
            <w:r>
              <w:rPr>
                <w:b/>
                <w:sz w:val="28"/>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34" w:firstLine="0"/>
              <w:jc w:val="both"/>
            </w:pPr>
            <w:r>
              <w:rPr>
                <w:b/>
                <w:sz w:val="28"/>
              </w:rPr>
              <w:t>区（市）</w:t>
            </w:r>
            <w:r>
              <w:rPr>
                <w:b/>
                <w:sz w:val="28"/>
              </w:rPr>
              <w:t xml:space="preserve"> </w:t>
            </w: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11" w:firstLine="0"/>
              <w:jc w:val="center"/>
            </w:pPr>
            <w:r>
              <w:rPr>
                <w:b/>
                <w:sz w:val="28"/>
              </w:rPr>
              <w:t>特色产业方向</w:t>
            </w:r>
            <w:r>
              <w:rPr>
                <w:b/>
                <w:sz w:val="28"/>
              </w:rPr>
              <w:t xml:space="preserve"> </w:t>
            </w:r>
          </w:p>
        </w:tc>
        <w:tc>
          <w:tcPr>
            <w:tcW w:w="334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11" w:firstLine="0"/>
              <w:jc w:val="center"/>
            </w:pPr>
            <w:r>
              <w:rPr>
                <w:b/>
                <w:sz w:val="28"/>
              </w:rPr>
              <w:t>大数据产业园</w:t>
            </w:r>
            <w:r>
              <w:rPr>
                <w:b/>
                <w:sz w:val="28"/>
              </w:rPr>
              <w:t xml:space="preserve"> </w:t>
            </w: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06" w:firstLine="0"/>
              <w:jc w:val="center"/>
            </w:pPr>
            <w:r>
              <w:rPr>
                <w:sz w:val="28"/>
              </w:rPr>
              <w:lastRenderedPageBreak/>
              <w:t xml:space="preserve">26 </w:t>
            </w:r>
          </w:p>
        </w:tc>
        <w:tc>
          <w:tcPr>
            <w:tcW w:w="1416" w:type="dxa"/>
            <w:vMerge w:val="restart"/>
            <w:tcBorders>
              <w:top w:val="single" w:sz="4" w:space="0" w:color="000000"/>
              <w:left w:val="single" w:sz="4" w:space="0" w:color="000000"/>
              <w:bottom w:val="single" w:sz="4" w:space="0" w:color="000000"/>
              <w:right w:val="single" w:sz="4" w:space="0" w:color="000000"/>
            </w:tcBorders>
          </w:tcPr>
          <w:p w:rsidR="00413697" w:rsidRDefault="00413697">
            <w:pPr>
              <w:spacing w:after="160" w:line="259" w:lineRule="auto"/>
              <w:ind w:left="0" w:firstLine="0"/>
            </w:pP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征信大数据</w:t>
            </w:r>
            <w:r>
              <w:rPr>
                <w:sz w:val="28"/>
              </w:rPr>
              <w:t xml:space="preserve"> </w:t>
            </w:r>
          </w:p>
        </w:tc>
        <w:tc>
          <w:tcPr>
            <w:tcW w:w="3341" w:type="dxa"/>
            <w:vMerge w:val="restart"/>
            <w:tcBorders>
              <w:top w:val="single" w:sz="4" w:space="0" w:color="000000"/>
              <w:left w:val="single" w:sz="4" w:space="0" w:color="000000"/>
              <w:bottom w:val="single" w:sz="4" w:space="0" w:color="000000"/>
              <w:right w:val="single" w:sz="4" w:space="0" w:color="000000"/>
            </w:tcBorders>
          </w:tcPr>
          <w:p w:rsidR="00413697" w:rsidRDefault="00413697">
            <w:pPr>
              <w:spacing w:after="160" w:line="259" w:lineRule="auto"/>
              <w:ind w:left="0" w:firstLine="0"/>
            </w:pP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06" w:firstLine="0"/>
              <w:jc w:val="center"/>
            </w:pPr>
            <w:r>
              <w:rPr>
                <w:sz w:val="28"/>
              </w:rPr>
              <w:t xml:space="preserve">27 </w:t>
            </w:r>
          </w:p>
        </w:tc>
        <w:tc>
          <w:tcPr>
            <w:tcW w:w="0" w:type="auto"/>
            <w:vMerge/>
            <w:tcBorders>
              <w:top w:val="nil"/>
              <w:left w:val="single" w:sz="4" w:space="0" w:color="000000"/>
              <w:bottom w:val="nil"/>
              <w:right w:val="single" w:sz="4" w:space="0" w:color="000000"/>
            </w:tcBorders>
          </w:tcPr>
          <w:p w:rsidR="00413697" w:rsidRDefault="00413697">
            <w:pPr>
              <w:spacing w:after="160" w:line="259" w:lineRule="auto"/>
              <w:ind w:left="0" w:firstLine="0"/>
            </w:pP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智慧城市大数据</w:t>
            </w:r>
            <w:r>
              <w:rPr>
                <w:sz w:val="28"/>
              </w:rPr>
              <w:t xml:space="preserve"> </w:t>
            </w:r>
          </w:p>
        </w:tc>
        <w:tc>
          <w:tcPr>
            <w:tcW w:w="0" w:type="auto"/>
            <w:vMerge/>
            <w:tcBorders>
              <w:top w:val="nil"/>
              <w:left w:val="single" w:sz="4" w:space="0" w:color="000000"/>
              <w:bottom w:val="nil"/>
              <w:right w:val="single" w:sz="4" w:space="0" w:color="000000"/>
            </w:tcBorders>
          </w:tcPr>
          <w:p w:rsidR="00413697" w:rsidRDefault="00413697">
            <w:pPr>
              <w:spacing w:after="160" w:line="259" w:lineRule="auto"/>
              <w:ind w:left="0" w:firstLine="0"/>
            </w:pP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06" w:firstLine="0"/>
              <w:jc w:val="center"/>
            </w:pPr>
            <w:r>
              <w:rPr>
                <w:sz w:val="28"/>
              </w:rPr>
              <w:t xml:space="preserve">28 </w:t>
            </w:r>
          </w:p>
        </w:tc>
        <w:tc>
          <w:tcPr>
            <w:tcW w:w="0" w:type="auto"/>
            <w:vMerge/>
            <w:tcBorders>
              <w:top w:val="nil"/>
              <w:left w:val="single" w:sz="4" w:space="0" w:color="000000"/>
              <w:bottom w:val="single" w:sz="4" w:space="0" w:color="000000"/>
              <w:right w:val="single" w:sz="4" w:space="0" w:color="000000"/>
            </w:tcBorders>
          </w:tcPr>
          <w:p w:rsidR="00413697" w:rsidRDefault="00413697">
            <w:pPr>
              <w:spacing w:after="160" w:line="259" w:lineRule="auto"/>
              <w:ind w:left="0" w:firstLine="0"/>
            </w:pP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古城保护大数据</w:t>
            </w:r>
            <w:r>
              <w:rPr>
                <w:sz w:val="28"/>
              </w:rPr>
              <w:t xml:space="preserve"> </w:t>
            </w:r>
          </w:p>
        </w:tc>
        <w:tc>
          <w:tcPr>
            <w:tcW w:w="0" w:type="auto"/>
            <w:vMerge/>
            <w:tcBorders>
              <w:top w:val="nil"/>
              <w:left w:val="single" w:sz="4" w:space="0" w:color="000000"/>
              <w:bottom w:val="single" w:sz="4" w:space="0" w:color="000000"/>
              <w:right w:val="single" w:sz="4" w:space="0" w:color="000000"/>
            </w:tcBorders>
          </w:tcPr>
          <w:p w:rsidR="00413697" w:rsidRDefault="00413697">
            <w:pPr>
              <w:spacing w:after="160" w:line="259" w:lineRule="auto"/>
              <w:ind w:left="0" w:firstLine="0"/>
            </w:pP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06" w:firstLine="0"/>
              <w:jc w:val="center"/>
            </w:pPr>
            <w:r>
              <w:rPr>
                <w:sz w:val="28"/>
              </w:rPr>
              <w:t xml:space="preserve">29 </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43" w:firstLine="0"/>
              <w:jc w:val="both"/>
            </w:pPr>
            <w:r>
              <w:rPr>
                <w:sz w:val="28"/>
              </w:rPr>
              <w:t>工业园区</w:t>
            </w:r>
            <w:r>
              <w:rPr>
                <w:sz w:val="28"/>
              </w:rPr>
              <w:t xml:space="preserve"> </w:t>
            </w: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生物医药大数据</w:t>
            </w:r>
            <w:r>
              <w:rPr>
                <w:sz w:val="28"/>
              </w:rPr>
              <w:t xml:space="preserve"> </w:t>
            </w:r>
          </w:p>
        </w:tc>
        <w:tc>
          <w:tcPr>
            <w:tcW w:w="3341" w:type="dxa"/>
            <w:vMerge w:val="restart"/>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233" w:line="259" w:lineRule="auto"/>
              <w:ind w:left="0" w:right="101" w:firstLine="0"/>
              <w:jc w:val="center"/>
            </w:pPr>
            <w:r>
              <w:rPr>
                <w:sz w:val="28"/>
              </w:rPr>
              <w:t>苏州工业园区</w:t>
            </w:r>
            <w:r>
              <w:rPr>
                <w:sz w:val="28"/>
              </w:rPr>
              <w:t xml:space="preserve"> </w:t>
            </w:r>
          </w:p>
          <w:p w:rsidR="00413697" w:rsidRDefault="00655017">
            <w:pPr>
              <w:spacing w:after="0" w:line="259" w:lineRule="auto"/>
              <w:ind w:left="0" w:right="101" w:firstLine="0"/>
              <w:jc w:val="center"/>
            </w:pPr>
            <w:r>
              <w:rPr>
                <w:sz w:val="28"/>
              </w:rPr>
              <w:t>（国际科技园）</w:t>
            </w:r>
            <w:r>
              <w:rPr>
                <w:sz w:val="28"/>
              </w:rPr>
              <w:t xml:space="preserve"> </w:t>
            </w: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06" w:firstLine="0"/>
              <w:jc w:val="center"/>
            </w:pPr>
            <w:r>
              <w:rPr>
                <w:sz w:val="28"/>
              </w:rPr>
              <w:t xml:space="preserve">30 </w:t>
            </w:r>
          </w:p>
        </w:tc>
        <w:tc>
          <w:tcPr>
            <w:tcW w:w="0" w:type="auto"/>
            <w:vMerge/>
            <w:tcBorders>
              <w:top w:val="nil"/>
              <w:left w:val="single" w:sz="4" w:space="0" w:color="000000"/>
              <w:bottom w:val="nil"/>
              <w:right w:val="single" w:sz="4" w:space="0" w:color="000000"/>
            </w:tcBorders>
          </w:tcPr>
          <w:p w:rsidR="00413697" w:rsidRDefault="00413697">
            <w:pPr>
              <w:spacing w:after="160" w:line="259" w:lineRule="auto"/>
              <w:ind w:left="0" w:firstLine="0"/>
            </w:pP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纳米科技大数据</w:t>
            </w:r>
            <w:r>
              <w:rPr>
                <w:sz w:val="28"/>
              </w:rPr>
              <w:t xml:space="preserve"> </w:t>
            </w:r>
          </w:p>
        </w:tc>
        <w:tc>
          <w:tcPr>
            <w:tcW w:w="0" w:type="auto"/>
            <w:vMerge/>
            <w:tcBorders>
              <w:top w:val="nil"/>
              <w:left w:val="single" w:sz="4" w:space="0" w:color="000000"/>
              <w:bottom w:val="nil"/>
              <w:right w:val="single" w:sz="4" w:space="0" w:color="000000"/>
            </w:tcBorders>
          </w:tcPr>
          <w:p w:rsidR="00413697" w:rsidRDefault="00413697">
            <w:pPr>
              <w:spacing w:after="160" w:line="259" w:lineRule="auto"/>
              <w:ind w:left="0" w:firstLine="0"/>
            </w:pP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06" w:firstLine="0"/>
              <w:jc w:val="center"/>
            </w:pPr>
            <w:r>
              <w:rPr>
                <w:sz w:val="28"/>
              </w:rPr>
              <w:t xml:space="preserve">31 </w:t>
            </w:r>
          </w:p>
        </w:tc>
        <w:tc>
          <w:tcPr>
            <w:tcW w:w="0" w:type="auto"/>
            <w:vMerge/>
            <w:tcBorders>
              <w:top w:val="nil"/>
              <w:left w:val="single" w:sz="4" w:space="0" w:color="000000"/>
              <w:bottom w:val="single" w:sz="4" w:space="0" w:color="000000"/>
              <w:right w:val="single" w:sz="4" w:space="0" w:color="000000"/>
            </w:tcBorders>
          </w:tcPr>
          <w:p w:rsidR="00413697" w:rsidRDefault="00413697">
            <w:pPr>
              <w:spacing w:after="160" w:line="259" w:lineRule="auto"/>
              <w:ind w:left="0" w:firstLine="0"/>
            </w:pP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服务创新大数据</w:t>
            </w:r>
            <w:r>
              <w:rPr>
                <w:sz w:val="28"/>
              </w:rPr>
              <w:t xml:space="preserve"> </w:t>
            </w:r>
          </w:p>
        </w:tc>
        <w:tc>
          <w:tcPr>
            <w:tcW w:w="0" w:type="auto"/>
            <w:vMerge/>
            <w:tcBorders>
              <w:top w:val="nil"/>
              <w:left w:val="single" w:sz="4" w:space="0" w:color="000000"/>
              <w:bottom w:val="single" w:sz="4" w:space="0" w:color="000000"/>
              <w:right w:val="single" w:sz="4" w:space="0" w:color="000000"/>
            </w:tcBorders>
          </w:tcPr>
          <w:p w:rsidR="00413697" w:rsidRDefault="00413697">
            <w:pPr>
              <w:spacing w:after="160" w:line="259" w:lineRule="auto"/>
              <w:ind w:left="0" w:firstLine="0"/>
            </w:pP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06" w:firstLine="0"/>
              <w:jc w:val="center"/>
            </w:pPr>
            <w:r>
              <w:rPr>
                <w:sz w:val="28"/>
              </w:rPr>
              <w:t xml:space="preserve">32 </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182" w:firstLine="0"/>
            </w:pPr>
            <w:r>
              <w:rPr>
                <w:sz w:val="28"/>
              </w:rPr>
              <w:t>高新区</w:t>
            </w:r>
            <w:r>
              <w:rPr>
                <w:sz w:val="28"/>
              </w:rPr>
              <w:t xml:space="preserve"> </w:t>
            </w: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移动通信大数据</w:t>
            </w:r>
            <w:r>
              <w:rPr>
                <w:sz w:val="28"/>
              </w:rPr>
              <w:t xml:space="preserve"> </w:t>
            </w:r>
          </w:p>
        </w:tc>
        <w:tc>
          <w:tcPr>
            <w:tcW w:w="3341" w:type="dxa"/>
            <w:vMerge w:val="restart"/>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01" w:firstLine="0"/>
              <w:jc w:val="center"/>
            </w:pPr>
            <w:r>
              <w:rPr>
                <w:sz w:val="28"/>
              </w:rPr>
              <w:t>苏州科技城</w:t>
            </w:r>
            <w:r>
              <w:rPr>
                <w:sz w:val="28"/>
              </w:rPr>
              <w:t xml:space="preserve"> </w:t>
            </w: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06" w:firstLine="0"/>
              <w:jc w:val="center"/>
            </w:pPr>
            <w:r>
              <w:rPr>
                <w:sz w:val="28"/>
              </w:rPr>
              <w:t xml:space="preserve">33 </w:t>
            </w:r>
          </w:p>
        </w:tc>
        <w:tc>
          <w:tcPr>
            <w:tcW w:w="0" w:type="auto"/>
            <w:vMerge/>
            <w:tcBorders>
              <w:top w:val="nil"/>
              <w:left w:val="single" w:sz="4" w:space="0" w:color="000000"/>
              <w:bottom w:val="nil"/>
              <w:right w:val="single" w:sz="4" w:space="0" w:color="000000"/>
            </w:tcBorders>
          </w:tcPr>
          <w:p w:rsidR="00413697" w:rsidRDefault="00413697">
            <w:pPr>
              <w:spacing w:after="160" w:line="259" w:lineRule="auto"/>
              <w:ind w:left="0" w:firstLine="0"/>
            </w:pP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地理信息大数据</w:t>
            </w:r>
            <w:r>
              <w:rPr>
                <w:sz w:val="28"/>
              </w:rPr>
              <w:t xml:space="preserve"> </w:t>
            </w:r>
          </w:p>
        </w:tc>
        <w:tc>
          <w:tcPr>
            <w:tcW w:w="0" w:type="auto"/>
            <w:vMerge/>
            <w:tcBorders>
              <w:top w:val="nil"/>
              <w:left w:val="single" w:sz="4" w:space="0" w:color="000000"/>
              <w:bottom w:val="nil"/>
              <w:right w:val="single" w:sz="4" w:space="0" w:color="000000"/>
            </w:tcBorders>
          </w:tcPr>
          <w:p w:rsidR="00413697" w:rsidRDefault="00413697">
            <w:pPr>
              <w:spacing w:after="160" w:line="259" w:lineRule="auto"/>
              <w:ind w:left="0" w:firstLine="0"/>
            </w:pP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06" w:firstLine="0"/>
              <w:jc w:val="center"/>
            </w:pPr>
            <w:r>
              <w:rPr>
                <w:sz w:val="28"/>
              </w:rPr>
              <w:t xml:space="preserve">34 </w:t>
            </w:r>
          </w:p>
        </w:tc>
        <w:tc>
          <w:tcPr>
            <w:tcW w:w="0" w:type="auto"/>
            <w:vMerge/>
            <w:tcBorders>
              <w:top w:val="nil"/>
              <w:left w:val="single" w:sz="4" w:space="0" w:color="000000"/>
              <w:bottom w:val="nil"/>
              <w:right w:val="single" w:sz="4" w:space="0" w:color="000000"/>
            </w:tcBorders>
          </w:tcPr>
          <w:p w:rsidR="00413697" w:rsidRDefault="00413697">
            <w:pPr>
              <w:spacing w:after="160" w:line="259" w:lineRule="auto"/>
              <w:ind w:left="0" w:firstLine="0"/>
            </w:pP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智能交通大数据</w:t>
            </w:r>
            <w:r>
              <w:rPr>
                <w:sz w:val="28"/>
              </w:rPr>
              <w:t xml:space="preserve"> </w:t>
            </w:r>
          </w:p>
        </w:tc>
        <w:tc>
          <w:tcPr>
            <w:tcW w:w="0" w:type="auto"/>
            <w:vMerge/>
            <w:tcBorders>
              <w:top w:val="nil"/>
              <w:left w:val="single" w:sz="4" w:space="0" w:color="000000"/>
              <w:bottom w:val="nil"/>
              <w:right w:val="single" w:sz="4" w:space="0" w:color="000000"/>
            </w:tcBorders>
          </w:tcPr>
          <w:p w:rsidR="00413697" w:rsidRDefault="00413697">
            <w:pPr>
              <w:spacing w:after="160" w:line="259" w:lineRule="auto"/>
              <w:ind w:left="0" w:firstLine="0"/>
            </w:pPr>
          </w:p>
        </w:tc>
      </w:tr>
      <w:tr w:rsidR="00413697">
        <w:trPr>
          <w:trHeight w:val="638"/>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06" w:firstLine="0"/>
              <w:jc w:val="center"/>
            </w:pPr>
            <w:r>
              <w:rPr>
                <w:sz w:val="28"/>
              </w:rPr>
              <w:t xml:space="preserve">35 </w:t>
            </w:r>
          </w:p>
        </w:tc>
        <w:tc>
          <w:tcPr>
            <w:tcW w:w="0" w:type="auto"/>
            <w:vMerge/>
            <w:tcBorders>
              <w:top w:val="nil"/>
              <w:left w:val="single" w:sz="4" w:space="0" w:color="000000"/>
              <w:bottom w:val="nil"/>
              <w:right w:val="single" w:sz="4" w:space="0" w:color="000000"/>
            </w:tcBorders>
          </w:tcPr>
          <w:p w:rsidR="00413697" w:rsidRDefault="00413697">
            <w:pPr>
              <w:spacing w:after="160" w:line="259" w:lineRule="auto"/>
              <w:ind w:left="0" w:firstLine="0"/>
            </w:pP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人力资源大数据</w:t>
            </w:r>
            <w:r>
              <w:rPr>
                <w:sz w:val="28"/>
              </w:rPr>
              <w:t xml:space="preserve"> </w:t>
            </w:r>
          </w:p>
        </w:tc>
        <w:tc>
          <w:tcPr>
            <w:tcW w:w="0" w:type="auto"/>
            <w:vMerge/>
            <w:tcBorders>
              <w:top w:val="nil"/>
              <w:left w:val="single" w:sz="4" w:space="0" w:color="000000"/>
              <w:bottom w:val="nil"/>
              <w:right w:val="single" w:sz="4" w:space="0" w:color="000000"/>
            </w:tcBorders>
          </w:tcPr>
          <w:p w:rsidR="00413697" w:rsidRDefault="00413697">
            <w:pPr>
              <w:spacing w:after="160" w:line="259" w:lineRule="auto"/>
              <w:ind w:left="0" w:firstLine="0"/>
            </w:pPr>
          </w:p>
        </w:tc>
      </w:tr>
      <w:tr w:rsidR="00413697">
        <w:trPr>
          <w:trHeight w:val="634"/>
        </w:trPr>
        <w:tc>
          <w:tcPr>
            <w:tcW w:w="960"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right="106" w:firstLine="0"/>
              <w:jc w:val="center"/>
            </w:pPr>
            <w:r>
              <w:rPr>
                <w:sz w:val="28"/>
              </w:rPr>
              <w:t xml:space="preserve">36 </w:t>
            </w:r>
          </w:p>
        </w:tc>
        <w:tc>
          <w:tcPr>
            <w:tcW w:w="0" w:type="auto"/>
            <w:vMerge/>
            <w:tcBorders>
              <w:top w:val="nil"/>
              <w:left w:val="single" w:sz="4" w:space="0" w:color="000000"/>
              <w:bottom w:val="single" w:sz="4" w:space="0" w:color="000000"/>
              <w:right w:val="single" w:sz="4" w:space="0" w:color="000000"/>
            </w:tcBorders>
          </w:tcPr>
          <w:p w:rsidR="00413697" w:rsidRDefault="00413697">
            <w:pPr>
              <w:spacing w:after="160" w:line="259" w:lineRule="auto"/>
              <w:ind w:left="0" w:firstLine="0"/>
            </w:pPr>
          </w:p>
        </w:tc>
        <w:tc>
          <w:tcPr>
            <w:tcW w:w="3571" w:type="dxa"/>
            <w:tcBorders>
              <w:top w:val="single" w:sz="4" w:space="0" w:color="000000"/>
              <w:left w:val="single" w:sz="4" w:space="0" w:color="000000"/>
              <w:bottom w:val="single" w:sz="4" w:space="0" w:color="000000"/>
              <w:right w:val="single" w:sz="4" w:space="0" w:color="000000"/>
            </w:tcBorders>
            <w:vAlign w:val="center"/>
          </w:tcPr>
          <w:p w:rsidR="00413697" w:rsidRDefault="00655017">
            <w:pPr>
              <w:spacing w:after="0" w:line="259" w:lineRule="auto"/>
              <w:ind w:left="0" w:firstLine="0"/>
            </w:pPr>
            <w:r>
              <w:rPr>
                <w:sz w:val="28"/>
              </w:rPr>
              <w:t>信息安全大数据</w:t>
            </w:r>
            <w:r>
              <w:rPr>
                <w:sz w:val="28"/>
              </w:rPr>
              <w:t xml:space="preserve"> </w:t>
            </w:r>
          </w:p>
        </w:tc>
        <w:tc>
          <w:tcPr>
            <w:tcW w:w="0" w:type="auto"/>
            <w:vMerge/>
            <w:tcBorders>
              <w:top w:val="nil"/>
              <w:left w:val="single" w:sz="4" w:space="0" w:color="000000"/>
              <w:bottom w:val="single" w:sz="4" w:space="0" w:color="000000"/>
              <w:right w:val="single" w:sz="4" w:space="0" w:color="000000"/>
            </w:tcBorders>
          </w:tcPr>
          <w:p w:rsidR="00413697" w:rsidRDefault="00413697">
            <w:pPr>
              <w:spacing w:after="160" w:line="259" w:lineRule="auto"/>
              <w:ind w:left="0" w:firstLine="0"/>
            </w:pPr>
          </w:p>
        </w:tc>
      </w:tr>
    </w:tbl>
    <w:p w:rsidR="00413697" w:rsidRDefault="00655017">
      <w:pPr>
        <w:spacing w:line="259" w:lineRule="auto"/>
        <w:ind w:left="-15"/>
      </w:pPr>
      <w:r>
        <w:t>结合苏州市各市、区发展特色，各市、区大数据特色产业园规划具体如下：</w:t>
      </w:r>
      <w:r>
        <w:t xml:space="preserve"> </w:t>
      </w:r>
    </w:p>
    <w:tbl>
      <w:tblPr>
        <w:tblStyle w:val="TableGrid"/>
        <w:tblW w:w="9288" w:type="dxa"/>
        <w:tblInd w:w="-110" w:type="dxa"/>
        <w:tblCellMar>
          <w:top w:w="0" w:type="dxa"/>
          <w:left w:w="110" w:type="dxa"/>
          <w:bottom w:w="0" w:type="dxa"/>
          <w:right w:w="101" w:type="dxa"/>
        </w:tblCellMar>
        <w:tblLook w:val="04A0" w:firstRow="1" w:lastRow="0" w:firstColumn="1" w:lastColumn="0" w:noHBand="0" w:noVBand="1"/>
      </w:tblPr>
      <w:tblGrid>
        <w:gridCol w:w="9288"/>
      </w:tblGrid>
      <w:tr w:rsidR="00413697">
        <w:trPr>
          <w:trHeight w:val="5102"/>
        </w:trPr>
        <w:tc>
          <w:tcPr>
            <w:tcW w:w="9288" w:type="dxa"/>
            <w:tcBorders>
              <w:top w:val="single" w:sz="8" w:space="0" w:color="000000"/>
              <w:left w:val="single" w:sz="8" w:space="0" w:color="000000"/>
              <w:bottom w:val="single" w:sz="8" w:space="0" w:color="000000"/>
              <w:right w:val="single" w:sz="8" w:space="0" w:color="000000"/>
            </w:tcBorders>
            <w:vAlign w:val="center"/>
          </w:tcPr>
          <w:p w:rsidR="00413697" w:rsidRDefault="00655017">
            <w:pPr>
              <w:spacing w:after="455" w:line="259" w:lineRule="auto"/>
              <w:ind w:left="0" w:firstLine="0"/>
            </w:pPr>
            <w:r>
              <w:rPr>
                <w:b/>
              </w:rPr>
              <w:t>专栏</w:t>
            </w:r>
            <w:r>
              <w:rPr>
                <w:b/>
              </w:rPr>
              <w:t xml:space="preserve">1-1 </w:t>
            </w:r>
          </w:p>
          <w:p w:rsidR="00413697" w:rsidRDefault="00655017">
            <w:pPr>
              <w:spacing w:after="446" w:line="259" w:lineRule="auto"/>
              <w:ind w:left="2165" w:firstLine="0"/>
            </w:pPr>
            <w:r>
              <w:rPr>
                <w:b/>
              </w:rPr>
              <w:t>张家港市</w:t>
            </w:r>
            <w:r>
              <w:rPr>
                <w:b/>
              </w:rPr>
              <w:t>“</w:t>
            </w:r>
            <w:r>
              <w:rPr>
                <w:b/>
              </w:rPr>
              <w:t>大数据</w:t>
            </w:r>
            <w:r>
              <w:rPr>
                <w:b/>
              </w:rPr>
              <w:t>+</w:t>
            </w:r>
            <w:r>
              <w:rPr>
                <w:b/>
              </w:rPr>
              <w:t>特色产业园</w:t>
            </w:r>
            <w:r>
              <w:rPr>
                <w:b/>
              </w:rPr>
              <w:t>”</w:t>
            </w:r>
            <w:r>
              <w:rPr>
                <w:b/>
              </w:rPr>
              <w:t>规划</w:t>
            </w:r>
            <w:r>
              <w:rPr>
                <w:b/>
              </w:rPr>
              <w:t xml:space="preserve"> </w:t>
            </w:r>
          </w:p>
          <w:p w:rsidR="00413697" w:rsidRDefault="00655017">
            <w:pPr>
              <w:spacing w:after="330" w:line="259" w:lineRule="auto"/>
              <w:ind w:left="1013" w:firstLine="0"/>
            </w:pPr>
            <w:r>
              <w:rPr>
                <w:b/>
              </w:rPr>
              <w:t>1</w:t>
            </w:r>
            <w:r>
              <w:rPr>
                <w:b/>
              </w:rPr>
              <w:t>、基本情况</w:t>
            </w:r>
            <w:r>
              <w:rPr>
                <w:b/>
              </w:rPr>
              <w:t xml:space="preserve"> </w:t>
            </w:r>
          </w:p>
          <w:p w:rsidR="00413697" w:rsidRDefault="00655017">
            <w:pPr>
              <w:spacing w:after="0" w:line="259" w:lineRule="auto"/>
              <w:ind w:left="0"/>
            </w:pPr>
            <w:r>
              <w:t>张家港位于中国大陆东部，长江下游南岸，是苏州行政代管的县级市。</w:t>
            </w:r>
            <w:r>
              <w:t>东南与常熟相连，南与苏州、无锡相邻，西与江阴接壤，北滨长江。张家港市面积</w:t>
            </w:r>
            <w:r>
              <w:t xml:space="preserve"> 999 </w:t>
            </w:r>
            <w:r>
              <w:t>平方公里，其中陆域面积</w:t>
            </w:r>
            <w:r>
              <w:t xml:space="preserve"> 777 </w:t>
            </w:r>
            <w:r>
              <w:t>平方公里，拥有</w:t>
            </w:r>
            <w:r>
              <w:t>2</w:t>
            </w:r>
            <w:r>
              <w:t>个国家级开发区，辖</w:t>
            </w:r>
            <w:r>
              <w:t>8</w:t>
            </w:r>
            <w:r>
              <w:t>个镇和</w:t>
            </w:r>
            <w:r>
              <w:t>1</w:t>
            </w:r>
            <w:r>
              <w:t>个现代农业示</w:t>
            </w:r>
          </w:p>
        </w:tc>
      </w:tr>
    </w:tbl>
    <w:p w:rsidR="00413697" w:rsidRDefault="00413697">
      <w:pPr>
        <w:spacing w:after="0" w:line="259" w:lineRule="auto"/>
        <w:ind w:left="-1416" w:right="58" w:firstLine="0"/>
      </w:pPr>
    </w:p>
    <w:tbl>
      <w:tblPr>
        <w:tblStyle w:val="TableGrid"/>
        <w:tblW w:w="9288" w:type="dxa"/>
        <w:tblInd w:w="-110" w:type="dxa"/>
        <w:tblCellMar>
          <w:top w:w="0" w:type="dxa"/>
          <w:left w:w="110" w:type="dxa"/>
          <w:bottom w:w="0" w:type="dxa"/>
          <w:right w:w="0" w:type="dxa"/>
        </w:tblCellMar>
        <w:tblLook w:val="04A0" w:firstRow="1" w:lastRow="0" w:firstColumn="1" w:lastColumn="0" w:noHBand="0" w:noVBand="1"/>
      </w:tblPr>
      <w:tblGrid>
        <w:gridCol w:w="9288"/>
      </w:tblGrid>
      <w:tr w:rsidR="00413697">
        <w:trPr>
          <w:trHeight w:val="13747"/>
        </w:trPr>
        <w:tc>
          <w:tcPr>
            <w:tcW w:w="9288" w:type="dxa"/>
            <w:tcBorders>
              <w:top w:val="single" w:sz="8" w:space="0" w:color="000000"/>
              <w:left w:val="single" w:sz="8" w:space="0" w:color="000000"/>
              <w:bottom w:val="single" w:sz="8" w:space="0" w:color="000000"/>
              <w:right w:val="single" w:sz="8" w:space="0" w:color="000000"/>
            </w:tcBorders>
            <w:vAlign w:val="center"/>
          </w:tcPr>
          <w:p w:rsidR="00413697" w:rsidRDefault="00655017">
            <w:pPr>
              <w:spacing w:after="154" w:line="358" w:lineRule="auto"/>
              <w:ind w:left="0" w:firstLine="0"/>
            </w:pPr>
            <w:r>
              <w:lastRenderedPageBreak/>
              <w:t>范园区、</w:t>
            </w:r>
            <w:r>
              <w:t>1</w:t>
            </w:r>
            <w:r>
              <w:t>个旅游度假区。张家港是沿海和长江两大经济开发带交汇处的新兴港口工业城市，是中国综合实力最强的县级市之一，连续多年位居全国百强县前列。</w:t>
            </w:r>
            <w:r>
              <w:t xml:space="preserve"> </w:t>
            </w:r>
          </w:p>
          <w:p w:rsidR="00413697" w:rsidRDefault="00655017">
            <w:pPr>
              <w:numPr>
                <w:ilvl w:val="0"/>
                <w:numId w:val="47"/>
              </w:numPr>
              <w:spacing w:after="330" w:line="259" w:lineRule="auto"/>
              <w:ind w:hanging="485"/>
            </w:pPr>
            <w:r>
              <w:rPr>
                <w:b/>
              </w:rPr>
              <w:t>产业结构分析</w:t>
            </w:r>
            <w:r>
              <w:rPr>
                <w:b/>
              </w:rPr>
              <w:t xml:space="preserve"> </w:t>
            </w:r>
          </w:p>
          <w:p w:rsidR="00413697" w:rsidRDefault="00655017">
            <w:pPr>
              <w:spacing w:after="172" w:line="259" w:lineRule="auto"/>
              <w:ind w:left="0" w:right="106" w:firstLine="0"/>
              <w:jc w:val="right"/>
            </w:pPr>
            <w:r>
              <w:t>张家港市三次产业协调发展，比例为</w:t>
            </w:r>
            <w:r>
              <w:t>2.7:48.8:48.5</w:t>
            </w:r>
            <w:r>
              <w:t>。创新战</w:t>
            </w:r>
          </w:p>
          <w:p w:rsidR="00413697" w:rsidRDefault="00655017">
            <w:pPr>
              <w:spacing w:after="0" w:line="358" w:lineRule="auto"/>
              <w:ind w:left="0" w:right="-53" w:firstLine="0"/>
            </w:pPr>
            <w:r>
              <w:t>略加快实施，地区生产总值</w:t>
            </w:r>
            <w:r>
              <w:t>2230</w:t>
            </w:r>
            <w:r>
              <w:t>亿元，按可比价计算同比增长</w:t>
            </w:r>
            <w:r>
              <w:t>7%</w:t>
            </w:r>
            <w:r>
              <w:t>；地方公共财政预算收入</w:t>
            </w:r>
            <w:r>
              <w:t>174.2</w:t>
            </w:r>
            <w:r>
              <w:t>亿元，增长</w:t>
            </w:r>
            <w:r>
              <w:t>7.1%</w:t>
            </w:r>
            <w:r>
              <w:t>；服务业增加值占地区生产总值的比重提高到</w:t>
            </w:r>
            <w:r>
              <w:t>45%</w:t>
            </w:r>
            <w:r>
              <w:t>，新兴产业产值占规模以上工业产值的比重提高到</w:t>
            </w:r>
            <w:r>
              <w:t>43%</w:t>
            </w:r>
            <w:r>
              <w:t>，与上年相比分别提高</w:t>
            </w:r>
            <w:r>
              <w:t>0.7</w:t>
            </w:r>
            <w:r>
              <w:t>个和</w:t>
            </w:r>
            <w:r>
              <w:t>1.8</w:t>
            </w:r>
            <w:r>
              <w:t>个百分点。</w:t>
            </w:r>
          </w:p>
          <w:p w:rsidR="00413697" w:rsidRDefault="00655017">
            <w:pPr>
              <w:spacing w:after="121" w:line="377" w:lineRule="auto"/>
              <w:ind w:left="0" w:firstLine="0"/>
            </w:pPr>
            <w:r>
              <w:t>张家港的</w:t>
            </w:r>
            <w:r>
              <w:t xml:space="preserve"> 5 </w:t>
            </w:r>
            <w:r>
              <w:t>大支柱行业为冶金、纺织、机电、化工、食品，这</w:t>
            </w:r>
            <w:r>
              <w:t xml:space="preserve"> 5 </w:t>
            </w:r>
            <w:r>
              <w:t>大支柱行业占全市产值</w:t>
            </w:r>
            <w:r>
              <w:t>90%</w:t>
            </w:r>
            <w:r>
              <w:t>。</w:t>
            </w:r>
            <w:r>
              <w:t xml:space="preserve"> </w:t>
            </w:r>
          </w:p>
          <w:p w:rsidR="00413697" w:rsidRDefault="00655017">
            <w:pPr>
              <w:numPr>
                <w:ilvl w:val="0"/>
                <w:numId w:val="47"/>
              </w:numPr>
              <w:spacing w:after="330" w:line="259" w:lineRule="auto"/>
              <w:ind w:hanging="485"/>
            </w:pPr>
            <w:r>
              <w:rPr>
                <w:b/>
              </w:rPr>
              <w:t>区域空间布局</w:t>
            </w:r>
            <w:r>
              <w:rPr>
                <w:b/>
              </w:rPr>
              <w:t xml:space="preserve"> </w:t>
            </w:r>
          </w:p>
          <w:p w:rsidR="00413697" w:rsidRDefault="00655017">
            <w:pPr>
              <w:spacing w:after="0" w:line="358" w:lineRule="auto"/>
              <w:ind w:left="0"/>
            </w:pPr>
            <w:r>
              <w:t>依托</w:t>
            </w:r>
            <w:r>
              <w:t>“</w:t>
            </w:r>
            <w:r>
              <w:t>两区一园五板块</w:t>
            </w:r>
            <w:r>
              <w:t>”</w:t>
            </w:r>
            <w:r>
              <w:t>的土地资源、环境容量、产业基础和特色等因素，确定各个区域的工业发展分工。</w:t>
            </w:r>
            <w:r>
              <w:t xml:space="preserve"> </w:t>
            </w:r>
          </w:p>
          <w:p w:rsidR="00413697" w:rsidRDefault="00655017">
            <w:pPr>
              <w:spacing w:after="0" w:line="358" w:lineRule="auto"/>
              <w:ind w:left="0" w:firstLine="629"/>
            </w:pPr>
            <w:r>
              <w:t>开发区重点发展再制造、智能装备（机器人）、软件商务等产业，打造</w:t>
            </w:r>
            <w:r>
              <w:t>“</w:t>
            </w:r>
            <w:r>
              <w:t>一基地、四园区</w:t>
            </w:r>
            <w:r>
              <w:t>”</w:t>
            </w:r>
            <w:r>
              <w:t>，即再制造产业示范基地、绿色能源和照明产业园、沙洲湖科创园、科技创业园</w:t>
            </w:r>
            <w:r>
              <w:t>、软件动漫园、智能装备（机器人）产业园。</w:t>
            </w:r>
            <w:r>
              <w:t xml:space="preserve"> </w:t>
            </w:r>
          </w:p>
          <w:p w:rsidR="00413697" w:rsidRDefault="00655017">
            <w:pPr>
              <w:spacing w:after="0" w:line="259" w:lineRule="auto"/>
              <w:ind w:left="0" w:firstLine="629"/>
            </w:pPr>
            <w:r>
              <w:t>保税区包括保税港区、扬子江化工园、环保新材料产业园、资源再生示范园、重型装备工业园</w:t>
            </w:r>
            <w:r>
              <w:t>“</w:t>
            </w:r>
            <w:r>
              <w:t>五大载体</w:t>
            </w:r>
            <w:r>
              <w:t>”</w:t>
            </w:r>
            <w:r>
              <w:t>。重点发展重型装备、资源再生利用、复合新材料等新兴产业。</w:t>
            </w:r>
            <w:r>
              <w:t xml:space="preserve"> </w:t>
            </w:r>
          </w:p>
        </w:tc>
      </w:tr>
    </w:tbl>
    <w:p w:rsidR="00413697" w:rsidRDefault="00413697">
      <w:pPr>
        <w:spacing w:after="0" w:line="259" w:lineRule="auto"/>
        <w:ind w:left="-1416" w:right="58" w:firstLine="0"/>
      </w:pPr>
    </w:p>
    <w:tbl>
      <w:tblPr>
        <w:tblStyle w:val="TableGrid"/>
        <w:tblW w:w="9288" w:type="dxa"/>
        <w:tblInd w:w="-110" w:type="dxa"/>
        <w:tblCellMar>
          <w:top w:w="0" w:type="dxa"/>
          <w:left w:w="110" w:type="dxa"/>
          <w:bottom w:w="0" w:type="dxa"/>
          <w:right w:w="0" w:type="dxa"/>
        </w:tblCellMar>
        <w:tblLook w:val="04A0" w:firstRow="1" w:lastRow="0" w:firstColumn="1" w:lastColumn="0" w:noHBand="0" w:noVBand="1"/>
      </w:tblPr>
      <w:tblGrid>
        <w:gridCol w:w="9288"/>
      </w:tblGrid>
      <w:tr w:rsidR="00413697">
        <w:trPr>
          <w:trHeight w:val="14059"/>
        </w:trPr>
        <w:tc>
          <w:tcPr>
            <w:tcW w:w="9288" w:type="dxa"/>
            <w:tcBorders>
              <w:top w:val="single" w:sz="8" w:space="0" w:color="000000"/>
              <w:left w:val="single" w:sz="8" w:space="0" w:color="000000"/>
              <w:bottom w:val="single" w:sz="8" w:space="0" w:color="000000"/>
              <w:right w:val="single" w:sz="8" w:space="0" w:color="000000"/>
            </w:tcBorders>
            <w:vAlign w:val="center"/>
          </w:tcPr>
          <w:p w:rsidR="00413697" w:rsidRDefault="00655017">
            <w:pPr>
              <w:spacing w:after="0" w:line="358" w:lineRule="auto"/>
              <w:ind w:left="0" w:firstLine="629"/>
            </w:pPr>
            <w:r>
              <w:lastRenderedPageBreak/>
              <w:t>冶金园是省级特色冶金工业园区，是以沙钢等核心企业为龙头的特色园区，以冶金、加工、贸易、仓储、物流等钢铁产业链为龙头，同时积极配套发展玻璃建材、机械装备、五金、医疗器械、港口物流配送等相关产业。</w:t>
            </w:r>
            <w:r>
              <w:t xml:space="preserve"> </w:t>
            </w:r>
          </w:p>
          <w:p w:rsidR="00413697" w:rsidRDefault="00655017">
            <w:pPr>
              <w:spacing w:after="154" w:line="358" w:lineRule="auto"/>
              <w:ind w:left="0" w:firstLine="629"/>
            </w:pPr>
            <w:r>
              <w:t>五大板块分为塘桥板块、乐余板块、凤凰板块、南丰板块、大新板块，主要以纺织服装、机械装备及配件、建材、</w:t>
            </w:r>
            <w:r>
              <w:t>化工以及冶金新材料等特色产业为主。</w:t>
            </w:r>
            <w:r>
              <w:t xml:space="preserve"> </w:t>
            </w:r>
          </w:p>
          <w:p w:rsidR="00413697" w:rsidRDefault="00655017">
            <w:pPr>
              <w:spacing w:after="330" w:line="259" w:lineRule="auto"/>
              <w:ind w:left="1013" w:firstLine="0"/>
            </w:pPr>
            <w:r>
              <w:rPr>
                <w:b/>
              </w:rPr>
              <w:t>4</w:t>
            </w:r>
            <w:r>
              <w:rPr>
                <w:b/>
              </w:rPr>
              <w:t>、特色产业园创建工程</w:t>
            </w:r>
            <w:r>
              <w:rPr>
                <w:b/>
              </w:rPr>
              <w:t xml:space="preserve"> </w:t>
            </w:r>
          </w:p>
          <w:p w:rsidR="00413697" w:rsidRDefault="00655017">
            <w:pPr>
              <w:spacing w:after="0" w:line="358" w:lineRule="auto"/>
              <w:ind w:left="0" w:right="-53"/>
            </w:pPr>
            <w:r>
              <w:t>依托张家港市制造业发展基础和港口优势，重点建设</w:t>
            </w:r>
            <w:r>
              <w:rPr>
                <w:b/>
              </w:rPr>
              <w:t>新能源、再制造大数据产业园。</w:t>
            </w:r>
            <w:r>
              <w:t xml:space="preserve"> </w:t>
            </w:r>
          </w:p>
          <w:p w:rsidR="00413697" w:rsidRDefault="00655017">
            <w:pPr>
              <w:spacing w:after="0" w:line="358" w:lineRule="auto"/>
              <w:ind w:left="0" w:firstLine="643"/>
            </w:pPr>
            <w:r>
              <w:rPr>
                <w:b/>
              </w:rPr>
              <w:t>新能源大数据：</w:t>
            </w:r>
            <w:r>
              <w:t>依托互联网、大数据、云计算等新一代信息技术，建设新能源大数据，重点打造新能源锂电、</w:t>
            </w:r>
            <w:r>
              <w:t>LED</w:t>
            </w:r>
            <w:r>
              <w:t>、氢能源等三大产业基地，将大数据与新能源两者强强联合，形成从新能源投资、咨询、并网、管控、运维直到项目投后经营评估的全生命周期、全产业链信息支撑平台，为新能源领域提供强大的业务数据支持，进一步推进新能源应用的开发以及可再生能源的合理利用，最终促进能源高效优化利用。</w:t>
            </w:r>
            <w:r>
              <w:t xml:space="preserve"> </w:t>
            </w:r>
          </w:p>
          <w:p w:rsidR="00413697" w:rsidRDefault="00655017">
            <w:pPr>
              <w:spacing w:after="0" w:line="259" w:lineRule="auto"/>
              <w:ind w:left="0" w:firstLine="643"/>
            </w:pPr>
            <w:r>
              <w:rPr>
                <w:b/>
              </w:rPr>
              <w:t>再制造大数据：</w:t>
            </w:r>
            <w:r>
              <w:t>以创建国家再制造产业示范基地为契机，重点依托富瑞特装、爱姆希等再制造骨干企业，大力推进大数据产业与汽车发动机再制造、精密切削工具再制造领域的深度融合，全面提升张家港市再制造产业的产品创新能力、质量管理能力、生产工艺优化能力、供应链优化能力、销售和售后服务能力，助</w:t>
            </w:r>
          </w:p>
        </w:tc>
      </w:tr>
    </w:tbl>
    <w:p w:rsidR="00413697" w:rsidRDefault="00655017">
      <w:pPr>
        <w:pBdr>
          <w:top w:val="single" w:sz="8" w:space="0" w:color="000000"/>
          <w:left w:val="single" w:sz="8" w:space="0" w:color="000000"/>
          <w:bottom w:val="single" w:sz="8" w:space="0" w:color="000000"/>
          <w:right w:val="single" w:sz="8" w:space="0" w:color="000000"/>
        </w:pBdr>
        <w:spacing w:after="1185" w:line="359" w:lineRule="auto"/>
        <w:ind w:left="-15" w:firstLine="0"/>
      </w:pPr>
      <w:r>
        <w:lastRenderedPageBreak/>
        <w:t>力张家港打造具有国际影响力的再制造生产基地。</w:t>
      </w:r>
      <w:r>
        <w:t xml:space="preserve"> </w:t>
      </w:r>
    </w:p>
    <w:p w:rsidR="00413697" w:rsidRDefault="00655017">
      <w:pPr>
        <w:spacing w:after="0" w:line="259" w:lineRule="auto"/>
        <w:ind w:left="0" w:firstLine="0"/>
      </w:pPr>
      <w:r>
        <w:t xml:space="preserve"> </w:t>
      </w:r>
    </w:p>
    <w:tbl>
      <w:tblPr>
        <w:tblStyle w:val="TableGrid"/>
        <w:tblW w:w="9288" w:type="dxa"/>
        <w:tblInd w:w="-110" w:type="dxa"/>
        <w:tblCellMar>
          <w:top w:w="0" w:type="dxa"/>
          <w:left w:w="110" w:type="dxa"/>
          <w:bottom w:w="0" w:type="dxa"/>
          <w:right w:w="0" w:type="dxa"/>
        </w:tblCellMar>
        <w:tblLook w:val="04A0" w:firstRow="1" w:lastRow="0" w:firstColumn="1" w:lastColumn="0" w:noHBand="0" w:noVBand="1"/>
      </w:tblPr>
      <w:tblGrid>
        <w:gridCol w:w="9288"/>
      </w:tblGrid>
      <w:tr w:rsidR="00413697">
        <w:trPr>
          <w:trHeight w:val="11659"/>
        </w:trPr>
        <w:tc>
          <w:tcPr>
            <w:tcW w:w="9288" w:type="dxa"/>
            <w:tcBorders>
              <w:top w:val="single" w:sz="8" w:space="0" w:color="000000"/>
              <w:left w:val="single" w:sz="8" w:space="0" w:color="000000"/>
              <w:bottom w:val="single" w:sz="8" w:space="0" w:color="000000"/>
              <w:right w:val="single" w:sz="8" w:space="0" w:color="000000"/>
            </w:tcBorders>
            <w:vAlign w:val="center"/>
          </w:tcPr>
          <w:p w:rsidR="00413697" w:rsidRDefault="00655017">
            <w:pPr>
              <w:spacing w:after="455" w:line="259" w:lineRule="auto"/>
              <w:ind w:left="0" w:firstLine="0"/>
            </w:pPr>
            <w:r>
              <w:rPr>
                <w:b/>
              </w:rPr>
              <w:lastRenderedPageBreak/>
              <w:t>专栏</w:t>
            </w:r>
            <w:r>
              <w:rPr>
                <w:b/>
              </w:rPr>
              <w:t xml:space="preserve">1-2 </w:t>
            </w:r>
          </w:p>
          <w:p w:rsidR="00413697" w:rsidRDefault="00655017">
            <w:pPr>
              <w:spacing w:after="450" w:line="259" w:lineRule="auto"/>
              <w:ind w:left="2323" w:firstLine="0"/>
            </w:pPr>
            <w:r>
              <w:rPr>
                <w:b/>
              </w:rPr>
              <w:t>常熟市</w:t>
            </w:r>
            <w:r>
              <w:rPr>
                <w:b/>
              </w:rPr>
              <w:t>“</w:t>
            </w:r>
            <w:r>
              <w:rPr>
                <w:b/>
              </w:rPr>
              <w:t>大数据</w:t>
            </w:r>
            <w:r>
              <w:rPr>
                <w:b/>
              </w:rPr>
              <w:t>+</w:t>
            </w:r>
            <w:r>
              <w:rPr>
                <w:b/>
              </w:rPr>
              <w:t>特色产业园</w:t>
            </w:r>
            <w:r>
              <w:rPr>
                <w:b/>
              </w:rPr>
              <w:t>”</w:t>
            </w:r>
            <w:r>
              <w:rPr>
                <w:b/>
              </w:rPr>
              <w:t>规划</w:t>
            </w:r>
            <w:r>
              <w:rPr>
                <w:b/>
              </w:rPr>
              <w:t xml:space="preserve"> </w:t>
            </w:r>
          </w:p>
          <w:p w:rsidR="00413697" w:rsidRDefault="00655017">
            <w:pPr>
              <w:numPr>
                <w:ilvl w:val="0"/>
                <w:numId w:val="48"/>
              </w:numPr>
              <w:spacing w:after="326" w:line="259" w:lineRule="auto"/>
              <w:ind w:hanging="485"/>
            </w:pPr>
            <w:r>
              <w:rPr>
                <w:b/>
              </w:rPr>
              <w:t>基本情况</w:t>
            </w:r>
            <w:r>
              <w:rPr>
                <w:b/>
              </w:rPr>
              <w:t xml:space="preserve"> </w:t>
            </w:r>
          </w:p>
          <w:p w:rsidR="00413697" w:rsidRDefault="00655017">
            <w:pPr>
              <w:spacing w:after="154" w:line="358" w:lineRule="auto"/>
              <w:ind w:left="0" w:right="-53"/>
            </w:pPr>
            <w:r>
              <w:t>常熟市位于江苏省的东南部，东北濒长江，与南通市隔江相望，东南邻太仓，南接昆山市、苏州市相城区，西连江阴市、无锡市锡山区</w:t>
            </w:r>
            <w:r>
              <w:t>，西北与张家港市接壤。全市总面积</w:t>
            </w:r>
            <w:r>
              <w:t>1264</w:t>
            </w:r>
            <w:r>
              <w:t>平方公里，下辖</w:t>
            </w:r>
            <w:r>
              <w:t>13</w:t>
            </w:r>
            <w:r>
              <w:t>个镇场，</w:t>
            </w:r>
            <w:r>
              <w:t>2</w:t>
            </w:r>
            <w:r>
              <w:t>个省级经济开发区、</w:t>
            </w:r>
            <w:r>
              <w:t>1</w:t>
            </w:r>
            <w:r>
              <w:t>个招商城。常熟市以悠久的人文历史、秀丽的山川景色、丰饶的物产资源享誉全国，是中国大陆经济最强县级市之一，位于中国县域经济、文化、金融、商贸、会展和航运中心的前列，是中国</w:t>
            </w:r>
            <w:r>
              <w:t>"</w:t>
            </w:r>
            <w:r>
              <w:t>区域经济强县统筹发展组团</w:t>
            </w:r>
            <w:r>
              <w:t>"</w:t>
            </w:r>
            <w:r>
              <w:t>成员。</w:t>
            </w:r>
            <w:r>
              <w:t xml:space="preserve"> </w:t>
            </w:r>
          </w:p>
          <w:p w:rsidR="00413697" w:rsidRDefault="00655017">
            <w:pPr>
              <w:numPr>
                <w:ilvl w:val="0"/>
                <w:numId w:val="48"/>
              </w:numPr>
              <w:spacing w:after="330" w:line="259" w:lineRule="auto"/>
              <w:ind w:hanging="485"/>
            </w:pPr>
            <w:r>
              <w:rPr>
                <w:b/>
              </w:rPr>
              <w:t>产业结构分析</w:t>
            </w:r>
            <w:r>
              <w:rPr>
                <w:b/>
              </w:rPr>
              <w:t xml:space="preserve"> </w:t>
            </w:r>
          </w:p>
          <w:p w:rsidR="00413697" w:rsidRDefault="00655017">
            <w:pPr>
              <w:spacing w:after="0" w:line="259" w:lineRule="auto"/>
              <w:ind w:left="0"/>
            </w:pPr>
            <w:r>
              <w:t>常熟市经济结构持续优化，质量效益逐步提高，三次产业比例调整为</w:t>
            </w:r>
            <w:r>
              <w:t>1.99</w:t>
            </w:r>
            <w:r>
              <w:t>：</w:t>
            </w:r>
            <w:r>
              <w:t>52.05</w:t>
            </w:r>
            <w:r>
              <w:t>：</w:t>
            </w:r>
            <w:r>
              <w:t>45.96</w:t>
            </w:r>
            <w:r>
              <w:t>。农业发展方式加速转变，现代农业建设迈上新台阶，形成水稻、蔬果、水产养殖三大农业主导产业，农业现代化综合指数排</w:t>
            </w:r>
            <w:r>
              <w:t>名位列江苏省第一方阵。服务业比重比</w:t>
            </w:r>
            <w:r>
              <w:t>2010</w:t>
            </w:r>
            <w:r>
              <w:t>年上升</w:t>
            </w:r>
            <w:r>
              <w:t>3.21</w:t>
            </w:r>
            <w:r>
              <w:t>个百分点，达到</w:t>
            </w:r>
            <w:r>
              <w:t>45.3%</w:t>
            </w:r>
            <w:r>
              <w:t>（按新口径）。新兴产</w:t>
            </w:r>
          </w:p>
        </w:tc>
      </w:tr>
    </w:tbl>
    <w:p w:rsidR="00413697" w:rsidRDefault="00413697">
      <w:pPr>
        <w:spacing w:after="0" w:line="259" w:lineRule="auto"/>
        <w:ind w:left="-1416" w:right="58" w:firstLine="0"/>
      </w:pPr>
    </w:p>
    <w:tbl>
      <w:tblPr>
        <w:tblStyle w:val="TableGrid"/>
        <w:tblW w:w="9288" w:type="dxa"/>
        <w:tblInd w:w="-110" w:type="dxa"/>
        <w:tblCellMar>
          <w:top w:w="0" w:type="dxa"/>
          <w:left w:w="110" w:type="dxa"/>
          <w:bottom w:w="0" w:type="dxa"/>
          <w:right w:w="0" w:type="dxa"/>
        </w:tblCellMar>
        <w:tblLook w:val="04A0" w:firstRow="1" w:lastRow="0" w:firstColumn="1" w:lastColumn="0" w:noHBand="0" w:noVBand="1"/>
      </w:tblPr>
      <w:tblGrid>
        <w:gridCol w:w="9288"/>
      </w:tblGrid>
      <w:tr w:rsidR="00413697">
        <w:trPr>
          <w:trHeight w:val="13747"/>
        </w:trPr>
        <w:tc>
          <w:tcPr>
            <w:tcW w:w="9288" w:type="dxa"/>
            <w:tcBorders>
              <w:top w:val="single" w:sz="8" w:space="0" w:color="000000"/>
              <w:left w:val="single" w:sz="8" w:space="0" w:color="000000"/>
              <w:bottom w:val="single" w:sz="8" w:space="0" w:color="000000"/>
              <w:right w:val="single" w:sz="8" w:space="0" w:color="000000"/>
            </w:tcBorders>
            <w:vAlign w:val="center"/>
          </w:tcPr>
          <w:p w:rsidR="00413697" w:rsidRDefault="00655017">
            <w:pPr>
              <w:spacing w:after="154" w:line="358" w:lineRule="auto"/>
              <w:ind w:left="0" w:firstLine="0"/>
            </w:pPr>
            <w:r>
              <w:lastRenderedPageBreak/>
              <w:t>业、高新技术产业产值占规模以上工业总产值比重分别达到</w:t>
            </w:r>
            <w:r>
              <w:t xml:space="preserve">43.6% </w:t>
            </w:r>
            <w:r>
              <w:t>和</w:t>
            </w:r>
            <w:r>
              <w:t>38.7%</w:t>
            </w:r>
            <w:r>
              <w:t>。</w:t>
            </w:r>
            <w:r>
              <w:t xml:space="preserve"> </w:t>
            </w:r>
          </w:p>
          <w:p w:rsidR="00413697" w:rsidRDefault="00655017">
            <w:pPr>
              <w:numPr>
                <w:ilvl w:val="0"/>
                <w:numId w:val="49"/>
              </w:numPr>
              <w:spacing w:after="330" w:line="259" w:lineRule="auto"/>
              <w:ind w:hanging="485"/>
            </w:pPr>
            <w:r>
              <w:rPr>
                <w:b/>
              </w:rPr>
              <w:t>区域空间布局</w:t>
            </w:r>
            <w:r>
              <w:rPr>
                <w:b/>
              </w:rPr>
              <w:t xml:space="preserve"> </w:t>
            </w:r>
          </w:p>
          <w:p w:rsidR="00413697" w:rsidRDefault="00655017">
            <w:pPr>
              <w:spacing w:after="154" w:line="358" w:lineRule="auto"/>
              <w:ind w:left="0" w:right="-58"/>
            </w:pPr>
            <w:r>
              <w:t>常熟市域划分为</w:t>
            </w:r>
            <w:r>
              <w:t>“</w:t>
            </w:r>
            <w:r>
              <w:t>双城、三片区</w:t>
            </w:r>
            <w:r>
              <w:t>”</w:t>
            </w:r>
            <w:r>
              <w:t>。主城区、支董片区、海虞片区、辛庄片区主要发展第一产业，规划了东南开发区、高新技术产业园、尚湖工业集中区、沙家浜工业集中区、常熟经济开发区、通港工业园等</w:t>
            </w:r>
            <w:r>
              <w:t>11</w:t>
            </w:r>
            <w:r>
              <w:t>处工业区发展汽车产业、装备制造产业、新能源、新材料、生物医药、纺织服装等第二大产业，规划</w:t>
            </w:r>
            <w:r>
              <w:t>“</w:t>
            </w:r>
            <w:r>
              <w:t>一主、三副</w:t>
            </w:r>
            <w:r>
              <w:t>”4</w:t>
            </w:r>
            <w:r>
              <w:t>处市级商业服务业中心和</w:t>
            </w:r>
            <w:r>
              <w:t>13</w:t>
            </w:r>
            <w:r>
              <w:t>处片区级商业服务业中心发展商业服务、物流业、旅游业等第三产业。</w:t>
            </w:r>
            <w:r>
              <w:t xml:space="preserve"> </w:t>
            </w:r>
          </w:p>
          <w:p w:rsidR="00413697" w:rsidRDefault="00655017">
            <w:pPr>
              <w:numPr>
                <w:ilvl w:val="0"/>
                <w:numId w:val="49"/>
              </w:numPr>
              <w:spacing w:after="330" w:line="259" w:lineRule="auto"/>
              <w:ind w:hanging="485"/>
            </w:pPr>
            <w:r>
              <w:rPr>
                <w:b/>
              </w:rPr>
              <w:t>特色产业园创建工程</w:t>
            </w:r>
            <w:r>
              <w:rPr>
                <w:b/>
              </w:rPr>
              <w:t xml:space="preserve"> </w:t>
            </w:r>
          </w:p>
          <w:p w:rsidR="00413697" w:rsidRDefault="00655017">
            <w:pPr>
              <w:spacing w:after="0" w:line="358" w:lineRule="auto"/>
              <w:ind w:left="0"/>
            </w:pPr>
            <w:r>
              <w:t>以常熟大数据产业园为产业发展载体，重点发展电子商务大数据、智能制造大数据、金融服务大数据、现代物流大数据、医疗健康大数据。</w:t>
            </w:r>
            <w:r>
              <w:t xml:space="preserve"> </w:t>
            </w:r>
          </w:p>
          <w:p w:rsidR="00413697" w:rsidRDefault="00655017">
            <w:pPr>
              <w:spacing w:after="0" w:line="259" w:lineRule="auto"/>
              <w:ind w:left="0" w:firstLine="629"/>
            </w:pPr>
            <w:r>
              <w:rPr>
                <w:b/>
              </w:rPr>
              <w:t>电子商务大数据</w:t>
            </w:r>
            <w:r>
              <w:t>：依托常熟市电子商务发展基地和现有电子商务平台，利用互联网、云计算、大数据等新一代信息技术搭建电子商务大数据资源库和电子商务大数据服务平台。利用大数据技术挖掘数据背后隐藏的价值，深化大数据在实现营销精准化和实时化、产品和服务高度差异化和个性化、价值链上企业运</w:t>
            </w:r>
            <w:r>
              <w:t>作一体化和动态化等目标方面的应用，促进按需定制、线上线下深度融合、互联网金融和在线供应链金融等基于大数据的电子商务模</w:t>
            </w:r>
          </w:p>
        </w:tc>
      </w:tr>
    </w:tbl>
    <w:p w:rsidR="00413697" w:rsidRDefault="00413697">
      <w:pPr>
        <w:spacing w:after="0" w:line="259" w:lineRule="auto"/>
        <w:ind w:left="-1416" w:right="58" w:firstLine="0"/>
      </w:pPr>
    </w:p>
    <w:tbl>
      <w:tblPr>
        <w:tblStyle w:val="TableGrid"/>
        <w:tblW w:w="9288" w:type="dxa"/>
        <w:tblInd w:w="-110" w:type="dxa"/>
        <w:tblCellMar>
          <w:top w:w="0" w:type="dxa"/>
          <w:left w:w="110" w:type="dxa"/>
          <w:bottom w:w="0" w:type="dxa"/>
          <w:right w:w="0" w:type="dxa"/>
        </w:tblCellMar>
        <w:tblLook w:val="04A0" w:firstRow="1" w:lastRow="0" w:firstColumn="1" w:lastColumn="0" w:noHBand="0" w:noVBand="1"/>
      </w:tblPr>
      <w:tblGrid>
        <w:gridCol w:w="9288"/>
      </w:tblGrid>
      <w:tr w:rsidR="00413697">
        <w:trPr>
          <w:trHeight w:val="13747"/>
        </w:trPr>
        <w:tc>
          <w:tcPr>
            <w:tcW w:w="9288" w:type="dxa"/>
            <w:tcBorders>
              <w:top w:val="single" w:sz="8" w:space="0" w:color="000000"/>
              <w:left w:val="single" w:sz="8" w:space="0" w:color="000000"/>
              <w:bottom w:val="single" w:sz="8" w:space="0" w:color="000000"/>
              <w:right w:val="single" w:sz="8" w:space="0" w:color="000000"/>
            </w:tcBorders>
            <w:vAlign w:val="center"/>
          </w:tcPr>
          <w:p w:rsidR="00413697" w:rsidRDefault="00655017">
            <w:pPr>
              <w:spacing w:after="172" w:line="259" w:lineRule="auto"/>
              <w:ind w:left="0" w:firstLine="0"/>
            </w:pPr>
            <w:r>
              <w:lastRenderedPageBreak/>
              <w:t>式的创新，驱动电子商务产业创新发展和价值提升。</w:t>
            </w:r>
            <w:r>
              <w:t xml:space="preserve"> </w:t>
            </w:r>
          </w:p>
          <w:p w:rsidR="00413697" w:rsidRDefault="00655017">
            <w:pPr>
              <w:spacing w:after="0" w:line="358" w:lineRule="auto"/>
              <w:ind w:left="0" w:right="-53" w:firstLine="629"/>
            </w:pPr>
            <w:r>
              <w:rPr>
                <w:b/>
              </w:rPr>
              <w:t>智能制造大数据：</w:t>
            </w:r>
            <w:r>
              <w:t>抢抓常熟市全面推动工业三大主导产业战略机遇，以观致、奇瑞捷豹路虎、斐讯数据通信、中利来光伏科技、中交天和盾构机等重大项目建设为契机，同步推进大数据产业与高端制造业的深度融合，全面提升常熟市高端制造业的产品创新能力、质量管理能力、生产工艺优化能力、供应链优化能力、销售和售后服务能力，促进常熟市高端制造业向智能化转变。</w:t>
            </w:r>
            <w:r>
              <w:t xml:space="preserve"> </w:t>
            </w:r>
          </w:p>
          <w:p w:rsidR="00413697" w:rsidRDefault="00655017">
            <w:pPr>
              <w:spacing w:after="172" w:line="259" w:lineRule="auto"/>
              <w:ind w:left="0" w:right="106" w:firstLine="0"/>
              <w:jc w:val="right"/>
            </w:pPr>
            <w:r>
              <w:rPr>
                <w:b/>
              </w:rPr>
              <w:t>金融服务大数据</w:t>
            </w:r>
            <w:r>
              <w:t>：充分发挥常熟市金融行业发展基础，依托</w:t>
            </w:r>
          </w:p>
          <w:p w:rsidR="00413697" w:rsidRDefault="00655017">
            <w:pPr>
              <w:spacing w:after="0" w:line="358" w:lineRule="auto"/>
              <w:ind w:left="0" w:firstLine="0"/>
            </w:pPr>
            <w:r>
              <w:t>常熟市</w:t>
            </w:r>
            <w:r>
              <w:t>“</w:t>
            </w:r>
            <w:r>
              <w:t>大数据</w:t>
            </w:r>
            <w:r>
              <w:t>+</w:t>
            </w:r>
            <w:r>
              <w:t>特色产业园</w:t>
            </w:r>
            <w:r>
              <w:t>”</w:t>
            </w:r>
            <w:r>
              <w:t>发挥集聚效应，结合大数据技术，面向中小企业扶持、科技金融创新、保险与科技金融试点几大方向，打造</w:t>
            </w:r>
            <w:r>
              <w:t>“</w:t>
            </w:r>
            <w:r>
              <w:t>大数据</w:t>
            </w:r>
            <w:r>
              <w:t>+</w:t>
            </w:r>
            <w:r>
              <w:t>金融服务</w:t>
            </w:r>
            <w:r>
              <w:t>”</w:t>
            </w:r>
            <w:r>
              <w:t>的创新型服务模式，实现大数据产业、金融服务产业互助式发展。</w:t>
            </w:r>
            <w:r>
              <w:t xml:space="preserve"> </w:t>
            </w:r>
          </w:p>
          <w:p w:rsidR="00413697" w:rsidRDefault="00655017">
            <w:pPr>
              <w:spacing w:after="0" w:line="358" w:lineRule="auto"/>
              <w:ind w:left="0" w:right="-53" w:firstLine="629"/>
            </w:pPr>
            <w:r>
              <w:rPr>
                <w:b/>
              </w:rPr>
              <w:t>现代物流大数据：</w:t>
            </w:r>
            <w:r>
              <w:t>以汽车物流、港口物流、商城物流、城市配套物流为重点，以大数据技术为依托，打造各具特色的物流公共信息平台，构建面向政府和物流园区双方向的大数据应用体系。支持物流监管部门全面掌握物流企业等级和分布，实时分析车站、港口等物流设施管理情况，</w:t>
            </w:r>
            <w:r>
              <w:t>全面深入掌握全市所有物流园区信息，挖掘能够客观反应常熟商贸物流运行情况的大数据指数；支持物流园区建设完善的物流供应链管理体系，涵盖商品追踪溯源、仓储管理、智能运输、动态配送、服务价格等环节，优</w:t>
            </w:r>
            <w:r>
              <w:lastRenderedPageBreak/>
              <w:t>化物流供应链流程，降低物流成本和运输风险，提高物流运转效率。</w:t>
            </w:r>
            <w:r>
              <w:rPr>
                <w:b/>
              </w:rPr>
              <w:t xml:space="preserve"> </w:t>
            </w:r>
          </w:p>
          <w:p w:rsidR="00413697" w:rsidRDefault="00655017">
            <w:pPr>
              <w:spacing w:after="0" w:line="259" w:lineRule="auto"/>
              <w:ind w:left="0" w:right="106" w:firstLine="0"/>
              <w:jc w:val="right"/>
            </w:pPr>
            <w:r>
              <w:rPr>
                <w:b/>
              </w:rPr>
              <w:t>医疗健康大数据：</w:t>
            </w:r>
            <w:r>
              <w:t>以高新技术产业园和古里镇为重点示范，</w:t>
            </w:r>
          </w:p>
        </w:tc>
      </w:tr>
    </w:tbl>
    <w:p w:rsidR="00413697" w:rsidRDefault="00655017">
      <w:pPr>
        <w:pBdr>
          <w:top w:val="single" w:sz="8" w:space="0" w:color="000000"/>
          <w:left w:val="single" w:sz="8" w:space="0" w:color="000000"/>
          <w:bottom w:val="single" w:sz="8" w:space="0" w:color="000000"/>
          <w:right w:val="single" w:sz="8" w:space="0" w:color="000000"/>
        </w:pBdr>
        <w:spacing w:after="1" w:line="359" w:lineRule="auto"/>
        <w:ind w:left="-15" w:firstLine="0"/>
      </w:pPr>
      <w:r>
        <w:lastRenderedPageBreak/>
        <w:t>全面推进大数据产业与生物医药及高端医疗器械产业的深化融合，全面推动产业生产流程优化，大幅加快产品研制进程，为常熟市打造长三角生物医药重要创新基地提供重要支撑。以大数据技术为依托，</w:t>
      </w:r>
      <w:r>
        <w:t>建设常熟市公共医疗健康大数据服务平台，构建面向政府管理、医疗信息化、全民健康的大数据医疗应用体系。如居民健康指数、跨地区预约挂号、医保自助结算、慢性病防治等，助力常熟民生建设迈上新台阶。</w:t>
      </w:r>
      <w:r>
        <w:t xml:space="preserve"> </w:t>
      </w:r>
    </w:p>
    <w:p w:rsidR="00413697" w:rsidRDefault="00655017">
      <w:pPr>
        <w:spacing w:after="0" w:line="259" w:lineRule="auto"/>
        <w:ind w:left="0" w:firstLine="0"/>
      </w:pPr>
      <w:r>
        <w:t xml:space="preserve"> </w:t>
      </w:r>
    </w:p>
    <w:tbl>
      <w:tblPr>
        <w:tblStyle w:val="TableGrid"/>
        <w:tblW w:w="9288" w:type="dxa"/>
        <w:tblInd w:w="-110" w:type="dxa"/>
        <w:tblCellMar>
          <w:top w:w="0" w:type="dxa"/>
          <w:left w:w="110" w:type="dxa"/>
          <w:bottom w:w="0" w:type="dxa"/>
          <w:right w:w="0" w:type="dxa"/>
        </w:tblCellMar>
        <w:tblLook w:val="04A0" w:firstRow="1" w:lastRow="0" w:firstColumn="1" w:lastColumn="0" w:noHBand="0" w:noVBand="1"/>
      </w:tblPr>
      <w:tblGrid>
        <w:gridCol w:w="9288"/>
      </w:tblGrid>
      <w:tr w:rsidR="00413697">
        <w:trPr>
          <w:trHeight w:val="8846"/>
        </w:trPr>
        <w:tc>
          <w:tcPr>
            <w:tcW w:w="9288" w:type="dxa"/>
            <w:tcBorders>
              <w:top w:val="single" w:sz="8" w:space="0" w:color="000000"/>
              <w:left w:val="single" w:sz="8" w:space="0" w:color="000000"/>
              <w:bottom w:val="single" w:sz="8" w:space="0" w:color="000000"/>
              <w:right w:val="single" w:sz="8" w:space="0" w:color="000000"/>
            </w:tcBorders>
            <w:vAlign w:val="center"/>
          </w:tcPr>
          <w:p w:rsidR="00413697" w:rsidRDefault="00655017">
            <w:pPr>
              <w:spacing w:after="455" w:line="259" w:lineRule="auto"/>
              <w:ind w:left="0" w:firstLine="0"/>
            </w:pPr>
            <w:r>
              <w:rPr>
                <w:b/>
              </w:rPr>
              <w:t>专栏</w:t>
            </w:r>
            <w:r>
              <w:rPr>
                <w:b/>
              </w:rPr>
              <w:t xml:space="preserve">1-3 </w:t>
            </w:r>
          </w:p>
          <w:p w:rsidR="00413697" w:rsidRDefault="00655017">
            <w:pPr>
              <w:spacing w:after="450" w:line="259" w:lineRule="auto"/>
              <w:ind w:left="2323" w:firstLine="0"/>
            </w:pPr>
            <w:r>
              <w:rPr>
                <w:b/>
              </w:rPr>
              <w:t>太仓市</w:t>
            </w:r>
            <w:r>
              <w:rPr>
                <w:b/>
              </w:rPr>
              <w:t>“</w:t>
            </w:r>
            <w:r>
              <w:rPr>
                <w:b/>
              </w:rPr>
              <w:t>大数据</w:t>
            </w:r>
            <w:r>
              <w:rPr>
                <w:b/>
              </w:rPr>
              <w:t>+</w:t>
            </w:r>
            <w:r>
              <w:rPr>
                <w:b/>
              </w:rPr>
              <w:t>特色产业园</w:t>
            </w:r>
            <w:r>
              <w:rPr>
                <w:b/>
              </w:rPr>
              <w:t>”</w:t>
            </w:r>
            <w:r>
              <w:rPr>
                <w:b/>
              </w:rPr>
              <w:t>规划</w:t>
            </w:r>
            <w:r>
              <w:rPr>
                <w:b/>
              </w:rPr>
              <w:t xml:space="preserve"> </w:t>
            </w:r>
          </w:p>
          <w:p w:rsidR="00413697" w:rsidRDefault="00655017">
            <w:pPr>
              <w:spacing w:after="326" w:line="259" w:lineRule="auto"/>
              <w:ind w:left="643" w:firstLine="0"/>
            </w:pPr>
            <w:r>
              <w:rPr>
                <w:b/>
              </w:rPr>
              <w:t>1</w:t>
            </w:r>
            <w:r>
              <w:rPr>
                <w:b/>
              </w:rPr>
              <w:t>、基本情况</w:t>
            </w:r>
            <w:r>
              <w:rPr>
                <w:b/>
              </w:rPr>
              <w:t xml:space="preserve"> </w:t>
            </w:r>
          </w:p>
          <w:p w:rsidR="00413697" w:rsidRDefault="00655017">
            <w:pPr>
              <w:spacing w:after="172" w:line="259" w:lineRule="auto"/>
              <w:ind w:left="0" w:right="106" w:firstLine="0"/>
              <w:jc w:val="right"/>
            </w:pPr>
            <w:r>
              <w:t>太仓市是苏州所辖的县级市，位于江苏省东南部，长江口南</w:t>
            </w:r>
          </w:p>
          <w:p w:rsidR="00413697" w:rsidRDefault="00655017">
            <w:pPr>
              <w:spacing w:after="0" w:line="259" w:lineRule="auto"/>
              <w:ind w:left="0" w:right="-58" w:firstLine="0"/>
            </w:pPr>
            <w:r>
              <w:t>岸。东濒长江，与崇明岛隔江相望，南临上海市宝山区、嘉定区，西连昆山市，北接常熟市。全市总面积为</w:t>
            </w:r>
            <w:r>
              <w:t>809.93</w:t>
            </w:r>
            <w:r>
              <w:t>平方公里，辖国家级太仓港经济技术开发区、省级高新区（筹）、科教新城以及</w:t>
            </w:r>
            <w:r>
              <w:t xml:space="preserve">6 </w:t>
            </w:r>
            <w:r>
              <w:t>个镇、</w:t>
            </w:r>
            <w:r>
              <w:t>1</w:t>
            </w:r>
            <w:r>
              <w:t>个街道。</w:t>
            </w:r>
            <w:r>
              <w:t>太仓，作为距离上海最近的城市，与上海长期以来形成的地域相近、人缘相亲、经济相融、语言文化相通的</w:t>
            </w:r>
            <w:r>
              <w:t>“</w:t>
            </w:r>
            <w:r>
              <w:t>同城效应</w:t>
            </w:r>
            <w:r>
              <w:t>”</w:t>
            </w:r>
            <w:r>
              <w:t>。太仓市位居</w:t>
            </w:r>
            <w:r>
              <w:t xml:space="preserve"> 2013 </w:t>
            </w:r>
            <w:r>
              <w:t>年度中国中小城市综合实力百强县市（科学发展百强县市）第四位，稳居</w:t>
            </w:r>
            <w:r>
              <w:t>2014</w:t>
            </w:r>
            <w:r>
              <w:t>年和</w:t>
            </w:r>
            <w:r>
              <w:t>2015</w:t>
            </w:r>
            <w:r>
              <w:t>年全国百强县市第四名，太仓港是为长江外贸第一大港，名列全球百强集装箱港口第</w:t>
            </w:r>
            <w:r>
              <w:t>39</w:t>
            </w:r>
            <w:r>
              <w:t>位。</w:t>
            </w:r>
            <w:r>
              <w:t xml:space="preserve"> </w:t>
            </w:r>
          </w:p>
        </w:tc>
      </w:tr>
    </w:tbl>
    <w:p w:rsidR="00413697" w:rsidRDefault="00413697">
      <w:pPr>
        <w:spacing w:after="0" w:line="259" w:lineRule="auto"/>
        <w:ind w:left="-1416" w:right="58" w:firstLine="0"/>
      </w:pPr>
    </w:p>
    <w:tbl>
      <w:tblPr>
        <w:tblStyle w:val="TableGrid"/>
        <w:tblW w:w="9288" w:type="dxa"/>
        <w:tblInd w:w="-110" w:type="dxa"/>
        <w:tblCellMar>
          <w:top w:w="0" w:type="dxa"/>
          <w:left w:w="110" w:type="dxa"/>
          <w:bottom w:w="161" w:type="dxa"/>
          <w:right w:w="0" w:type="dxa"/>
        </w:tblCellMar>
        <w:tblLook w:val="04A0" w:firstRow="1" w:lastRow="0" w:firstColumn="1" w:lastColumn="0" w:noHBand="0" w:noVBand="1"/>
      </w:tblPr>
      <w:tblGrid>
        <w:gridCol w:w="9288"/>
      </w:tblGrid>
      <w:tr w:rsidR="00413697">
        <w:trPr>
          <w:trHeight w:val="13747"/>
        </w:trPr>
        <w:tc>
          <w:tcPr>
            <w:tcW w:w="9288" w:type="dxa"/>
            <w:tcBorders>
              <w:top w:val="single" w:sz="8" w:space="0" w:color="000000"/>
              <w:left w:val="single" w:sz="8" w:space="0" w:color="000000"/>
              <w:bottom w:val="single" w:sz="8" w:space="0" w:color="000000"/>
              <w:right w:val="single" w:sz="8" w:space="0" w:color="000000"/>
            </w:tcBorders>
            <w:vAlign w:val="bottom"/>
          </w:tcPr>
          <w:p w:rsidR="00413697" w:rsidRDefault="00655017">
            <w:pPr>
              <w:numPr>
                <w:ilvl w:val="0"/>
                <w:numId w:val="50"/>
              </w:numPr>
              <w:spacing w:after="330" w:line="259" w:lineRule="auto"/>
              <w:ind w:hanging="480"/>
            </w:pPr>
            <w:r>
              <w:rPr>
                <w:b/>
              </w:rPr>
              <w:lastRenderedPageBreak/>
              <w:t>产业结构分析</w:t>
            </w:r>
            <w:r>
              <w:rPr>
                <w:b/>
              </w:rPr>
              <w:t xml:space="preserve"> </w:t>
            </w:r>
          </w:p>
          <w:p w:rsidR="00413697" w:rsidRDefault="00655017">
            <w:pPr>
              <w:spacing w:after="33" w:line="358" w:lineRule="auto"/>
              <w:ind w:left="0"/>
              <w:jc w:val="both"/>
            </w:pPr>
            <w:r>
              <w:t>“</w:t>
            </w:r>
            <w:r>
              <w:t>十二五</w:t>
            </w:r>
            <w:r>
              <w:t>”</w:t>
            </w:r>
            <w:r>
              <w:t>期间，太仓市产业结构加快优化调整，三次产业增</w:t>
            </w:r>
            <w:r>
              <w:t xml:space="preserve"> </w:t>
            </w:r>
            <w:r>
              <w:t>加</w:t>
            </w:r>
            <w:r>
              <w:t xml:space="preserve"> </w:t>
            </w:r>
            <w:r>
              <w:t>值</w:t>
            </w:r>
            <w:r>
              <w:t xml:space="preserve"> </w:t>
            </w:r>
            <w:r>
              <w:t>结</w:t>
            </w:r>
            <w:r>
              <w:t xml:space="preserve"> </w:t>
            </w:r>
            <w:r>
              <w:t>构</w:t>
            </w:r>
            <w:r>
              <w:t xml:space="preserve"> </w:t>
            </w:r>
            <w:r>
              <w:t>由</w:t>
            </w:r>
            <w:r>
              <w:t xml:space="preserve"> </w:t>
            </w:r>
            <w:r>
              <w:t>期</w:t>
            </w:r>
            <w:r>
              <w:t xml:space="preserve"> </w:t>
            </w:r>
            <w:r>
              <w:t>初</w:t>
            </w:r>
            <w:r>
              <w:t xml:space="preserve"> </w:t>
            </w:r>
            <w:r>
              <w:t>的</w:t>
            </w:r>
            <w:r>
              <w:t xml:space="preserve"> 3.7:57.4:38.9 </w:t>
            </w:r>
            <w:r>
              <w:t>调</w:t>
            </w:r>
            <w:r>
              <w:t xml:space="preserve"> </w:t>
            </w:r>
            <w:r>
              <w:t>整</w:t>
            </w:r>
            <w:r>
              <w:t xml:space="preserve"> </w:t>
            </w:r>
            <w:r>
              <w:t>为</w:t>
            </w:r>
            <w:r>
              <w:t xml:space="preserve"> </w:t>
            </w:r>
            <w:r>
              <w:t>期</w:t>
            </w:r>
            <w:r>
              <w:t xml:space="preserve"> </w:t>
            </w:r>
            <w:r>
              <w:t>末</w:t>
            </w:r>
            <w:r>
              <w:t xml:space="preserve"> </w:t>
            </w:r>
            <w:r>
              <w:t>的</w:t>
            </w:r>
          </w:p>
          <w:p w:rsidR="00413697" w:rsidRDefault="00655017">
            <w:pPr>
              <w:spacing w:after="172" w:line="259" w:lineRule="auto"/>
              <w:ind w:left="0" w:firstLine="0"/>
            </w:pPr>
            <w:r>
              <w:t>3.4:51.3:45.3</w:t>
            </w:r>
            <w:r>
              <w:t>。</w:t>
            </w:r>
            <w:r>
              <w:t xml:space="preserve"> </w:t>
            </w:r>
          </w:p>
          <w:p w:rsidR="00413697" w:rsidRDefault="00655017">
            <w:pPr>
              <w:spacing w:after="149" w:line="360" w:lineRule="auto"/>
              <w:ind w:left="0" w:right="-24"/>
            </w:pPr>
            <w:r>
              <w:t>太仓市</w:t>
            </w:r>
            <w:r>
              <w:t>2015</w:t>
            </w:r>
            <w:r>
              <w:t>年实现规模以上工业产值</w:t>
            </w:r>
            <w:r>
              <w:t>1993.08</w:t>
            </w:r>
            <w:r>
              <w:t>亿元，年均增长</w:t>
            </w:r>
            <w:r>
              <w:t xml:space="preserve"> 6.1%</w:t>
            </w:r>
            <w:r>
              <w:t>。新兴产业产值占规模以上工业产值比重</w:t>
            </w:r>
            <w:r>
              <w:t xml:space="preserve"> 50.1%</w:t>
            </w:r>
            <w:r>
              <w:t>，高新技术产业产值占规模以上工业产值比重</w:t>
            </w:r>
            <w:r>
              <w:t>35.2%</w:t>
            </w:r>
            <w:r>
              <w:t>，各类产业园区集聚发展。太阳能光伏、高端装备制造、生物医药和节能环保基地入围苏州市战略性新兴产业基地。现代服务业跨越发展，</w:t>
            </w:r>
            <w:r>
              <w:t>2015</w:t>
            </w:r>
            <w:r>
              <w:t>年服务业增加值占</w:t>
            </w:r>
            <w:r>
              <w:t>GDP</w:t>
            </w:r>
            <w:r>
              <w:t>比重</w:t>
            </w:r>
            <w:r>
              <w:t>45.3%</w:t>
            </w:r>
            <w:r>
              <w:t>，太仓港保税物流中心升级为综保区，拓展了保税仓储、国际物流配送、简单加工和增值服务、进出口贸易和转口贸易、信息服务等多种功能，物流企业不断向港口聚集，物流产业链不断完善，港口物流业实现了快</w:t>
            </w:r>
            <w:r>
              <w:t>速发展。</w:t>
            </w:r>
            <w:r>
              <w:t xml:space="preserve"> </w:t>
            </w:r>
          </w:p>
          <w:p w:rsidR="00413697" w:rsidRDefault="00655017">
            <w:pPr>
              <w:numPr>
                <w:ilvl w:val="0"/>
                <w:numId w:val="50"/>
              </w:numPr>
              <w:spacing w:after="330" w:line="259" w:lineRule="auto"/>
              <w:ind w:hanging="480"/>
            </w:pPr>
            <w:r>
              <w:rPr>
                <w:b/>
              </w:rPr>
              <w:t>区域空间布局</w:t>
            </w:r>
            <w:r>
              <w:rPr>
                <w:b/>
              </w:rPr>
              <w:t xml:space="preserve"> </w:t>
            </w:r>
          </w:p>
          <w:p w:rsidR="00413697" w:rsidRDefault="00655017">
            <w:pPr>
              <w:spacing w:after="0" w:line="358" w:lineRule="auto"/>
              <w:ind w:left="0"/>
            </w:pPr>
            <w:r>
              <w:t>按照提高产业集聚效应、突出产业发展特色的要求，进一步优化产业空间布局，形成</w:t>
            </w:r>
            <w:r>
              <w:t>“</w:t>
            </w:r>
            <w:r>
              <w:t>二带一区</w:t>
            </w:r>
            <w:r>
              <w:t>”</w:t>
            </w:r>
            <w:r>
              <w:t>的产业发展格局。</w:t>
            </w:r>
            <w:r>
              <w:t xml:space="preserve"> </w:t>
            </w:r>
          </w:p>
          <w:p w:rsidR="00413697" w:rsidRDefault="00655017">
            <w:pPr>
              <w:spacing w:after="0" w:line="358" w:lineRule="auto"/>
              <w:ind w:left="0"/>
            </w:pPr>
            <w:r>
              <w:t>沿江现代制造产业带：依托太仓港经济技术开发区，重点发展新能源、新材料、新装备等现代制造业，推进港口、开发区、综合保税区互联互通，成为区域性物流基地、大宗商品交易中心和城市副中心，实现港口、产业、城市建设的创新融合发展。</w:t>
            </w:r>
            <w:r>
              <w:t xml:space="preserve"> </w:t>
            </w:r>
          </w:p>
          <w:p w:rsidR="00413697" w:rsidRDefault="00655017">
            <w:pPr>
              <w:spacing w:after="0" w:line="259" w:lineRule="auto"/>
              <w:ind w:left="0" w:right="106" w:firstLine="0"/>
              <w:jc w:val="right"/>
            </w:pPr>
            <w:r>
              <w:t>临沪高新技术产业带：围绕天镜湖文化科技产业园、太仓大</w:t>
            </w:r>
          </w:p>
        </w:tc>
      </w:tr>
    </w:tbl>
    <w:p w:rsidR="00413697" w:rsidRDefault="00413697">
      <w:pPr>
        <w:spacing w:after="0" w:line="259" w:lineRule="auto"/>
        <w:ind w:left="-1416" w:right="58" w:firstLine="0"/>
      </w:pPr>
    </w:p>
    <w:tbl>
      <w:tblPr>
        <w:tblStyle w:val="TableGrid"/>
        <w:tblW w:w="9288" w:type="dxa"/>
        <w:tblInd w:w="-110" w:type="dxa"/>
        <w:tblCellMar>
          <w:top w:w="0" w:type="dxa"/>
          <w:left w:w="110" w:type="dxa"/>
          <w:bottom w:w="0" w:type="dxa"/>
          <w:right w:w="0" w:type="dxa"/>
        </w:tblCellMar>
        <w:tblLook w:val="04A0" w:firstRow="1" w:lastRow="0" w:firstColumn="1" w:lastColumn="0" w:noHBand="0" w:noVBand="1"/>
      </w:tblPr>
      <w:tblGrid>
        <w:gridCol w:w="9288"/>
      </w:tblGrid>
      <w:tr w:rsidR="00413697">
        <w:trPr>
          <w:trHeight w:val="14059"/>
        </w:trPr>
        <w:tc>
          <w:tcPr>
            <w:tcW w:w="9288" w:type="dxa"/>
            <w:tcBorders>
              <w:top w:val="single" w:sz="8" w:space="0" w:color="000000"/>
              <w:left w:val="single" w:sz="8" w:space="0" w:color="000000"/>
              <w:bottom w:val="single" w:sz="8" w:space="0" w:color="000000"/>
              <w:right w:val="single" w:sz="8" w:space="0" w:color="000000"/>
            </w:tcBorders>
            <w:vAlign w:val="center"/>
          </w:tcPr>
          <w:p w:rsidR="00413697" w:rsidRDefault="00655017">
            <w:pPr>
              <w:spacing w:after="0" w:line="358" w:lineRule="auto"/>
              <w:ind w:left="0" w:firstLine="0"/>
            </w:pPr>
            <w:r>
              <w:lastRenderedPageBreak/>
              <w:t>学科技园、科技信息产业园、太仓张江信息产业园等创新载体，形成新区、科教新城、城厢联动发展，</w:t>
            </w:r>
            <w:r>
              <w:t>辐射带动浏河、双凤的高新技术产业发展格局。</w:t>
            </w:r>
            <w:r>
              <w:t xml:space="preserve"> </w:t>
            </w:r>
          </w:p>
          <w:p w:rsidR="00413697" w:rsidRDefault="00655017">
            <w:pPr>
              <w:spacing w:after="172" w:line="259" w:lineRule="auto"/>
              <w:ind w:left="0" w:right="-53" w:firstLine="0"/>
              <w:jc w:val="right"/>
            </w:pPr>
            <w:r>
              <w:t>中部优势产业协同创新区：以沙溪新型现代化小城市为中心，</w:t>
            </w:r>
          </w:p>
          <w:p w:rsidR="00413697" w:rsidRDefault="00655017">
            <w:pPr>
              <w:spacing w:after="154" w:line="358" w:lineRule="auto"/>
              <w:ind w:left="0" w:right="-53" w:firstLine="0"/>
            </w:pPr>
            <w:r>
              <w:t>联动璜泾、双凤等区域，充分发挥生物医药、纺织服装、纤维新材、电缆材料、金属加工、休闲食品等新兴产业、民营优势产业、特色产业，发展创优品牌，成为太仓经济发展的活力区域。</w:t>
            </w:r>
            <w:r>
              <w:t xml:space="preserve"> </w:t>
            </w:r>
          </w:p>
          <w:p w:rsidR="00413697" w:rsidRDefault="00655017">
            <w:pPr>
              <w:spacing w:after="330" w:line="259" w:lineRule="auto"/>
              <w:ind w:left="643" w:firstLine="0"/>
            </w:pPr>
            <w:r>
              <w:rPr>
                <w:b/>
              </w:rPr>
              <w:t>4</w:t>
            </w:r>
            <w:r>
              <w:rPr>
                <w:b/>
              </w:rPr>
              <w:t>、特色产业园创建工程</w:t>
            </w:r>
            <w:r>
              <w:rPr>
                <w:b/>
              </w:rPr>
              <w:t xml:space="preserve"> </w:t>
            </w:r>
          </w:p>
          <w:p w:rsidR="00413697" w:rsidRDefault="00655017">
            <w:pPr>
              <w:spacing w:after="0" w:line="358" w:lineRule="auto"/>
              <w:ind w:left="0"/>
            </w:pPr>
            <w:r>
              <w:t>依托太仓市保税区及港口现代物流产业发展基础，重点建设现代物流、医疗健康、智能制造大数据产业园。</w:t>
            </w:r>
            <w:r>
              <w:t xml:space="preserve"> </w:t>
            </w:r>
          </w:p>
          <w:p w:rsidR="00413697" w:rsidRDefault="00655017">
            <w:pPr>
              <w:spacing w:after="172" w:line="259" w:lineRule="auto"/>
              <w:ind w:left="0" w:right="-53" w:firstLine="0"/>
              <w:jc w:val="right"/>
            </w:pPr>
            <w:r>
              <w:rPr>
                <w:b/>
              </w:rPr>
              <w:t>现代物流大数据：</w:t>
            </w:r>
            <w:r>
              <w:t>以太仓物流园为依托利用互联网、云计算、</w:t>
            </w:r>
          </w:p>
          <w:p w:rsidR="00413697" w:rsidRDefault="00655017">
            <w:pPr>
              <w:spacing w:after="0" w:line="259" w:lineRule="auto"/>
              <w:ind w:left="0" w:firstLine="0"/>
            </w:pPr>
            <w:r>
              <w:t>大数据等新一代信息技术搭建物流产业大数据平台，聚集特定区域或</w:t>
            </w:r>
            <w:r>
              <w:t>特定细分领域的物流企业。建设物流大数据资源库，收集并整合各企业在运输、仓储、搬运、配送、包装和再加工等环节的全程物流数据，利用大数据技术挖掘数据背后的价值。通过物流产业大数据平台向物流相关企业提供物流网络及运营的数据分析、数据挖掘及可视化服务，为企业战略规划、商业模式和人力资本等方面做出全方面部署提供决策依据。运用大数据推动大物流，实现互联网和物联网互相融合，创建</w:t>
            </w:r>
            <w:r>
              <w:t xml:space="preserve"> 020 </w:t>
            </w:r>
            <w:r>
              <w:t>双线互通、物流与电子商务链接、公路与铁路链接、物流与金融链接的</w:t>
            </w:r>
            <w:r>
              <w:t>“</w:t>
            </w:r>
            <w:r>
              <w:t>互联网多式联运</w:t>
            </w:r>
            <w:r>
              <w:t>”</w:t>
            </w:r>
            <w:r>
              <w:t>的新型物流模式，提升物流效率和产业价值，为</w:t>
            </w:r>
            <w:r>
              <w:t>“</w:t>
            </w:r>
            <w:r>
              <w:t>一带一路</w:t>
            </w:r>
            <w:r>
              <w:t>”</w:t>
            </w:r>
            <w:r>
              <w:t>战</w:t>
            </w:r>
            <w:r>
              <w:t>略实施提供支持。</w:t>
            </w:r>
            <w:r>
              <w:t xml:space="preserve"> </w:t>
            </w:r>
          </w:p>
        </w:tc>
      </w:tr>
    </w:tbl>
    <w:p w:rsidR="00413697" w:rsidRDefault="00655017">
      <w:pPr>
        <w:pBdr>
          <w:top w:val="single" w:sz="8" w:space="0" w:color="000000"/>
          <w:left w:val="single" w:sz="8" w:space="0" w:color="000000"/>
          <w:bottom w:val="single" w:sz="8" w:space="0" w:color="000000"/>
          <w:right w:val="single" w:sz="8" w:space="0" w:color="000000"/>
        </w:pBdr>
        <w:spacing w:after="1" w:line="359" w:lineRule="auto"/>
        <w:ind w:left="-15" w:firstLine="633"/>
      </w:pPr>
      <w:r>
        <w:rPr>
          <w:b/>
        </w:rPr>
        <w:lastRenderedPageBreak/>
        <w:t>医疗健康大数据：</w:t>
      </w:r>
      <w:r>
        <w:t>以太仓市生物医药产业园为依托，以昭衍、冠科、致君、雅本、宏达为重点示范单位，以大数据技术为手段，全面推动生物医药产业生产流程优化，大幅加快产品研制进程，系统优化生产企业销售和售后服务体系，为太仓市创建生物医药产业聚集高地提供强有力的技术支持。</w:t>
      </w:r>
      <w:r>
        <w:t xml:space="preserve"> </w:t>
      </w:r>
    </w:p>
    <w:p w:rsidR="00413697" w:rsidRDefault="00655017">
      <w:pPr>
        <w:pBdr>
          <w:top w:val="single" w:sz="8" w:space="0" w:color="000000"/>
          <w:left w:val="single" w:sz="8" w:space="0" w:color="000000"/>
          <w:bottom w:val="single" w:sz="8" w:space="0" w:color="000000"/>
          <w:right w:val="single" w:sz="8" w:space="0" w:color="000000"/>
        </w:pBdr>
        <w:spacing w:after="1" w:line="359" w:lineRule="auto"/>
        <w:ind w:left="-15" w:firstLine="633"/>
      </w:pPr>
      <w:r>
        <w:rPr>
          <w:b/>
        </w:rPr>
        <w:t>智能制造大数据：</w:t>
      </w:r>
      <w:r>
        <w:t>大力推进大数据产业与海洋钻井平台、发电设备制造、集装箱、激光线切割、液压冲压等高端制造产业的深化融合，以扬子江海工、通快机床、巨能发电、中集、实用动力、托克斯等重点企业为引领，以大数据技术为手段，</w:t>
      </w:r>
      <w:r>
        <w:t>全面提升太仓市高端制造业的产品创新能力、质量管理能力、生产工艺优化能力、供应链优化能力、销售和售后服务能力，促进太仓市高</w:t>
      </w:r>
    </w:p>
    <w:p w:rsidR="00413697" w:rsidRDefault="00655017">
      <w:pPr>
        <w:pBdr>
          <w:top w:val="single" w:sz="8" w:space="0" w:color="000000"/>
          <w:left w:val="single" w:sz="8" w:space="0" w:color="000000"/>
          <w:bottom w:val="single" w:sz="8" w:space="0" w:color="000000"/>
          <w:right w:val="single" w:sz="8" w:space="0" w:color="000000"/>
        </w:pBdr>
        <w:spacing w:after="191" w:line="259" w:lineRule="auto"/>
        <w:ind w:left="-15" w:firstLine="0"/>
      </w:pPr>
      <w:r>
        <w:t>端制造业向智能化转变，提升高端制造产品的国际竞争力。</w:t>
      </w:r>
      <w:r>
        <w:t xml:space="preserve"> </w:t>
      </w:r>
    </w:p>
    <w:p w:rsidR="00413697" w:rsidRDefault="00655017">
      <w:pPr>
        <w:spacing w:after="0" w:line="259" w:lineRule="auto"/>
        <w:ind w:left="0" w:firstLine="0"/>
      </w:pPr>
      <w:r>
        <w:t xml:space="preserve"> </w:t>
      </w:r>
    </w:p>
    <w:tbl>
      <w:tblPr>
        <w:tblStyle w:val="TableGrid"/>
        <w:tblW w:w="9288" w:type="dxa"/>
        <w:tblInd w:w="-110" w:type="dxa"/>
        <w:tblCellMar>
          <w:top w:w="0" w:type="dxa"/>
          <w:left w:w="110" w:type="dxa"/>
          <w:bottom w:w="0" w:type="dxa"/>
          <w:right w:w="0" w:type="dxa"/>
        </w:tblCellMar>
        <w:tblLook w:val="04A0" w:firstRow="1" w:lastRow="0" w:firstColumn="1" w:lastColumn="0" w:noHBand="0" w:noVBand="1"/>
      </w:tblPr>
      <w:tblGrid>
        <w:gridCol w:w="9288"/>
      </w:tblGrid>
      <w:tr w:rsidR="00413697">
        <w:trPr>
          <w:trHeight w:val="5726"/>
        </w:trPr>
        <w:tc>
          <w:tcPr>
            <w:tcW w:w="9288" w:type="dxa"/>
            <w:tcBorders>
              <w:top w:val="single" w:sz="8" w:space="0" w:color="000000"/>
              <w:left w:val="single" w:sz="8" w:space="0" w:color="000000"/>
              <w:bottom w:val="single" w:sz="8" w:space="0" w:color="000000"/>
              <w:right w:val="single" w:sz="8" w:space="0" w:color="000000"/>
            </w:tcBorders>
            <w:vAlign w:val="center"/>
          </w:tcPr>
          <w:p w:rsidR="00413697" w:rsidRDefault="00655017">
            <w:pPr>
              <w:spacing w:after="455" w:line="259" w:lineRule="auto"/>
              <w:ind w:left="0" w:firstLine="0"/>
            </w:pPr>
            <w:r>
              <w:rPr>
                <w:b/>
              </w:rPr>
              <w:t>专栏</w:t>
            </w:r>
            <w:r>
              <w:rPr>
                <w:b/>
              </w:rPr>
              <w:t xml:space="preserve">1-4 </w:t>
            </w:r>
          </w:p>
          <w:p w:rsidR="00413697" w:rsidRDefault="00655017">
            <w:pPr>
              <w:spacing w:after="450" w:line="259" w:lineRule="auto"/>
              <w:ind w:left="2323" w:firstLine="0"/>
            </w:pPr>
            <w:r>
              <w:rPr>
                <w:b/>
              </w:rPr>
              <w:t>昆山市</w:t>
            </w:r>
            <w:r>
              <w:rPr>
                <w:b/>
              </w:rPr>
              <w:t>“</w:t>
            </w:r>
            <w:r>
              <w:rPr>
                <w:b/>
              </w:rPr>
              <w:t>大数据</w:t>
            </w:r>
            <w:r>
              <w:rPr>
                <w:b/>
              </w:rPr>
              <w:t>+</w:t>
            </w:r>
            <w:r>
              <w:rPr>
                <w:b/>
              </w:rPr>
              <w:t>特色产业园</w:t>
            </w:r>
            <w:r>
              <w:rPr>
                <w:b/>
              </w:rPr>
              <w:t>”</w:t>
            </w:r>
            <w:r>
              <w:rPr>
                <w:b/>
              </w:rPr>
              <w:t>规划</w:t>
            </w:r>
            <w:r>
              <w:rPr>
                <w:b/>
              </w:rPr>
              <w:t xml:space="preserve"> </w:t>
            </w:r>
          </w:p>
          <w:p w:rsidR="00413697" w:rsidRDefault="00655017">
            <w:pPr>
              <w:spacing w:after="326" w:line="259" w:lineRule="auto"/>
              <w:ind w:left="1013" w:firstLine="0"/>
            </w:pPr>
            <w:r>
              <w:rPr>
                <w:b/>
              </w:rPr>
              <w:t>1</w:t>
            </w:r>
            <w:r>
              <w:rPr>
                <w:b/>
              </w:rPr>
              <w:t>、基本情况</w:t>
            </w:r>
            <w:r>
              <w:rPr>
                <w:b/>
              </w:rPr>
              <w:t xml:space="preserve"> </w:t>
            </w:r>
          </w:p>
          <w:p w:rsidR="00413697" w:rsidRDefault="00655017">
            <w:pPr>
              <w:spacing w:after="172" w:line="259" w:lineRule="auto"/>
              <w:ind w:left="0" w:right="106" w:firstLine="0"/>
              <w:jc w:val="right"/>
            </w:pPr>
            <w:r>
              <w:t>昆山市位于江苏省东南部，是苏州市下辖县级市，地处上海</w:t>
            </w:r>
          </w:p>
          <w:p w:rsidR="00413697" w:rsidRDefault="00655017">
            <w:pPr>
              <w:spacing w:after="0" w:line="259" w:lineRule="auto"/>
              <w:ind w:left="0" w:right="-53" w:firstLine="0"/>
            </w:pPr>
            <w:r>
              <w:t>与苏州之间，北至东北与常熟、太仓两市相连，东与上海市嘉定、青浦两区交界，西与相城区、吴中区、苏州工业园区接壤，南部水乡古镇周庄镇与吴江区毗邻，通达浙江。昆山市域面积</w:t>
            </w:r>
            <w:r>
              <w:t xml:space="preserve"> 931 </w:t>
            </w:r>
            <w:r>
              <w:t>平方公里，下辖</w:t>
            </w:r>
            <w:r>
              <w:t xml:space="preserve"> 3 </w:t>
            </w:r>
            <w:r>
              <w:t>个国家级开发区（</w:t>
            </w:r>
            <w:r>
              <w:t>经济技术开发区、国家级综合</w:t>
            </w:r>
          </w:p>
        </w:tc>
      </w:tr>
    </w:tbl>
    <w:p w:rsidR="00413697" w:rsidRDefault="00413697">
      <w:pPr>
        <w:spacing w:after="0" w:line="259" w:lineRule="auto"/>
        <w:ind w:left="-1416" w:right="58" w:firstLine="0"/>
        <w:jc w:val="both"/>
      </w:pPr>
    </w:p>
    <w:tbl>
      <w:tblPr>
        <w:tblStyle w:val="TableGrid"/>
        <w:tblW w:w="9288" w:type="dxa"/>
        <w:tblInd w:w="-110" w:type="dxa"/>
        <w:tblCellMar>
          <w:top w:w="0" w:type="dxa"/>
          <w:left w:w="110" w:type="dxa"/>
          <w:bottom w:w="0" w:type="dxa"/>
          <w:right w:w="0" w:type="dxa"/>
        </w:tblCellMar>
        <w:tblLook w:val="04A0" w:firstRow="1" w:lastRow="0" w:firstColumn="1" w:lastColumn="0" w:noHBand="0" w:noVBand="1"/>
      </w:tblPr>
      <w:tblGrid>
        <w:gridCol w:w="9288"/>
      </w:tblGrid>
      <w:tr w:rsidR="00413697">
        <w:trPr>
          <w:trHeight w:val="13747"/>
        </w:trPr>
        <w:tc>
          <w:tcPr>
            <w:tcW w:w="9288" w:type="dxa"/>
            <w:tcBorders>
              <w:top w:val="single" w:sz="8" w:space="0" w:color="000000"/>
              <w:left w:val="single" w:sz="8" w:space="0" w:color="000000"/>
              <w:bottom w:val="single" w:sz="8" w:space="0" w:color="000000"/>
              <w:right w:val="single" w:sz="8" w:space="0" w:color="000000"/>
            </w:tcBorders>
            <w:vAlign w:val="center"/>
          </w:tcPr>
          <w:p w:rsidR="00413697" w:rsidRDefault="00655017">
            <w:pPr>
              <w:spacing w:after="143" w:line="364" w:lineRule="auto"/>
              <w:ind w:left="0" w:firstLine="0"/>
            </w:pPr>
            <w:r>
              <w:lastRenderedPageBreak/>
              <w:t>保税区、国家级高新技术产业开发区）、</w:t>
            </w:r>
            <w:r>
              <w:t>2</w:t>
            </w:r>
            <w:r>
              <w:t>个省级开发区（花桥经济开发区、昆山旅游度假区）和</w:t>
            </w:r>
            <w:r>
              <w:t xml:space="preserve"> 8 </w:t>
            </w:r>
            <w:r>
              <w:t>个镇。昆山连续多年被评为全国百强县之首、最具投资潜力百强县两个第一，实现福布斯中国大陆最佳县级城市</w:t>
            </w:r>
            <w:r>
              <w:t>“</w:t>
            </w:r>
            <w:r>
              <w:t>七连冠</w:t>
            </w:r>
            <w:r>
              <w:t>”</w:t>
            </w:r>
            <w:r>
              <w:t>。</w:t>
            </w:r>
            <w:r>
              <w:t xml:space="preserve"> </w:t>
            </w:r>
          </w:p>
          <w:p w:rsidR="00413697" w:rsidRDefault="00655017">
            <w:pPr>
              <w:spacing w:after="330" w:line="259" w:lineRule="auto"/>
              <w:ind w:left="1013" w:firstLine="0"/>
            </w:pPr>
            <w:r>
              <w:rPr>
                <w:b/>
              </w:rPr>
              <w:t>2</w:t>
            </w:r>
            <w:r>
              <w:rPr>
                <w:b/>
              </w:rPr>
              <w:t>、产业结构分析</w:t>
            </w:r>
            <w:r>
              <w:rPr>
                <w:b/>
              </w:rPr>
              <w:t xml:space="preserve"> </w:t>
            </w:r>
          </w:p>
          <w:p w:rsidR="00413697" w:rsidRDefault="00655017">
            <w:pPr>
              <w:spacing w:after="172" w:line="259" w:lineRule="auto"/>
              <w:ind w:left="0" w:right="-53" w:firstLine="0"/>
              <w:jc w:val="right"/>
            </w:pPr>
            <w:r>
              <w:t>产业结构方面，昆山市围绕</w:t>
            </w:r>
            <w:r>
              <w:t>“</w:t>
            </w:r>
            <w:r>
              <w:t>转型升级创新发展</w:t>
            </w:r>
            <w:r>
              <w:t>”</w:t>
            </w:r>
            <w:r>
              <w:t>工作主线，</w:t>
            </w:r>
          </w:p>
          <w:p w:rsidR="00413697" w:rsidRDefault="00655017">
            <w:pPr>
              <w:spacing w:after="0" w:line="358" w:lineRule="auto"/>
              <w:ind w:left="0" w:firstLine="0"/>
            </w:pPr>
            <w:r>
              <w:t>按照</w:t>
            </w:r>
            <w:r>
              <w:t>“</w:t>
            </w:r>
            <w:r>
              <w:t>做大增量、调优存量</w:t>
            </w:r>
            <w:r>
              <w:t>”</w:t>
            </w:r>
            <w:r>
              <w:t>基本思路，加大调整力度，推动产业结构持续优化。</w:t>
            </w:r>
            <w:r>
              <w:t xml:space="preserve"> </w:t>
            </w:r>
          </w:p>
          <w:p w:rsidR="00413697" w:rsidRDefault="00655017">
            <w:pPr>
              <w:spacing w:after="0" w:line="361" w:lineRule="auto"/>
              <w:ind w:left="0" w:firstLine="629"/>
            </w:pPr>
            <w:r>
              <w:t>第三产业所占比重持续上升，以总部经济、电子商务、现代物流、金融外包等新业态新模式为代表的现代服务业加速发展。</w:t>
            </w:r>
            <w:r>
              <w:t>第二产业稳步增长，比重合理下降。第二产业占</w:t>
            </w:r>
            <w:r>
              <w:t xml:space="preserve"> GDP </w:t>
            </w:r>
            <w:r>
              <w:t>比重由</w:t>
            </w:r>
            <w:r>
              <w:t xml:space="preserve"> 57.9%</w:t>
            </w:r>
            <w:r>
              <w:t>降低到</w:t>
            </w:r>
            <w:r>
              <w:t>55.1%</w:t>
            </w:r>
            <w:r>
              <w:t>。实施新兴产业</w:t>
            </w:r>
            <w:r>
              <w:t>“3515</w:t>
            </w:r>
            <w:r>
              <w:t>计划</w:t>
            </w:r>
            <w:r>
              <w:t>”</w:t>
            </w:r>
            <w:r>
              <w:t>，用</w:t>
            </w:r>
            <w:r>
              <w:t>3</w:t>
            </w:r>
            <w:r>
              <w:t>～</w:t>
            </w:r>
            <w:r>
              <w:t>5</w:t>
            </w:r>
            <w:r>
              <w:t>年的时间培育新增</w:t>
            </w:r>
            <w:r>
              <w:t>3</w:t>
            </w:r>
            <w:r>
              <w:t>个千亿级产业、</w:t>
            </w:r>
            <w:r>
              <w:t>5</w:t>
            </w:r>
            <w:r>
              <w:t>个数百亿级产业、</w:t>
            </w:r>
            <w:r>
              <w:t>15</w:t>
            </w:r>
            <w:r>
              <w:t>个百亿级企业，形成了新显示、现代装备制造、生物医药等一批具有领先地位的产业集群。昆山市通过主动调结构，初步实现了二、三产业</w:t>
            </w:r>
          </w:p>
          <w:p w:rsidR="00413697" w:rsidRDefault="00655017">
            <w:pPr>
              <w:spacing w:after="326" w:line="259" w:lineRule="auto"/>
              <w:ind w:left="0" w:right="-58" w:firstLine="0"/>
              <w:jc w:val="both"/>
            </w:pPr>
            <w:r>
              <w:t>的联动发展，加快了从制造业为主向服务业、制造业并重的转变。</w:t>
            </w:r>
          </w:p>
          <w:p w:rsidR="00413697" w:rsidRDefault="00655017">
            <w:pPr>
              <w:spacing w:after="330" w:line="259" w:lineRule="auto"/>
              <w:ind w:left="1013" w:firstLine="0"/>
            </w:pPr>
            <w:r>
              <w:rPr>
                <w:b/>
              </w:rPr>
              <w:t>3</w:t>
            </w:r>
            <w:r>
              <w:rPr>
                <w:b/>
              </w:rPr>
              <w:t>、区域空间布局</w:t>
            </w:r>
            <w:r>
              <w:rPr>
                <w:b/>
              </w:rPr>
              <w:t xml:space="preserve"> </w:t>
            </w:r>
          </w:p>
          <w:p w:rsidR="00413697" w:rsidRDefault="00655017">
            <w:pPr>
              <w:spacing w:after="0" w:line="358" w:lineRule="auto"/>
              <w:ind w:left="0"/>
              <w:jc w:val="both"/>
            </w:pPr>
            <w:r>
              <w:t>昆山市构筑</w:t>
            </w:r>
            <w:r>
              <w:t>“</w:t>
            </w:r>
            <w:r>
              <w:t>中心引领、板块支撑、重点突破</w:t>
            </w:r>
            <w:r>
              <w:t>”</w:t>
            </w:r>
            <w:r>
              <w:t>的总体发展战略布局。</w:t>
            </w:r>
            <w:r>
              <w:t xml:space="preserve"> </w:t>
            </w:r>
          </w:p>
          <w:p w:rsidR="00413697" w:rsidRDefault="00655017">
            <w:pPr>
              <w:spacing w:after="0" w:line="259" w:lineRule="auto"/>
              <w:ind w:left="0" w:firstLine="629"/>
              <w:jc w:val="both"/>
            </w:pPr>
            <w:r>
              <w:t>“</w:t>
            </w:r>
            <w:r>
              <w:t>中心引领</w:t>
            </w:r>
            <w:r>
              <w:t>”</w:t>
            </w:r>
            <w:r>
              <w:t>，即中环以内城市集聚发展片区，重点推动城市更新改造</w:t>
            </w:r>
            <w:r>
              <w:t>，加快产业提档升级，完善与大城市相适应的功能设施</w:t>
            </w:r>
          </w:p>
        </w:tc>
      </w:tr>
    </w:tbl>
    <w:p w:rsidR="00413697" w:rsidRDefault="00413697">
      <w:pPr>
        <w:spacing w:after="0" w:line="259" w:lineRule="auto"/>
        <w:ind w:left="-1416" w:right="58" w:firstLine="0"/>
      </w:pPr>
    </w:p>
    <w:tbl>
      <w:tblPr>
        <w:tblStyle w:val="TableGrid"/>
        <w:tblW w:w="9288" w:type="dxa"/>
        <w:tblInd w:w="-110" w:type="dxa"/>
        <w:tblCellMar>
          <w:top w:w="0" w:type="dxa"/>
          <w:left w:w="110" w:type="dxa"/>
          <w:bottom w:w="0" w:type="dxa"/>
          <w:right w:w="0" w:type="dxa"/>
        </w:tblCellMar>
        <w:tblLook w:val="04A0" w:firstRow="1" w:lastRow="0" w:firstColumn="1" w:lastColumn="0" w:noHBand="0" w:noVBand="1"/>
      </w:tblPr>
      <w:tblGrid>
        <w:gridCol w:w="9288"/>
      </w:tblGrid>
      <w:tr w:rsidR="00413697">
        <w:trPr>
          <w:trHeight w:val="14059"/>
        </w:trPr>
        <w:tc>
          <w:tcPr>
            <w:tcW w:w="9288" w:type="dxa"/>
            <w:tcBorders>
              <w:top w:val="single" w:sz="8" w:space="0" w:color="000000"/>
              <w:left w:val="single" w:sz="8" w:space="0" w:color="000000"/>
              <w:bottom w:val="single" w:sz="8" w:space="0" w:color="000000"/>
              <w:right w:val="single" w:sz="8" w:space="0" w:color="000000"/>
            </w:tcBorders>
            <w:vAlign w:val="center"/>
          </w:tcPr>
          <w:p w:rsidR="00413697" w:rsidRDefault="00655017">
            <w:pPr>
              <w:spacing w:after="0" w:line="358" w:lineRule="auto"/>
              <w:ind w:left="0" w:firstLine="0"/>
            </w:pPr>
            <w:r>
              <w:lastRenderedPageBreak/>
              <w:t>和运行管理体系，增强集聚辐射能力，以城市转型引领新一轮经济社会发展。</w:t>
            </w:r>
            <w:r>
              <w:t xml:space="preserve"> </w:t>
            </w:r>
          </w:p>
          <w:p w:rsidR="00413697" w:rsidRDefault="00655017">
            <w:pPr>
              <w:spacing w:after="0" w:line="358" w:lineRule="auto"/>
              <w:ind w:left="0" w:right="101" w:firstLine="562"/>
              <w:jc w:val="both"/>
            </w:pPr>
            <w:r>
              <w:t>“</w:t>
            </w:r>
            <w:r>
              <w:t>板块支撑</w:t>
            </w:r>
            <w:r>
              <w:t>”</w:t>
            </w:r>
            <w:r>
              <w:t>，即发挥国家级和省级开发区龙头带动作用，形成板块重点支撑、区镇协同发展的新格局，加快集聚现代服务业发展。</w:t>
            </w:r>
            <w:r>
              <w:t xml:space="preserve"> </w:t>
            </w:r>
          </w:p>
          <w:p w:rsidR="00413697" w:rsidRDefault="00655017">
            <w:pPr>
              <w:spacing w:after="154" w:line="358" w:lineRule="auto"/>
              <w:ind w:left="0" w:right="-58" w:firstLine="562"/>
            </w:pPr>
            <w:r>
              <w:t>“</w:t>
            </w:r>
            <w:r>
              <w:t>重点突破</w:t>
            </w:r>
            <w:r>
              <w:t>”</w:t>
            </w:r>
            <w:r>
              <w:t>，即以阳澄湖科技园、光电产业园、机器人及高端装备制造产业园、小核酸及生物医药产业园、软件产业园、传感器（北斗）产业园等一批特色载体为重点，发挥其孵化、催化、转化作用，促进新技术、新产业、新业态、新模式取得重大突破，加快形成新的经济增长极。</w:t>
            </w:r>
            <w:r>
              <w:t xml:space="preserve"> </w:t>
            </w:r>
          </w:p>
          <w:p w:rsidR="00413697" w:rsidRDefault="00655017">
            <w:pPr>
              <w:spacing w:after="330" w:line="259" w:lineRule="auto"/>
              <w:ind w:left="1013" w:firstLine="0"/>
            </w:pPr>
            <w:r>
              <w:rPr>
                <w:b/>
              </w:rPr>
              <w:t>4</w:t>
            </w:r>
            <w:r>
              <w:rPr>
                <w:b/>
              </w:rPr>
              <w:t>、</w:t>
            </w:r>
            <w:r>
              <w:rPr>
                <w:b/>
              </w:rPr>
              <w:t>特色产业园创建工程</w:t>
            </w:r>
            <w:r>
              <w:rPr>
                <w:b/>
              </w:rPr>
              <w:t xml:space="preserve"> </w:t>
            </w:r>
          </w:p>
          <w:p w:rsidR="00413697" w:rsidRDefault="00655017">
            <w:pPr>
              <w:spacing w:after="0" w:line="358" w:lineRule="auto"/>
              <w:ind w:left="0"/>
            </w:pPr>
            <w:r>
              <w:t>依托昆山市产业发展基础重点建设智慧城市大数据、跨境电商大数据、金融大数据、智能制造大数据。</w:t>
            </w:r>
            <w:r>
              <w:t xml:space="preserve"> </w:t>
            </w:r>
          </w:p>
          <w:p w:rsidR="00413697" w:rsidRDefault="00655017">
            <w:pPr>
              <w:spacing w:after="0" w:line="259" w:lineRule="auto"/>
              <w:ind w:left="0" w:right="-53" w:firstLine="629"/>
            </w:pPr>
            <w:r>
              <w:rPr>
                <w:b/>
              </w:rPr>
              <w:t>智慧城市大数据：</w:t>
            </w:r>
            <w:r>
              <w:t>以全国首批智慧城市试点建设为契机，在智慧花桥目录交换中心一期初步建成的基础上，继续完善规划管理信息系统，园林绿化信息管理系统、房产信息管理系统等八大应用系统，为花桥大数据产业发展提供强有力的数据服务与技术支撑。并进一步推动行政机关、事业单位向公众和企业深度开放数据信息资源，加快构建跨行业、跨部门、跨领域信息数据环境，用数据资产自身价值来构建产业生态链，带动相关产业的发展。突出政</w:t>
            </w:r>
            <w:r>
              <w:t>务数据对行业数据的牵引作用，为产业大数据发展提供先导作用。</w:t>
            </w:r>
            <w:r>
              <w:rPr>
                <w:b/>
              </w:rPr>
              <w:t xml:space="preserve"> </w:t>
            </w:r>
          </w:p>
        </w:tc>
      </w:tr>
    </w:tbl>
    <w:p w:rsidR="00413697" w:rsidRDefault="00655017">
      <w:pPr>
        <w:pBdr>
          <w:top w:val="single" w:sz="8" w:space="0" w:color="000000"/>
          <w:left w:val="single" w:sz="8" w:space="0" w:color="000000"/>
          <w:bottom w:val="single" w:sz="8" w:space="0" w:color="000000"/>
          <w:right w:val="single" w:sz="8" w:space="0" w:color="000000"/>
        </w:pBdr>
        <w:spacing w:after="1" w:line="359" w:lineRule="auto"/>
        <w:ind w:left="-15" w:firstLine="633"/>
      </w:pPr>
      <w:r>
        <w:rPr>
          <w:b/>
        </w:rPr>
        <w:lastRenderedPageBreak/>
        <w:t>跨境电商大数据：</w:t>
      </w:r>
      <w:r>
        <w:t>依托海峡两岸商贸示范区，以昆山市跨境电子商务综合服务平台为基础，加快建立电子商务大数据研究机构，加强数据分析和价值挖掘，提升企业精准营销能力，创新电子商务经营模式。统一电子商务与快递企业信息交换标准，加强电子商务与物流快递信息对接。实现监管单位部门与电商企业、物流企业之间数据交换共享和</w:t>
      </w:r>
      <w:r>
        <w:t>“</w:t>
      </w:r>
      <w:r>
        <w:t>一站式</w:t>
      </w:r>
      <w:r>
        <w:t>”</w:t>
      </w:r>
      <w:r>
        <w:t>服务。在跨境电商综合服务平台的基础上，建立跨境电子商务数据中心，促进跨境电子商务大数据产业发展，形成独具花桥特色的电子商务大数据产业。</w:t>
      </w:r>
      <w:r>
        <w:rPr>
          <w:b/>
        </w:rPr>
        <w:t xml:space="preserve"> </w:t>
      </w:r>
    </w:p>
    <w:p w:rsidR="00413697" w:rsidRDefault="00655017">
      <w:pPr>
        <w:pBdr>
          <w:top w:val="single" w:sz="8" w:space="0" w:color="000000"/>
          <w:left w:val="single" w:sz="8" w:space="0" w:color="000000"/>
          <w:bottom w:val="single" w:sz="8" w:space="0" w:color="000000"/>
          <w:right w:val="single" w:sz="8" w:space="0" w:color="000000"/>
        </w:pBdr>
        <w:spacing w:after="1" w:line="359" w:lineRule="auto"/>
        <w:ind w:left="-15" w:firstLine="633"/>
      </w:pPr>
      <w:r>
        <w:rPr>
          <w:b/>
        </w:rPr>
        <w:t>金融服务大数据</w:t>
      </w:r>
      <w:r>
        <w:t>：抢抓上海国际金融中心建设机遇，在昆山花桥开发区建立专门以金融类大数据为主的交易平台，促进金融类大数据产业快速发展。鼓励华拓金融、中银商务、汇通金融等金融外包企业，深化与银行、证券、保险、基金等金融机构大数据对接，实现对金融业务数据、金融交易数据、商务交易数据、用户习惯数据等汇总、处理、分析，不断开发大数据新产品，为用户提供多样化、个性化、精准化的金融产品和服务。</w:t>
      </w:r>
      <w:r>
        <w:t xml:space="preserve"> </w:t>
      </w:r>
    </w:p>
    <w:p w:rsidR="00413697" w:rsidRDefault="00655017">
      <w:pPr>
        <w:pBdr>
          <w:top w:val="single" w:sz="8" w:space="0" w:color="000000"/>
          <w:left w:val="single" w:sz="8" w:space="0" w:color="000000"/>
          <w:bottom w:val="single" w:sz="8" w:space="0" w:color="000000"/>
          <w:right w:val="single" w:sz="8" w:space="0" w:color="000000"/>
        </w:pBdr>
        <w:spacing w:after="1" w:line="359" w:lineRule="auto"/>
        <w:ind w:left="-15" w:firstLine="633"/>
      </w:pPr>
      <w:r>
        <w:rPr>
          <w:b/>
        </w:rPr>
        <w:t>智能制造大数据：</w:t>
      </w:r>
      <w:r>
        <w:t>以昆山市现有制造业产业为基础，运用大数据驱动智能制造加快发展，推动互联网与制造业融合发展，加快构建智能制造云服</w:t>
      </w:r>
      <w:r>
        <w:t>务平台。通过平台，引导工业企业开展设备、产品以及生产过程中的数据自动采集和大数据分析，实现精准决策、管理与服务。</w:t>
      </w:r>
      <w:r>
        <w:t xml:space="preserve"> </w:t>
      </w:r>
    </w:p>
    <w:p w:rsidR="00413697" w:rsidRDefault="00655017">
      <w:pPr>
        <w:spacing w:after="0" w:line="259" w:lineRule="auto"/>
        <w:ind w:left="0" w:firstLine="0"/>
      </w:pPr>
      <w:r>
        <w:t xml:space="preserve"> </w:t>
      </w:r>
    </w:p>
    <w:p w:rsidR="00413697" w:rsidRDefault="00413697">
      <w:pPr>
        <w:spacing w:after="0" w:line="259" w:lineRule="auto"/>
        <w:ind w:left="-1416" w:right="58" w:firstLine="0"/>
      </w:pPr>
    </w:p>
    <w:tbl>
      <w:tblPr>
        <w:tblStyle w:val="TableGrid"/>
        <w:tblW w:w="9288" w:type="dxa"/>
        <w:tblInd w:w="-110" w:type="dxa"/>
        <w:tblCellMar>
          <w:top w:w="0" w:type="dxa"/>
          <w:left w:w="110" w:type="dxa"/>
          <w:bottom w:w="0" w:type="dxa"/>
          <w:right w:w="0" w:type="dxa"/>
        </w:tblCellMar>
        <w:tblLook w:val="04A0" w:firstRow="1" w:lastRow="0" w:firstColumn="1" w:lastColumn="0" w:noHBand="0" w:noVBand="1"/>
      </w:tblPr>
      <w:tblGrid>
        <w:gridCol w:w="9288"/>
      </w:tblGrid>
      <w:tr w:rsidR="00413697">
        <w:trPr>
          <w:trHeight w:val="13526"/>
        </w:trPr>
        <w:tc>
          <w:tcPr>
            <w:tcW w:w="9288" w:type="dxa"/>
            <w:tcBorders>
              <w:top w:val="single" w:sz="8" w:space="0" w:color="000000"/>
              <w:left w:val="single" w:sz="8" w:space="0" w:color="000000"/>
              <w:bottom w:val="single" w:sz="8" w:space="0" w:color="000000"/>
              <w:right w:val="single" w:sz="8" w:space="0" w:color="000000"/>
            </w:tcBorders>
            <w:vAlign w:val="center"/>
          </w:tcPr>
          <w:p w:rsidR="00413697" w:rsidRDefault="00655017">
            <w:pPr>
              <w:spacing w:after="455" w:line="259" w:lineRule="auto"/>
              <w:ind w:left="0" w:firstLine="0"/>
            </w:pPr>
            <w:r>
              <w:rPr>
                <w:b/>
              </w:rPr>
              <w:lastRenderedPageBreak/>
              <w:t>专栏</w:t>
            </w:r>
            <w:r>
              <w:rPr>
                <w:b/>
              </w:rPr>
              <w:t xml:space="preserve">1-5 </w:t>
            </w:r>
          </w:p>
          <w:p w:rsidR="00413697" w:rsidRDefault="00655017">
            <w:pPr>
              <w:spacing w:after="446" w:line="259" w:lineRule="auto"/>
              <w:ind w:left="2323" w:firstLine="0"/>
            </w:pPr>
            <w:r>
              <w:rPr>
                <w:b/>
              </w:rPr>
              <w:t>吴江区</w:t>
            </w:r>
            <w:r>
              <w:rPr>
                <w:b/>
              </w:rPr>
              <w:t>“</w:t>
            </w:r>
            <w:r>
              <w:rPr>
                <w:b/>
              </w:rPr>
              <w:t>大数据</w:t>
            </w:r>
            <w:r>
              <w:rPr>
                <w:b/>
              </w:rPr>
              <w:t>+</w:t>
            </w:r>
            <w:r>
              <w:rPr>
                <w:b/>
              </w:rPr>
              <w:t>特色产业园</w:t>
            </w:r>
            <w:r>
              <w:rPr>
                <w:b/>
              </w:rPr>
              <w:t>”</w:t>
            </w:r>
            <w:r>
              <w:rPr>
                <w:b/>
              </w:rPr>
              <w:t>规划</w:t>
            </w:r>
            <w:r>
              <w:rPr>
                <w:b/>
              </w:rPr>
              <w:t xml:space="preserve"> </w:t>
            </w:r>
          </w:p>
          <w:p w:rsidR="00413697" w:rsidRDefault="00655017">
            <w:pPr>
              <w:numPr>
                <w:ilvl w:val="0"/>
                <w:numId w:val="51"/>
              </w:numPr>
              <w:spacing w:after="330" w:line="259" w:lineRule="auto"/>
              <w:ind w:hanging="485"/>
            </w:pPr>
            <w:r>
              <w:rPr>
                <w:b/>
              </w:rPr>
              <w:t>基本情况</w:t>
            </w:r>
            <w:r>
              <w:rPr>
                <w:b/>
              </w:rPr>
              <w:t xml:space="preserve"> </w:t>
            </w:r>
          </w:p>
          <w:p w:rsidR="00413697" w:rsidRDefault="00655017">
            <w:pPr>
              <w:spacing w:after="154" w:line="358" w:lineRule="auto"/>
              <w:ind w:left="0" w:right="-58"/>
            </w:pPr>
            <w:r>
              <w:t>吴江区位于江苏省东南部，东接上海市青浦区，南连浙江省嘉兴市和桐乡市，西临太湖，北靠苏州市主城区，东南与浙江省嘉善县毗邻，东北和昆山市接壤，西南与浙江省湖州市交界，地处水乡河道纵横，素有</w:t>
            </w:r>
            <w:r>
              <w:t>“</w:t>
            </w:r>
            <w:r>
              <w:t>鱼米之乡</w:t>
            </w:r>
            <w:r>
              <w:t>”</w:t>
            </w:r>
            <w:r>
              <w:t>、</w:t>
            </w:r>
            <w:r>
              <w:t>“</w:t>
            </w:r>
            <w:r>
              <w:t>丝绸之府</w:t>
            </w:r>
            <w:r>
              <w:t>”</w:t>
            </w:r>
            <w:r>
              <w:t>的美誉。下辖</w:t>
            </w:r>
            <w:r>
              <w:t xml:space="preserve">8 </w:t>
            </w:r>
            <w:r>
              <w:t>个区镇，其中，吴江经济技术开发区与同里镇、汾湖高新区与黎里镇、吴江高新区与盛泽镇、太湖新城与松陵镇，</w:t>
            </w:r>
            <w:r>
              <w:t>四个区镇实行区镇合一管理模式。吴江先后荣获国家卫生城市、优秀旅游城市、国家环保模范城市、国家生态市等多项国家级称号。</w:t>
            </w:r>
            <w:r>
              <w:t xml:space="preserve"> </w:t>
            </w:r>
          </w:p>
          <w:p w:rsidR="00413697" w:rsidRDefault="00655017">
            <w:pPr>
              <w:numPr>
                <w:ilvl w:val="0"/>
                <w:numId w:val="51"/>
              </w:numPr>
              <w:spacing w:after="330" w:line="259" w:lineRule="auto"/>
              <w:ind w:hanging="485"/>
            </w:pPr>
            <w:r>
              <w:rPr>
                <w:b/>
              </w:rPr>
              <w:t>产业结构分析</w:t>
            </w:r>
            <w:r>
              <w:rPr>
                <w:b/>
              </w:rPr>
              <w:t xml:space="preserve"> </w:t>
            </w:r>
          </w:p>
          <w:p w:rsidR="00413697" w:rsidRDefault="00655017">
            <w:pPr>
              <w:spacing w:after="172" w:line="259" w:lineRule="auto"/>
              <w:ind w:left="0" w:right="-24" w:firstLine="0"/>
              <w:jc w:val="right"/>
            </w:pPr>
            <w:r>
              <w:t>产业结构不断优化，三次产业比重从</w:t>
            </w:r>
            <w:r>
              <w:t>“</w:t>
            </w:r>
            <w:r>
              <w:t>十一五</w:t>
            </w:r>
            <w:r>
              <w:t>”</w:t>
            </w:r>
            <w:r>
              <w:t>期末的</w:t>
            </w:r>
            <w:r>
              <w:t>2.7</w:t>
            </w:r>
            <w:r>
              <w:t>：</w:t>
            </w:r>
          </w:p>
          <w:p w:rsidR="00413697" w:rsidRDefault="00655017">
            <w:pPr>
              <w:spacing w:after="172" w:line="259" w:lineRule="auto"/>
              <w:ind w:left="0" w:firstLine="0"/>
              <w:jc w:val="both"/>
            </w:pPr>
            <w:r>
              <w:t>60.3</w:t>
            </w:r>
            <w:r>
              <w:t>：</w:t>
            </w:r>
            <w:r>
              <w:t>37.0</w:t>
            </w:r>
            <w:r>
              <w:t>调整到</w:t>
            </w:r>
            <w:r>
              <w:t>2015</w:t>
            </w:r>
            <w:r>
              <w:t>年底的</w:t>
            </w:r>
            <w:r>
              <w:t>2.7</w:t>
            </w:r>
            <w:r>
              <w:t>：</w:t>
            </w:r>
            <w:r>
              <w:t>52.2</w:t>
            </w:r>
            <w:r>
              <w:t>：</w:t>
            </w:r>
            <w:r>
              <w:t>45.1</w:t>
            </w:r>
            <w:r>
              <w:t>。四大主导产业</w:t>
            </w:r>
          </w:p>
          <w:p w:rsidR="00413697" w:rsidRDefault="00655017">
            <w:pPr>
              <w:spacing w:after="25" w:line="363" w:lineRule="auto"/>
              <w:ind w:left="0" w:right="-58" w:firstLine="0"/>
              <w:jc w:val="both"/>
            </w:pPr>
            <w:r>
              <w:t>有序发展，电子信息业和丝绸纺织业达到千亿能级，光电缆产业、装备制造业总量保持快速增长。四大新兴产业较快发展，新材料产业达到</w:t>
            </w:r>
            <w:r>
              <w:t xml:space="preserve"> 500 </w:t>
            </w:r>
            <w:r>
              <w:t>亿能级，高端装备制造、新能源和生物医药产业快速发展。现代服务业发展快速推进，服务业增加值占比平均每年提高</w:t>
            </w:r>
            <w:r>
              <w:t xml:space="preserve"> </w:t>
            </w:r>
            <w:r>
              <w:t xml:space="preserve">1.62 </w:t>
            </w:r>
            <w:r>
              <w:t>个百分点。农业产业特色鲜明，农机专业化服务率达</w:t>
            </w:r>
          </w:p>
          <w:p w:rsidR="00413697" w:rsidRDefault="00655017">
            <w:pPr>
              <w:spacing w:after="0" w:line="259" w:lineRule="auto"/>
              <w:ind w:left="0" w:firstLine="0"/>
            </w:pPr>
            <w:r>
              <w:lastRenderedPageBreak/>
              <w:t>86.2%</w:t>
            </w:r>
            <w:r>
              <w:t>。</w:t>
            </w:r>
            <w:r>
              <w:t xml:space="preserve"> </w:t>
            </w:r>
          </w:p>
        </w:tc>
      </w:tr>
    </w:tbl>
    <w:p w:rsidR="00413697" w:rsidRDefault="00413697">
      <w:pPr>
        <w:spacing w:after="0" w:line="259" w:lineRule="auto"/>
        <w:ind w:left="-1416" w:right="58" w:firstLine="0"/>
      </w:pPr>
    </w:p>
    <w:tbl>
      <w:tblPr>
        <w:tblStyle w:val="TableGrid"/>
        <w:tblW w:w="9288" w:type="dxa"/>
        <w:tblInd w:w="-110" w:type="dxa"/>
        <w:tblCellMar>
          <w:top w:w="0" w:type="dxa"/>
          <w:left w:w="110" w:type="dxa"/>
          <w:bottom w:w="161" w:type="dxa"/>
          <w:right w:w="58" w:type="dxa"/>
        </w:tblCellMar>
        <w:tblLook w:val="04A0" w:firstRow="1" w:lastRow="0" w:firstColumn="1" w:lastColumn="0" w:noHBand="0" w:noVBand="1"/>
      </w:tblPr>
      <w:tblGrid>
        <w:gridCol w:w="9288"/>
      </w:tblGrid>
      <w:tr w:rsidR="00413697">
        <w:trPr>
          <w:trHeight w:val="13747"/>
        </w:trPr>
        <w:tc>
          <w:tcPr>
            <w:tcW w:w="9288" w:type="dxa"/>
            <w:tcBorders>
              <w:top w:val="single" w:sz="8" w:space="0" w:color="000000"/>
              <w:left w:val="single" w:sz="8" w:space="0" w:color="000000"/>
              <w:bottom w:val="single" w:sz="8" w:space="0" w:color="000000"/>
              <w:right w:val="single" w:sz="8" w:space="0" w:color="000000"/>
            </w:tcBorders>
            <w:vAlign w:val="bottom"/>
          </w:tcPr>
          <w:p w:rsidR="00413697" w:rsidRDefault="00655017">
            <w:pPr>
              <w:spacing w:after="330" w:line="259" w:lineRule="auto"/>
              <w:ind w:left="1013" w:firstLine="0"/>
            </w:pPr>
            <w:r>
              <w:rPr>
                <w:b/>
              </w:rPr>
              <w:lastRenderedPageBreak/>
              <w:t>3</w:t>
            </w:r>
            <w:r>
              <w:rPr>
                <w:b/>
              </w:rPr>
              <w:t>、区域空间布局</w:t>
            </w:r>
            <w:r>
              <w:rPr>
                <w:b/>
              </w:rPr>
              <w:t xml:space="preserve"> </w:t>
            </w:r>
          </w:p>
          <w:p w:rsidR="00413697" w:rsidRDefault="00655017">
            <w:pPr>
              <w:spacing w:after="0" w:line="358" w:lineRule="auto"/>
              <w:ind w:left="0" w:right="43"/>
              <w:jc w:val="both"/>
            </w:pPr>
            <w:r>
              <w:t>吴江市强化规划引领和区域统筹，实施产城融合发展，注重存量盘活、增量保质、推陈出新、畅通全域，融入苏州、接轨上海，优化形成</w:t>
            </w:r>
            <w:r>
              <w:t>“</w:t>
            </w:r>
            <w:r>
              <w:t>一核引领、二区带动、三带并进</w:t>
            </w:r>
            <w:r>
              <w:t>”</w:t>
            </w:r>
            <w:r>
              <w:t>的空间发展布局。</w:t>
            </w:r>
            <w:r>
              <w:t xml:space="preserve"> </w:t>
            </w:r>
          </w:p>
          <w:p w:rsidR="00413697" w:rsidRDefault="00655017">
            <w:pPr>
              <w:spacing w:after="0" w:line="358" w:lineRule="auto"/>
              <w:ind w:left="0"/>
              <w:jc w:val="both"/>
            </w:pPr>
            <w:r>
              <w:t>“</w:t>
            </w:r>
            <w:r>
              <w:t>一核心引领</w:t>
            </w:r>
            <w:r>
              <w:t>”</w:t>
            </w:r>
            <w:r>
              <w:t>：发挥太湖新城和吴江开发区的核心引领作用。太湖新城（松陵镇）引领吴江现代服务业兴区。吴江开发区</w:t>
            </w:r>
          </w:p>
          <w:p w:rsidR="00413697" w:rsidRDefault="00655017">
            <w:pPr>
              <w:spacing w:after="172" w:line="259" w:lineRule="auto"/>
              <w:ind w:left="0" w:firstLine="0"/>
            </w:pPr>
            <w:r>
              <w:t>（同里镇）引领吴江先进制造业立区。</w:t>
            </w:r>
            <w:r>
              <w:t xml:space="preserve"> </w:t>
            </w:r>
          </w:p>
          <w:p w:rsidR="00413697" w:rsidRDefault="00655017">
            <w:pPr>
              <w:spacing w:after="0" w:line="358" w:lineRule="auto"/>
              <w:ind w:left="0"/>
            </w:pPr>
            <w:r>
              <w:t>“</w:t>
            </w:r>
            <w:r>
              <w:t>二区带动</w:t>
            </w:r>
            <w:r>
              <w:t>”</w:t>
            </w:r>
            <w:r>
              <w:t>：形成汾湖高新区和吴江高新区两大城市副中心。</w:t>
            </w:r>
            <w:r>
              <w:t xml:space="preserve"> </w:t>
            </w:r>
          </w:p>
          <w:p w:rsidR="00413697" w:rsidRDefault="00655017">
            <w:pPr>
              <w:spacing w:after="154" w:line="358" w:lineRule="auto"/>
              <w:ind w:left="0"/>
            </w:pPr>
            <w:r>
              <w:t>“</w:t>
            </w:r>
            <w:r>
              <w:t>三带并进</w:t>
            </w:r>
            <w:r>
              <w:t>”</w:t>
            </w:r>
            <w:r>
              <w:t>：协调推进东部、西部、</w:t>
            </w:r>
            <w:r>
              <w:t>南部三大产业带建设。加快东部产业带战略崛起，重点以开发区和汾湖高新区为载体发展智能装备、电子信息、新能源、新材料、生物医药等产业；推动西部产业带绿色发展，大力发展生态旅游、文化创意、现代商贸、总部经济等产业。促进南部产业带转型升级，突出盛泽的引领作用，做精做优纺织传统产业。</w:t>
            </w:r>
            <w:r>
              <w:t xml:space="preserve"> </w:t>
            </w:r>
          </w:p>
          <w:p w:rsidR="00413697" w:rsidRDefault="00655017">
            <w:pPr>
              <w:spacing w:after="330" w:line="259" w:lineRule="auto"/>
              <w:ind w:left="1013" w:firstLine="0"/>
            </w:pPr>
            <w:r>
              <w:rPr>
                <w:b/>
              </w:rPr>
              <w:t>4</w:t>
            </w:r>
            <w:r>
              <w:rPr>
                <w:b/>
              </w:rPr>
              <w:t>、特色产业园创建工程</w:t>
            </w:r>
            <w:r>
              <w:rPr>
                <w:b/>
              </w:rPr>
              <w:t xml:space="preserve"> </w:t>
            </w:r>
          </w:p>
          <w:p w:rsidR="00413697" w:rsidRDefault="00655017">
            <w:pPr>
              <w:spacing w:after="0" w:line="259" w:lineRule="auto"/>
              <w:ind w:left="0" w:firstLine="629"/>
            </w:pPr>
            <w:r>
              <w:rPr>
                <w:b/>
              </w:rPr>
              <w:t>智慧城市大数据：</w:t>
            </w:r>
            <w:r>
              <w:t>以太湖新城科创园为产业发展载体，建设智慧城市大数据产业园，提高大数据在智慧城市建设中的智慧引擎动力，推动大数据在民生服务、市场监管、政府服务、基础设施等智慧城市领域跨部门、跨行业、跨领域的创新</w:t>
            </w:r>
            <w:r>
              <w:t>应用和服务，</w:t>
            </w:r>
          </w:p>
        </w:tc>
      </w:tr>
    </w:tbl>
    <w:p w:rsidR="00413697" w:rsidRDefault="00655017">
      <w:pPr>
        <w:pBdr>
          <w:top w:val="single" w:sz="8" w:space="0" w:color="000000"/>
          <w:left w:val="single" w:sz="8" w:space="0" w:color="000000"/>
          <w:bottom w:val="single" w:sz="8" w:space="0" w:color="000000"/>
          <w:right w:val="single" w:sz="8" w:space="0" w:color="000000"/>
        </w:pBdr>
        <w:spacing w:after="1" w:line="359" w:lineRule="auto"/>
        <w:ind w:left="-15" w:firstLine="0"/>
      </w:pPr>
      <w:r>
        <w:lastRenderedPageBreak/>
        <w:t>坚持以提升公共服务效率为核心，在大数据支撑下走向</w:t>
      </w:r>
      <w:r>
        <w:t>“</w:t>
      </w:r>
      <w:r>
        <w:t>智慧化</w:t>
      </w:r>
      <w:r>
        <w:t>”</w:t>
      </w:r>
      <w:r>
        <w:t>，实现公共服务高质便捷、城市管理高效智能、创新经济高效发展，建设和谐、宜居、富有活力和现代化的城市。</w:t>
      </w:r>
      <w:r>
        <w:t xml:space="preserve"> </w:t>
      </w:r>
    </w:p>
    <w:p w:rsidR="00413697" w:rsidRDefault="00655017">
      <w:pPr>
        <w:pBdr>
          <w:top w:val="single" w:sz="8" w:space="0" w:color="000000"/>
          <w:left w:val="single" w:sz="8" w:space="0" w:color="000000"/>
          <w:bottom w:val="single" w:sz="8" w:space="0" w:color="000000"/>
          <w:right w:val="single" w:sz="8" w:space="0" w:color="000000"/>
        </w:pBdr>
        <w:spacing w:after="1" w:line="359" w:lineRule="auto"/>
        <w:ind w:left="-15" w:firstLine="633"/>
      </w:pPr>
      <w:r>
        <w:rPr>
          <w:b/>
        </w:rPr>
        <w:t>地理信息大数据</w:t>
      </w:r>
      <w:r>
        <w:t>：依托苏州地理信息与文化科技产业基地以及吴江区现有的地理信息建设基础，加强和完善吴江区地理信息基础数据库，建设地理信息大数据公共服务平台，适应全社会信息化建设发展的需要，利用大数据技术在大型</w:t>
      </w:r>
      <w:r>
        <w:t xml:space="preserve"> GIS </w:t>
      </w:r>
      <w:r>
        <w:t>平台上对各类基础地理信息进行整合和建库，实现对城市基础地理信息的统一平台、统一建库和统一管理；</w:t>
      </w:r>
      <w:r>
        <w:t>实现不同行业和部门的基础地理信息数据共享，为各层次用户提供地理信息服务，为社会各界使用地理信息提供统一的、公共的、快捷的服务平台，促进测绘成果的社会化应用。</w:t>
      </w:r>
      <w:r>
        <w:t xml:space="preserve"> </w:t>
      </w:r>
    </w:p>
    <w:p w:rsidR="00413697" w:rsidRDefault="00655017">
      <w:pPr>
        <w:spacing w:after="0" w:line="259" w:lineRule="auto"/>
        <w:ind w:left="0" w:firstLine="0"/>
      </w:pPr>
      <w:r>
        <w:t xml:space="preserve"> </w:t>
      </w:r>
    </w:p>
    <w:tbl>
      <w:tblPr>
        <w:tblStyle w:val="TableGrid"/>
        <w:tblW w:w="9288" w:type="dxa"/>
        <w:tblInd w:w="-110" w:type="dxa"/>
        <w:tblCellMar>
          <w:top w:w="0" w:type="dxa"/>
          <w:left w:w="110" w:type="dxa"/>
          <w:bottom w:w="0" w:type="dxa"/>
          <w:right w:w="101" w:type="dxa"/>
        </w:tblCellMar>
        <w:tblLook w:val="04A0" w:firstRow="1" w:lastRow="0" w:firstColumn="1" w:lastColumn="0" w:noHBand="0" w:noVBand="1"/>
      </w:tblPr>
      <w:tblGrid>
        <w:gridCol w:w="9288"/>
      </w:tblGrid>
      <w:tr w:rsidR="00413697">
        <w:trPr>
          <w:trHeight w:val="5726"/>
        </w:trPr>
        <w:tc>
          <w:tcPr>
            <w:tcW w:w="9288" w:type="dxa"/>
            <w:tcBorders>
              <w:top w:val="single" w:sz="8" w:space="0" w:color="000000"/>
              <w:left w:val="single" w:sz="8" w:space="0" w:color="000000"/>
              <w:bottom w:val="single" w:sz="8" w:space="0" w:color="000000"/>
              <w:right w:val="single" w:sz="8" w:space="0" w:color="000000"/>
            </w:tcBorders>
            <w:vAlign w:val="center"/>
          </w:tcPr>
          <w:p w:rsidR="00413697" w:rsidRDefault="00655017">
            <w:pPr>
              <w:spacing w:after="455" w:line="259" w:lineRule="auto"/>
              <w:ind w:left="0" w:firstLine="0"/>
            </w:pPr>
            <w:r>
              <w:rPr>
                <w:b/>
              </w:rPr>
              <w:t>专栏</w:t>
            </w:r>
            <w:r>
              <w:rPr>
                <w:b/>
              </w:rPr>
              <w:t xml:space="preserve">1-6 </w:t>
            </w:r>
          </w:p>
          <w:p w:rsidR="00413697" w:rsidRDefault="00655017">
            <w:pPr>
              <w:spacing w:after="450" w:line="259" w:lineRule="auto"/>
              <w:ind w:left="2323" w:firstLine="0"/>
            </w:pPr>
            <w:r>
              <w:rPr>
                <w:b/>
              </w:rPr>
              <w:t>吴中区</w:t>
            </w:r>
            <w:r>
              <w:rPr>
                <w:b/>
              </w:rPr>
              <w:t>“</w:t>
            </w:r>
            <w:r>
              <w:rPr>
                <w:b/>
              </w:rPr>
              <w:t>大数据</w:t>
            </w:r>
            <w:r>
              <w:rPr>
                <w:b/>
              </w:rPr>
              <w:t>+</w:t>
            </w:r>
            <w:r>
              <w:rPr>
                <w:b/>
              </w:rPr>
              <w:t>特色产业园</w:t>
            </w:r>
            <w:r>
              <w:rPr>
                <w:b/>
              </w:rPr>
              <w:t>”</w:t>
            </w:r>
            <w:r>
              <w:rPr>
                <w:b/>
              </w:rPr>
              <w:t>规划</w:t>
            </w:r>
            <w:r>
              <w:rPr>
                <w:b/>
              </w:rPr>
              <w:t xml:space="preserve"> </w:t>
            </w:r>
          </w:p>
          <w:p w:rsidR="00413697" w:rsidRDefault="00655017">
            <w:pPr>
              <w:spacing w:after="326" w:line="259" w:lineRule="auto"/>
              <w:ind w:left="1013" w:firstLine="0"/>
            </w:pPr>
            <w:r>
              <w:rPr>
                <w:b/>
              </w:rPr>
              <w:t>1</w:t>
            </w:r>
            <w:r>
              <w:rPr>
                <w:b/>
              </w:rPr>
              <w:t>、基本情况</w:t>
            </w:r>
            <w:r>
              <w:rPr>
                <w:b/>
              </w:rPr>
              <w:t xml:space="preserve"> </w:t>
            </w:r>
          </w:p>
          <w:p w:rsidR="00413697" w:rsidRDefault="00655017">
            <w:pPr>
              <w:spacing w:after="0" w:line="259" w:lineRule="auto"/>
              <w:ind w:left="0"/>
            </w:pPr>
            <w:r>
              <w:t>吴中区位于太湖之滨，生态环境优越，自然资源丰富，是闻名遐迩的</w:t>
            </w:r>
            <w:r>
              <w:t>“</w:t>
            </w:r>
            <w:r>
              <w:t>鱼米之乡</w:t>
            </w:r>
            <w:r>
              <w:t>”</w:t>
            </w:r>
            <w:r>
              <w:t>。全区总面积</w:t>
            </w:r>
            <w:r>
              <w:t>2231</w:t>
            </w:r>
            <w:r>
              <w:t>平方公里，下辖</w:t>
            </w:r>
            <w:r>
              <w:t>1</w:t>
            </w:r>
            <w:r>
              <w:t>个国家级太湖旅游度假区、</w:t>
            </w:r>
            <w:r>
              <w:t>1</w:t>
            </w:r>
            <w:r>
              <w:t>个国家级经济技术开发区、</w:t>
            </w:r>
            <w:r>
              <w:t>1</w:t>
            </w:r>
            <w:r>
              <w:t>个国家级农业园区、</w:t>
            </w:r>
            <w:r>
              <w:t>7</w:t>
            </w:r>
            <w:r>
              <w:t>个镇</w:t>
            </w:r>
            <w:r>
              <w:t>6</w:t>
            </w:r>
            <w:r>
              <w:t>个街道和穹窿山风景管理区。吴中区地处中国经济最繁荣的长江三角洲中心、江浙沪交汇处，接壤苏州城区、</w:t>
            </w:r>
            <w:r>
              <w:t>工</w:t>
            </w:r>
          </w:p>
        </w:tc>
      </w:tr>
    </w:tbl>
    <w:p w:rsidR="00413697" w:rsidRDefault="00413697">
      <w:pPr>
        <w:spacing w:after="0" w:line="259" w:lineRule="auto"/>
        <w:ind w:left="-1416" w:right="58" w:firstLine="0"/>
      </w:pPr>
    </w:p>
    <w:tbl>
      <w:tblPr>
        <w:tblStyle w:val="TableGrid"/>
        <w:tblW w:w="9288" w:type="dxa"/>
        <w:tblInd w:w="-110" w:type="dxa"/>
        <w:tblCellMar>
          <w:top w:w="160" w:type="dxa"/>
          <w:left w:w="110" w:type="dxa"/>
          <w:bottom w:w="0" w:type="dxa"/>
          <w:right w:w="0" w:type="dxa"/>
        </w:tblCellMar>
        <w:tblLook w:val="04A0" w:firstRow="1" w:lastRow="0" w:firstColumn="1" w:lastColumn="0" w:noHBand="0" w:noVBand="1"/>
      </w:tblPr>
      <w:tblGrid>
        <w:gridCol w:w="9288"/>
      </w:tblGrid>
      <w:tr w:rsidR="00413697">
        <w:trPr>
          <w:trHeight w:val="14059"/>
        </w:trPr>
        <w:tc>
          <w:tcPr>
            <w:tcW w:w="9288" w:type="dxa"/>
            <w:tcBorders>
              <w:top w:val="single" w:sz="8" w:space="0" w:color="000000"/>
              <w:left w:val="single" w:sz="8" w:space="0" w:color="000000"/>
              <w:bottom w:val="single" w:sz="8" w:space="0" w:color="000000"/>
              <w:right w:val="single" w:sz="8" w:space="0" w:color="000000"/>
            </w:tcBorders>
          </w:tcPr>
          <w:p w:rsidR="00413697" w:rsidRDefault="00655017">
            <w:pPr>
              <w:spacing w:after="326" w:line="259" w:lineRule="auto"/>
              <w:ind w:left="0" w:firstLine="0"/>
            </w:pPr>
            <w:r>
              <w:lastRenderedPageBreak/>
              <w:t>业园区和高新区，是长三角重要的水利和交通枢纽。</w:t>
            </w:r>
            <w:r>
              <w:t xml:space="preserve"> </w:t>
            </w:r>
          </w:p>
          <w:p w:rsidR="00413697" w:rsidRDefault="00655017">
            <w:pPr>
              <w:numPr>
                <w:ilvl w:val="0"/>
                <w:numId w:val="52"/>
              </w:numPr>
              <w:spacing w:after="330" w:line="259" w:lineRule="auto"/>
              <w:ind w:hanging="485"/>
            </w:pPr>
            <w:r>
              <w:rPr>
                <w:b/>
              </w:rPr>
              <w:t>产业结构分析</w:t>
            </w:r>
            <w:r>
              <w:rPr>
                <w:b/>
              </w:rPr>
              <w:t xml:space="preserve"> </w:t>
            </w:r>
          </w:p>
          <w:p w:rsidR="00413697" w:rsidRDefault="00655017">
            <w:pPr>
              <w:spacing w:after="154" w:line="358" w:lineRule="auto"/>
              <w:ind w:left="0"/>
            </w:pPr>
            <w:r>
              <w:t>2015</w:t>
            </w:r>
            <w:r>
              <w:t>年地区生产总值</w:t>
            </w:r>
            <w:r>
              <w:t>950</w:t>
            </w:r>
            <w:r>
              <w:t>亿元，年均增幅</w:t>
            </w:r>
            <w:r>
              <w:t>9.5%</w:t>
            </w:r>
            <w:r>
              <w:t>，实施外资经济、民资经济、国有经济和集体经济</w:t>
            </w:r>
            <w:r>
              <w:t>“</w:t>
            </w:r>
            <w:r>
              <w:t>四轮驱动</w:t>
            </w:r>
            <w:r>
              <w:t>”</w:t>
            </w:r>
            <w:r>
              <w:t>，三产结构比例为</w:t>
            </w:r>
            <w:r>
              <w:t>2.6:48.9:48.5</w:t>
            </w:r>
            <w:r>
              <w:t>。农业示范园区建设加快推进，澄湖园区创成省级农业示范园区，</w:t>
            </w:r>
            <w:r>
              <w:t>“</w:t>
            </w:r>
            <w:r>
              <w:t>四个百万亩</w:t>
            </w:r>
            <w:r>
              <w:t>”</w:t>
            </w:r>
            <w:r>
              <w:t>和农业</w:t>
            </w:r>
            <w:r>
              <w:t>“6+1”</w:t>
            </w:r>
            <w:r>
              <w:t>工程深入实施；高新技术和新兴产业健康发展，新兴产业产值占规模以上工业总产值比重达</w:t>
            </w:r>
            <w:r>
              <w:t>53%</w:t>
            </w:r>
            <w:r>
              <w:t>；服务业跨越发展三年行动计划顺利推进，服务业增加值占</w:t>
            </w:r>
            <w:r>
              <w:t>GDP</w:t>
            </w:r>
            <w:r>
              <w:t>比重达</w:t>
            </w:r>
            <w:r>
              <w:t>47.5%</w:t>
            </w:r>
            <w:r>
              <w:t>。</w:t>
            </w:r>
            <w:r>
              <w:t xml:space="preserve"> </w:t>
            </w:r>
          </w:p>
          <w:p w:rsidR="00413697" w:rsidRDefault="00655017">
            <w:pPr>
              <w:numPr>
                <w:ilvl w:val="0"/>
                <w:numId w:val="52"/>
              </w:numPr>
              <w:spacing w:after="330" w:line="259" w:lineRule="auto"/>
              <w:ind w:hanging="485"/>
            </w:pPr>
            <w:r>
              <w:rPr>
                <w:b/>
              </w:rPr>
              <w:t>区域空间布局</w:t>
            </w:r>
            <w:r>
              <w:rPr>
                <w:b/>
              </w:rPr>
              <w:t xml:space="preserve"> </w:t>
            </w:r>
          </w:p>
          <w:p w:rsidR="00413697" w:rsidRDefault="00655017">
            <w:pPr>
              <w:spacing w:after="172" w:line="259" w:lineRule="auto"/>
              <w:ind w:left="0" w:right="106" w:firstLine="0"/>
              <w:jc w:val="right"/>
            </w:pPr>
            <w:r>
              <w:t>打造</w:t>
            </w:r>
            <w:r>
              <w:rPr>
                <w:b/>
              </w:rPr>
              <w:t>“</w:t>
            </w:r>
            <w:r>
              <w:t>一核一轴一带</w:t>
            </w:r>
            <w:r>
              <w:t>”</w:t>
            </w:r>
            <w:r>
              <w:t>的产业空间发展战略，提升产业集聚</w:t>
            </w:r>
          </w:p>
          <w:p w:rsidR="00413697" w:rsidRDefault="00655017">
            <w:pPr>
              <w:spacing w:after="152" w:line="359" w:lineRule="auto"/>
              <w:ind w:left="0" w:right="-58" w:firstLine="0"/>
            </w:pPr>
            <w:r>
              <w:t>效应。重点优化城市发展核，推进城区、太湖新城、越溪、双湖、木渎聚焦优势产业和技术前沿，集聚高端、低碳和以资产轻质为主要特征的新兴业态，促进现代服务业提效和产城融合发展。提升发展先进制造业轴，推进开发区、</w:t>
            </w:r>
            <w:r>
              <w:rPr>
                <w:rFonts w:ascii="微软雅黑" w:eastAsia="微软雅黑" w:hAnsi="微软雅黑" w:cs="微软雅黑"/>
                <w:sz w:val="28"/>
              </w:rPr>
              <w:t>甪</w:t>
            </w:r>
            <w:r>
              <w:t>直、胥口聚焦工业创新转型和空间效益提升，推动高端制造、节能环保、模具等特色产业形成集聚效应和规模效益。着力构建环太湖生态文创产业带，以度假区为龙头，推进金庭、光福、东山、临湖、穹窿山保护太湖自然和文化双遗产，拓展会展休闲创意空间，促进文旅农深入融合、特色错位发展。</w:t>
            </w:r>
            <w:r>
              <w:t xml:space="preserve"> </w:t>
            </w:r>
          </w:p>
          <w:p w:rsidR="00413697" w:rsidRDefault="00655017">
            <w:pPr>
              <w:numPr>
                <w:ilvl w:val="0"/>
                <w:numId w:val="52"/>
              </w:numPr>
              <w:spacing w:after="0" w:line="259" w:lineRule="auto"/>
              <w:ind w:hanging="485"/>
            </w:pPr>
            <w:r>
              <w:rPr>
                <w:b/>
              </w:rPr>
              <w:lastRenderedPageBreak/>
              <w:t>特色产业园创建工程</w:t>
            </w:r>
            <w:r>
              <w:rPr>
                <w:b/>
              </w:rPr>
              <w:t xml:space="preserve"> </w:t>
            </w:r>
          </w:p>
        </w:tc>
      </w:tr>
    </w:tbl>
    <w:p w:rsidR="00413697" w:rsidRDefault="00413697">
      <w:pPr>
        <w:spacing w:after="0" w:line="259" w:lineRule="auto"/>
        <w:ind w:left="-1416" w:right="58" w:firstLine="0"/>
      </w:pPr>
    </w:p>
    <w:tbl>
      <w:tblPr>
        <w:tblStyle w:val="TableGrid"/>
        <w:tblW w:w="9288" w:type="dxa"/>
        <w:tblInd w:w="-110" w:type="dxa"/>
        <w:tblCellMar>
          <w:top w:w="0" w:type="dxa"/>
          <w:left w:w="110" w:type="dxa"/>
          <w:bottom w:w="0" w:type="dxa"/>
          <w:right w:w="0" w:type="dxa"/>
        </w:tblCellMar>
        <w:tblLook w:val="04A0" w:firstRow="1" w:lastRow="0" w:firstColumn="1" w:lastColumn="0" w:noHBand="0" w:noVBand="1"/>
      </w:tblPr>
      <w:tblGrid>
        <w:gridCol w:w="9288"/>
      </w:tblGrid>
      <w:tr w:rsidR="00413697">
        <w:trPr>
          <w:trHeight w:val="13747"/>
        </w:trPr>
        <w:tc>
          <w:tcPr>
            <w:tcW w:w="9288" w:type="dxa"/>
            <w:tcBorders>
              <w:top w:val="single" w:sz="8" w:space="0" w:color="000000"/>
              <w:left w:val="single" w:sz="8" w:space="0" w:color="000000"/>
              <w:bottom w:val="single" w:sz="8" w:space="0" w:color="000000"/>
              <w:right w:val="single" w:sz="8" w:space="0" w:color="000000"/>
            </w:tcBorders>
            <w:vAlign w:val="center"/>
          </w:tcPr>
          <w:p w:rsidR="00413697" w:rsidRDefault="00655017">
            <w:pPr>
              <w:spacing w:after="0" w:line="358" w:lineRule="auto"/>
              <w:ind w:left="0"/>
              <w:jc w:val="both"/>
            </w:pPr>
            <w:r>
              <w:lastRenderedPageBreak/>
              <w:t>重点在吴中太湖新发展旅游文化大数据、农业大数据和政务大数据三个方向。</w:t>
            </w:r>
            <w:r>
              <w:t xml:space="preserve"> </w:t>
            </w:r>
          </w:p>
          <w:p w:rsidR="00413697" w:rsidRDefault="00655017">
            <w:pPr>
              <w:spacing w:after="0" w:line="358" w:lineRule="auto"/>
              <w:ind w:left="0" w:right="-53" w:firstLine="629"/>
            </w:pPr>
            <w:r>
              <w:rPr>
                <w:b/>
              </w:rPr>
              <w:t>旅游文化大数据</w:t>
            </w:r>
            <w:r>
              <w:t>：利用吴中太湖的丰富旅游资源，汇聚全国旅游管理部门、旅游景点、旅游网站的数据，整合气象、交通、环境、地理信息等关联数据，形成全国性的旅游大数据资源基地，吸引</w:t>
            </w:r>
            <w:r>
              <w:t>50</w:t>
            </w:r>
            <w:r>
              <w:t>家以上拥有旅游相关数据资源的企业。一方面，通过大数据深度挖掘与应用，完善游客</w:t>
            </w:r>
            <w:r>
              <w:t>“</w:t>
            </w:r>
            <w:r>
              <w:t>吃住行游购娱</w:t>
            </w:r>
            <w:r>
              <w:t>”</w:t>
            </w:r>
            <w:r>
              <w:t>终端消费链条，拓展上游服务，为游客提供便捷、实时的个性化服务。另一方面，通过产业集聚带动文化创意、综合会展服务、人力资源等高端服务业的发展。</w:t>
            </w:r>
            <w:r>
              <w:rPr>
                <w:b/>
              </w:rPr>
              <w:t xml:space="preserve"> </w:t>
            </w:r>
          </w:p>
          <w:p w:rsidR="00413697" w:rsidRDefault="00655017">
            <w:pPr>
              <w:spacing w:after="0" w:line="259" w:lineRule="auto"/>
              <w:ind w:left="0" w:right="-53" w:firstLine="629"/>
            </w:pPr>
            <w:r>
              <w:rPr>
                <w:b/>
              </w:rPr>
              <w:t>全国农业大数据中心：</w:t>
            </w:r>
            <w:r>
              <w:t>基于全国现代农业发展基础，重点在吴中区建设集农产品溯源数据中心和农业大数据应用服务中心于一体的全国性农业大数据中心。融合大数据、物联网、互联网等技术制定和完善农产品生产与流通的数据采集与云端大数据储存，汇聚全国范围的农产品数据，建立农产品溯源数据中心，完善农产品追溯体系，实现农产品流通全过程的有效控制和可追溯，保障农产品质量与安全。在农业大数据应用服务中心集中部署全国性的应用服务平台，建设农产品批发零售价格的监控与追踪平台，利用大数据技术分析区域结构、行业结构、各品种收益比价等数据，为农</w:t>
            </w:r>
            <w:r>
              <w:t>业供给侧结构性改革精准发力提供支撑。通过不断完善扩展农产品数据资源和创新应用服务，逐步将吴中区建成全国性的农业大数据中心。</w:t>
            </w:r>
            <w:r>
              <w:rPr>
                <w:b/>
              </w:rPr>
              <w:t xml:space="preserve"> </w:t>
            </w:r>
          </w:p>
        </w:tc>
      </w:tr>
    </w:tbl>
    <w:p w:rsidR="00413697" w:rsidRDefault="00655017">
      <w:pPr>
        <w:pBdr>
          <w:top w:val="single" w:sz="8" w:space="0" w:color="000000"/>
          <w:left w:val="single" w:sz="8" w:space="0" w:color="000000"/>
          <w:bottom w:val="single" w:sz="8" w:space="0" w:color="000000"/>
          <w:right w:val="single" w:sz="8" w:space="0" w:color="000000"/>
        </w:pBdr>
        <w:spacing w:after="1" w:line="359" w:lineRule="auto"/>
        <w:ind w:left="-15" w:firstLine="633"/>
      </w:pPr>
      <w:r>
        <w:rPr>
          <w:b/>
        </w:rPr>
        <w:lastRenderedPageBreak/>
        <w:t>政务大数据应用示范基地：</w:t>
      </w:r>
      <w:r>
        <w:t>作为苏州市城市政务大数据应用建设的先进区，吴中区已经陆续开展了</w:t>
      </w:r>
      <w:r>
        <w:t>“</w:t>
      </w:r>
      <w:r>
        <w:t>智慧吴中</w:t>
      </w:r>
      <w:r>
        <w:t>+</w:t>
      </w:r>
      <w:r>
        <w:t>大数据</w:t>
      </w:r>
      <w:r>
        <w:t>”</w:t>
      </w:r>
      <w:r>
        <w:t>的相关建设工作，通过推进</w:t>
      </w:r>
      <w:r>
        <w:t>“1</w:t>
      </w:r>
      <w:r>
        <w:t>中心</w:t>
      </w:r>
      <w:r>
        <w:t>4</w:t>
      </w:r>
      <w:r>
        <w:t>平台</w:t>
      </w:r>
      <w:r>
        <w:t>N</w:t>
      </w:r>
      <w:r>
        <w:t>智慧应用</w:t>
      </w:r>
      <w:r>
        <w:t>”</w:t>
      </w:r>
      <w:r>
        <w:t>的部署实施，实现政务数据共享交换，提高政府治理能力，提升民生服务水平。吴中区政府规划持续完善电子政务综合信息服务平台、城市管理综合信息服务平台、经济运行综合服务信息平台、民生服务综合信息服务平台的应用建设，通过吴中大数据展示中心</w:t>
      </w:r>
      <w:r>
        <w:t>的窗口，鼓励政务应用创新，推广政务大数据应用平台在政府各部门全范围使用，不断完善和提升应用水平，逐步建成苏州市的政务综合应用示范区，打造城市政务大数据应用样板间。</w:t>
      </w:r>
      <w:r>
        <w:rPr>
          <w:b/>
        </w:rPr>
        <w:t xml:space="preserve"> </w:t>
      </w:r>
    </w:p>
    <w:p w:rsidR="00413697" w:rsidRDefault="00655017">
      <w:pPr>
        <w:spacing w:after="0" w:line="259" w:lineRule="auto"/>
        <w:ind w:left="0" w:firstLine="0"/>
      </w:pPr>
      <w:r>
        <w:t xml:space="preserve"> </w:t>
      </w:r>
    </w:p>
    <w:tbl>
      <w:tblPr>
        <w:tblStyle w:val="TableGrid"/>
        <w:tblW w:w="9288" w:type="dxa"/>
        <w:tblInd w:w="-110" w:type="dxa"/>
        <w:tblCellMar>
          <w:top w:w="0" w:type="dxa"/>
          <w:left w:w="110" w:type="dxa"/>
          <w:bottom w:w="0" w:type="dxa"/>
          <w:right w:w="0" w:type="dxa"/>
        </w:tblCellMar>
        <w:tblLook w:val="04A0" w:firstRow="1" w:lastRow="0" w:firstColumn="1" w:lastColumn="0" w:noHBand="0" w:noVBand="1"/>
      </w:tblPr>
      <w:tblGrid>
        <w:gridCol w:w="9288"/>
      </w:tblGrid>
      <w:tr w:rsidR="00413697">
        <w:trPr>
          <w:trHeight w:val="6821"/>
        </w:trPr>
        <w:tc>
          <w:tcPr>
            <w:tcW w:w="9288" w:type="dxa"/>
            <w:tcBorders>
              <w:top w:val="single" w:sz="8" w:space="0" w:color="000000"/>
              <w:left w:val="single" w:sz="8" w:space="0" w:color="000000"/>
              <w:bottom w:val="single" w:sz="8" w:space="0" w:color="000000"/>
              <w:right w:val="single" w:sz="8" w:space="0" w:color="000000"/>
            </w:tcBorders>
            <w:vAlign w:val="center"/>
          </w:tcPr>
          <w:p w:rsidR="00413697" w:rsidRDefault="00655017">
            <w:pPr>
              <w:spacing w:after="455" w:line="259" w:lineRule="auto"/>
              <w:ind w:left="0" w:firstLine="0"/>
            </w:pPr>
            <w:r>
              <w:rPr>
                <w:b/>
              </w:rPr>
              <w:t>专栏</w:t>
            </w:r>
            <w:r>
              <w:rPr>
                <w:b/>
              </w:rPr>
              <w:t xml:space="preserve">1-7 </w:t>
            </w:r>
          </w:p>
          <w:p w:rsidR="00413697" w:rsidRDefault="00655017">
            <w:pPr>
              <w:spacing w:after="450" w:line="259" w:lineRule="auto"/>
              <w:ind w:left="2323" w:firstLine="0"/>
            </w:pPr>
            <w:r>
              <w:rPr>
                <w:b/>
              </w:rPr>
              <w:t>相城区</w:t>
            </w:r>
            <w:r>
              <w:rPr>
                <w:b/>
              </w:rPr>
              <w:t>“</w:t>
            </w:r>
            <w:r>
              <w:rPr>
                <w:b/>
              </w:rPr>
              <w:t>大数据</w:t>
            </w:r>
            <w:r>
              <w:rPr>
                <w:b/>
              </w:rPr>
              <w:t>+</w:t>
            </w:r>
            <w:r>
              <w:rPr>
                <w:b/>
              </w:rPr>
              <w:t>特色产业园</w:t>
            </w:r>
            <w:r>
              <w:rPr>
                <w:b/>
              </w:rPr>
              <w:t>”</w:t>
            </w:r>
            <w:r>
              <w:rPr>
                <w:b/>
              </w:rPr>
              <w:t>规划</w:t>
            </w:r>
            <w:r>
              <w:rPr>
                <w:b/>
              </w:rPr>
              <w:t xml:space="preserve"> </w:t>
            </w:r>
          </w:p>
          <w:p w:rsidR="00413697" w:rsidRDefault="00655017">
            <w:pPr>
              <w:spacing w:after="172" w:line="259" w:lineRule="auto"/>
              <w:ind w:left="1013" w:firstLine="0"/>
            </w:pPr>
            <w:r>
              <w:rPr>
                <w:b/>
              </w:rPr>
              <w:t>1</w:t>
            </w:r>
            <w:r>
              <w:rPr>
                <w:b/>
              </w:rPr>
              <w:t>、基本情况</w:t>
            </w:r>
            <w:r>
              <w:rPr>
                <w:b/>
              </w:rPr>
              <w:t xml:space="preserve"> </w:t>
            </w:r>
          </w:p>
          <w:p w:rsidR="00413697" w:rsidRDefault="00655017">
            <w:pPr>
              <w:spacing w:after="0" w:line="259" w:lineRule="auto"/>
              <w:ind w:left="0" w:right="-53"/>
            </w:pPr>
            <w:r>
              <w:t>相城区位于苏州市区北部，东依阳澄湖和昆山，西衔太湖，北接无锡和常熟，南临苏州古城区、工业园区和高新区。相城区是苏州乃至长三角地区交通最发达的区域之一，拥有</w:t>
            </w:r>
            <w:r>
              <w:t>14</w:t>
            </w:r>
            <w:r>
              <w:t>个高速出入口，京沪高铁、沪宁城铁均在相城设站。相城区文化底蕴浓厚，孕育出了陆逊、陆贽、姚广孝、沈周、</w:t>
            </w:r>
            <w:r>
              <w:t>文徵明等众多历史文化名人，还形成了以</w:t>
            </w:r>
            <w:r>
              <w:t>“</w:t>
            </w:r>
            <w:r>
              <w:t>御窑金砖</w:t>
            </w:r>
            <w:r>
              <w:t>”</w:t>
            </w:r>
            <w:r>
              <w:t>为代表等</w:t>
            </w:r>
            <w:r>
              <w:t>“</w:t>
            </w:r>
            <w:r>
              <w:t>相城十绝</w:t>
            </w:r>
            <w:r>
              <w:t>”</w:t>
            </w:r>
            <w:r>
              <w:t>文化遗产。相城区拥有阳澄湖水面的三分之二，水产资源丰富，阳澄湖大闸</w:t>
            </w:r>
          </w:p>
        </w:tc>
      </w:tr>
    </w:tbl>
    <w:p w:rsidR="00413697" w:rsidRDefault="00413697">
      <w:pPr>
        <w:spacing w:after="0" w:line="259" w:lineRule="auto"/>
        <w:ind w:left="-1416" w:right="58" w:firstLine="0"/>
      </w:pPr>
    </w:p>
    <w:tbl>
      <w:tblPr>
        <w:tblStyle w:val="TableGrid"/>
        <w:tblW w:w="9288" w:type="dxa"/>
        <w:tblInd w:w="-110" w:type="dxa"/>
        <w:tblCellMar>
          <w:top w:w="0" w:type="dxa"/>
          <w:left w:w="110" w:type="dxa"/>
          <w:bottom w:w="0" w:type="dxa"/>
          <w:right w:w="0" w:type="dxa"/>
        </w:tblCellMar>
        <w:tblLook w:val="04A0" w:firstRow="1" w:lastRow="0" w:firstColumn="1" w:lastColumn="0" w:noHBand="0" w:noVBand="1"/>
      </w:tblPr>
      <w:tblGrid>
        <w:gridCol w:w="9288"/>
      </w:tblGrid>
      <w:tr w:rsidR="00413697">
        <w:trPr>
          <w:trHeight w:val="13747"/>
        </w:trPr>
        <w:tc>
          <w:tcPr>
            <w:tcW w:w="9288" w:type="dxa"/>
            <w:tcBorders>
              <w:top w:val="single" w:sz="8" w:space="0" w:color="000000"/>
              <w:left w:val="single" w:sz="8" w:space="0" w:color="000000"/>
              <w:bottom w:val="single" w:sz="8" w:space="0" w:color="000000"/>
              <w:right w:val="single" w:sz="8" w:space="0" w:color="000000"/>
            </w:tcBorders>
            <w:vAlign w:val="center"/>
          </w:tcPr>
          <w:p w:rsidR="00413697" w:rsidRDefault="00655017">
            <w:pPr>
              <w:spacing w:after="172" w:line="259" w:lineRule="auto"/>
              <w:ind w:left="0" w:firstLine="0"/>
            </w:pPr>
            <w:r>
              <w:lastRenderedPageBreak/>
              <w:t>蟹驰名海内外。</w:t>
            </w:r>
            <w:r>
              <w:t xml:space="preserve"> </w:t>
            </w:r>
          </w:p>
          <w:p w:rsidR="00413697" w:rsidRDefault="00655017">
            <w:pPr>
              <w:numPr>
                <w:ilvl w:val="0"/>
                <w:numId w:val="53"/>
              </w:numPr>
              <w:spacing w:after="172" w:line="259" w:lineRule="auto"/>
              <w:ind w:hanging="485"/>
            </w:pPr>
            <w:r>
              <w:rPr>
                <w:b/>
              </w:rPr>
              <w:t>产业结构分析</w:t>
            </w:r>
            <w:r>
              <w:rPr>
                <w:b/>
              </w:rPr>
              <w:t xml:space="preserve"> </w:t>
            </w:r>
          </w:p>
          <w:p w:rsidR="00413697" w:rsidRDefault="00655017">
            <w:pPr>
              <w:spacing w:after="0" w:line="358" w:lineRule="auto"/>
              <w:ind w:left="370"/>
            </w:pPr>
            <w:r>
              <w:t>“</w:t>
            </w:r>
            <w:r>
              <w:t>十二五</w:t>
            </w:r>
            <w:r>
              <w:t>”</w:t>
            </w:r>
            <w:r>
              <w:t>期间，相城区坚持实施新兴产业跨越、现代服务业提速、传统产业升级战略，产业结构逐步优化，三次产业比例调整为</w:t>
            </w:r>
            <w:r>
              <w:t>1.9∶49.2∶48.9</w:t>
            </w:r>
            <w:r>
              <w:t>，第三产业占比累计提高</w:t>
            </w:r>
            <w:r>
              <w:t>7.4</w:t>
            </w:r>
            <w:r>
              <w:t>个百分点。</w:t>
            </w:r>
            <w:r>
              <w:t>“</w:t>
            </w:r>
            <w:r>
              <w:t>十三五</w:t>
            </w:r>
            <w:r>
              <w:t>”</w:t>
            </w:r>
            <w:r>
              <w:t>期间将深入实施产业强区战略，坚持现代服务业与先进制造业</w:t>
            </w:r>
            <w:r>
              <w:t>“</w:t>
            </w:r>
            <w:r>
              <w:t>双轮驱动</w:t>
            </w:r>
            <w:r>
              <w:t>”</w:t>
            </w:r>
            <w:r>
              <w:t>，重点发展高端装备制造业、新一代电子信息技术、汽车零部件、新材料、生物医药等主导产业</w:t>
            </w:r>
            <w:r>
              <w:t>，加快发展文化创意产业、互联网经济和生产性服务业，促进三次产业在更高层次上协调发展。</w:t>
            </w:r>
            <w:r>
              <w:t xml:space="preserve"> </w:t>
            </w:r>
          </w:p>
          <w:p w:rsidR="00413697" w:rsidRDefault="00655017">
            <w:pPr>
              <w:numPr>
                <w:ilvl w:val="0"/>
                <w:numId w:val="53"/>
              </w:numPr>
              <w:spacing w:after="172" w:line="259" w:lineRule="auto"/>
              <w:ind w:hanging="485"/>
            </w:pPr>
            <w:r>
              <w:rPr>
                <w:b/>
              </w:rPr>
              <w:t>区域空间布局</w:t>
            </w:r>
            <w:r>
              <w:rPr>
                <w:b/>
              </w:rPr>
              <w:t xml:space="preserve"> </w:t>
            </w:r>
          </w:p>
          <w:p w:rsidR="00413697" w:rsidRDefault="00655017">
            <w:pPr>
              <w:spacing w:after="0" w:line="358" w:lineRule="auto"/>
              <w:ind w:left="0"/>
            </w:pPr>
            <w:r>
              <w:t>按照苏州市总体规划要求，强化与苏州主城区对接融入，积极构建</w:t>
            </w:r>
            <w:r>
              <w:t>“</w:t>
            </w:r>
            <w:r>
              <w:t>一体两翼</w:t>
            </w:r>
            <w:r>
              <w:t>”</w:t>
            </w:r>
            <w:r>
              <w:t>的空</w:t>
            </w:r>
            <w:r>
              <w:t>间布局。</w:t>
            </w:r>
            <w:r>
              <w:t xml:space="preserve"> </w:t>
            </w:r>
          </w:p>
          <w:p w:rsidR="00413697" w:rsidRDefault="00655017">
            <w:pPr>
              <w:spacing w:after="172" w:line="259" w:lineRule="auto"/>
              <w:ind w:left="0" w:right="105" w:firstLine="0"/>
              <w:jc w:val="right"/>
            </w:pPr>
            <w:r>
              <w:t>“</w:t>
            </w:r>
            <w:r>
              <w:t>一体</w:t>
            </w:r>
            <w:r>
              <w:t>”</w:t>
            </w:r>
            <w:r>
              <w:t>：即中心</w:t>
            </w:r>
            <w:r>
              <w:t>城区，依托元和、黄桥街道和相城经济开发</w:t>
            </w:r>
          </w:p>
          <w:p w:rsidR="00413697" w:rsidRDefault="00655017">
            <w:pPr>
              <w:spacing w:after="0" w:line="358" w:lineRule="auto"/>
              <w:ind w:left="0" w:right="-58" w:firstLine="0"/>
            </w:pPr>
            <w:r>
              <w:t>区澄阳产业园，通过高铁新城连接太平街道，集聚公共服务设施，并通过轨道</w:t>
            </w:r>
            <w:r>
              <w:t>2</w:t>
            </w:r>
            <w:r>
              <w:t>号线、</w:t>
            </w:r>
            <w:r>
              <w:t>4</w:t>
            </w:r>
            <w:r>
              <w:t>号线的贯穿带动，构筑多重功能核心，成为苏州北部城区的重要组成部分。</w:t>
            </w:r>
            <w:r>
              <w:t xml:space="preserve"> </w:t>
            </w:r>
          </w:p>
          <w:p w:rsidR="00413697" w:rsidRDefault="00655017">
            <w:pPr>
              <w:spacing w:after="0" w:line="259" w:lineRule="auto"/>
              <w:ind w:left="0" w:firstLine="629"/>
            </w:pPr>
            <w:r>
              <w:t>“</w:t>
            </w:r>
            <w:r>
              <w:t>西北部工业物流翼</w:t>
            </w:r>
            <w:r>
              <w:t>”</w:t>
            </w:r>
            <w:r>
              <w:t>：即</w:t>
            </w:r>
            <w:r>
              <w:t>以漕湖产业园、望亭国际物流园、潘阳工业园以及北桥街道、渭塘镇、阳澄湖镇等地为重点的沿绕城线西北</w:t>
            </w:r>
            <w:r>
              <w:t>部产业带，重点布局国际专业物流配送产业和先进制造业、高新技术产业，发展低碳经济，引领和支撑全区工业经济和生产性服务业的转型升级。</w:t>
            </w:r>
            <w:r>
              <w:t xml:space="preserve"> </w:t>
            </w:r>
          </w:p>
        </w:tc>
      </w:tr>
    </w:tbl>
    <w:p w:rsidR="00413697" w:rsidRDefault="00413697">
      <w:pPr>
        <w:sectPr w:rsidR="00413697">
          <w:headerReference w:type="even" r:id="rId49"/>
          <w:headerReference w:type="default" r:id="rId50"/>
          <w:footerReference w:type="even" r:id="rId51"/>
          <w:footerReference w:type="default" r:id="rId52"/>
          <w:headerReference w:type="first" r:id="rId53"/>
          <w:footerReference w:type="first" r:id="rId54"/>
          <w:pgSz w:w="11900" w:h="16840"/>
          <w:pgMar w:top="1312" w:right="1249" w:bottom="1430" w:left="1416" w:header="885" w:footer="1037" w:gutter="0"/>
          <w:cols w:space="720"/>
        </w:sectPr>
      </w:pPr>
    </w:p>
    <w:p w:rsidR="00413697" w:rsidRDefault="00655017">
      <w:pPr>
        <w:spacing w:after="2" w:line="361" w:lineRule="auto"/>
        <w:ind w:left="-15" w:right="149" w:firstLine="633"/>
        <w:jc w:val="both"/>
      </w:pPr>
      <w:r>
        <w:lastRenderedPageBreak/>
        <w:t>“</w:t>
      </w:r>
      <w:r>
        <w:t>东部生态旅游翼</w:t>
      </w:r>
      <w:r>
        <w:t>”</w:t>
      </w:r>
      <w:r>
        <w:t>：即</w:t>
      </w:r>
      <w:r>
        <w:t>以阳澄湖生态休闲旅游度假区为龙头，由太平街道、阳澄湖镇、阳澄湖生态休闲旅游度假区组成，以生态保护为主，重点发展现代农业、生态旅游、文化创意等产业。</w:t>
      </w:r>
      <w:r>
        <w:t xml:space="preserve"> </w:t>
      </w:r>
    </w:p>
    <w:p w:rsidR="00413697" w:rsidRDefault="00655017">
      <w:pPr>
        <w:spacing w:after="172" w:line="259" w:lineRule="auto"/>
        <w:ind w:left="1023" w:right="48" w:hanging="10"/>
      </w:pPr>
      <w:r>
        <w:rPr>
          <w:b/>
        </w:rPr>
        <w:t>4</w:t>
      </w:r>
      <w:r>
        <w:rPr>
          <w:b/>
        </w:rPr>
        <w:t>、特色产业园创建工程</w:t>
      </w:r>
      <w:r>
        <w:rPr>
          <w:b/>
        </w:rPr>
        <w:t xml:space="preserve"> </w:t>
      </w:r>
    </w:p>
    <w:p w:rsidR="00413697" w:rsidRDefault="00655017">
      <w:pPr>
        <w:ind w:left="-15"/>
      </w:pPr>
      <w:r>
        <w:t>重点在高铁新城建设江苏省数据资产评估中心及双创基地、影视新传媒和医疗健康大数据产业园。</w:t>
      </w:r>
      <w:r>
        <w:t xml:space="preserve"> </w:t>
      </w:r>
    </w:p>
    <w:p w:rsidR="00413697" w:rsidRDefault="00655017">
      <w:pPr>
        <w:ind w:left="-15"/>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822960</wp:posOffset>
                </wp:positionH>
                <wp:positionV relativeFrom="page">
                  <wp:posOffset>842263</wp:posOffset>
                </wp:positionV>
                <wp:extent cx="12192" cy="8717280"/>
                <wp:effectExtent l="0" t="0" r="0" b="0"/>
                <wp:wrapSquare wrapText="bothSides"/>
                <wp:docPr id="121638" name="Group 121638"/>
                <wp:cNvGraphicFramePr/>
                <a:graphic xmlns:a="http://schemas.openxmlformats.org/drawingml/2006/main">
                  <a:graphicData uri="http://schemas.microsoft.com/office/word/2010/wordprocessingGroup">
                    <wpg:wgp>
                      <wpg:cNvGrpSpPr/>
                      <wpg:grpSpPr>
                        <a:xfrm>
                          <a:off x="0" y="0"/>
                          <a:ext cx="12192" cy="8717280"/>
                          <a:chOff x="0" y="0"/>
                          <a:chExt cx="12192" cy="8717280"/>
                        </a:xfrm>
                      </wpg:grpSpPr>
                      <wps:wsp>
                        <wps:cNvPr id="127678" name="Shape 127678"/>
                        <wps:cNvSpPr/>
                        <wps:spPr>
                          <a:xfrm>
                            <a:off x="0" y="0"/>
                            <a:ext cx="12192" cy="8717280"/>
                          </a:xfrm>
                          <a:custGeom>
                            <a:avLst/>
                            <a:gdLst/>
                            <a:ahLst/>
                            <a:cxnLst/>
                            <a:rect l="0" t="0" r="0" b="0"/>
                            <a:pathLst>
                              <a:path w="12192" h="8717280">
                                <a:moveTo>
                                  <a:pt x="0" y="0"/>
                                </a:moveTo>
                                <a:lnTo>
                                  <a:pt x="12192" y="0"/>
                                </a:lnTo>
                                <a:lnTo>
                                  <a:pt x="12192" y="8717280"/>
                                </a:lnTo>
                                <a:lnTo>
                                  <a:pt x="0" y="87172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81BF58" id="Group 121638" o:spid="_x0000_s1026" style="position:absolute;left:0;text-align:left;margin-left:64.8pt;margin-top:66.3pt;width:.95pt;height:686.4pt;z-index:251659264;mso-position-horizontal-relative:page;mso-position-vertical-relative:page" coordsize="121,8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">
                <v:shape id="Shape 127678" o:spid="_x0000_s1027" style="position:absolute;width:121;height:87172;visibility:visible;mso-wrap-style:square;v-text-anchor:top" coordsize="12192,871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FcUA&#10;AADfAAAADwAAAGRycy9kb3ducmV2LnhtbERPTWvCQBC9F/oflil4KXVToZqmrlIUoZ4k2oPehuyY&#10;hGZnQ3Zr4r93DoLHx/ueLwfXqAt1ofZs4H2cgCIuvK25NPB72LyloEJEtth4JgNXCrBcPD/NMbO+&#10;55wu+1gqCeGQoYEqxjbTOhQVOQxj3xILd/adwyiwK7XtsJdw1+hJkky1w5qlocKWVhUVf/t/Z6D+&#10;yPvdOi1Sn79u+3aVnE/Hz50xo5fh+wtUpCE+xHf3j5X5k9l0JoPljwD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38VxQAAAN8AAAAPAAAAAAAAAAAAAAAAAJgCAABkcnMv&#10;ZG93bnJldi54bWxQSwUGAAAAAAQABAD1AAAAigMAAAAA&#10;" path="m,l12192,r,8717280l,8717280,,e" fillcolor="black" stroked="f" strokeweight="0">
                  <v:stroke miterlimit="83231f" joinstyle="miter"/>
                  <v:path arrowok="t" textboxrect="0,0,12192,8717280"/>
                </v:shape>
                <w10:wrap type="square" anchorx="page" anchory="page"/>
              </v:group>
            </w:pict>
          </mc:Fallback>
        </mc:AlternateContent>
      </w:r>
      <w:r>
        <w:rPr>
          <w:b/>
        </w:rPr>
        <w:t>江苏省数据资产评估中心及双创基地：</w:t>
      </w:r>
      <w:r>
        <w:t>建设江苏省数据资产评估中心及双创基地，开展数据资产登记确权估值的服务机构，以数据资产登记确权、数据资产盘点、数据资产整合、数据资产评估等为主要业务，并探索与各大银行、证券公司等金融服务机构的合作模式，</w:t>
      </w:r>
      <w:r>
        <w:t>开展新型数据资产保险、数据资产贷款、数据资产证券、数据资产信托等新型互联网金融业务及服务，解决数据资产确权与估值问题，释放数据资产能量，促进流动性，带动整个数据商业价值链的规模化发展。</w:t>
      </w:r>
      <w:r>
        <w:rPr>
          <w:b/>
        </w:rPr>
        <w:t xml:space="preserve"> </w:t>
      </w:r>
    </w:p>
    <w:p w:rsidR="00413697" w:rsidRDefault="00655017">
      <w:pPr>
        <w:spacing w:after="172" w:line="259" w:lineRule="auto"/>
        <w:ind w:left="629" w:firstLine="0"/>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simplePos x="0" y="0"/>
                <wp:positionH relativeFrom="column">
                  <wp:posOffset>5821681</wp:posOffset>
                </wp:positionH>
                <wp:positionV relativeFrom="paragraph">
                  <wp:posOffset>-6039376</wp:posOffset>
                </wp:positionV>
                <wp:extent cx="12192" cy="8717280"/>
                <wp:effectExtent l="0" t="0" r="0" b="0"/>
                <wp:wrapSquare wrapText="bothSides"/>
                <wp:docPr id="121639" name="Group 121639"/>
                <wp:cNvGraphicFramePr/>
                <a:graphic xmlns:a="http://schemas.openxmlformats.org/drawingml/2006/main">
                  <a:graphicData uri="http://schemas.microsoft.com/office/word/2010/wordprocessingGroup">
                    <wpg:wgp>
                      <wpg:cNvGrpSpPr/>
                      <wpg:grpSpPr>
                        <a:xfrm>
                          <a:off x="0" y="0"/>
                          <a:ext cx="12192" cy="8717280"/>
                          <a:chOff x="0" y="0"/>
                          <a:chExt cx="12192" cy="8717280"/>
                        </a:xfrm>
                      </wpg:grpSpPr>
                      <wps:wsp>
                        <wps:cNvPr id="127679" name="Shape 127679"/>
                        <wps:cNvSpPr/>
                        <wps:spPr>
                          <a:xfrm>
                            <a:off x="0" y="0"/>
                            <a:ext cx="12192" cy="8717280"/>
                          </a:xfrm>
                          <a:custGeom>
                            <a:avLst/>
                            <a:gdLst/>
                            <a:ahLst/>
                            <a:cxnLst/>
                            <a:rect l="0" t="0" r="0" b="0"/>
                            <a:pathLst>
                              <a:path w="12192" h="8717280">
                                <a:moveTo>
                                  <a:pt x="0" y="0"/>
                                </a:moveTo>
                                <a:lnTo>
                                  <a:pt x="12192" y="0"/>
                                </a:lnTo>
                                <a:lnTo>
                                  <a:pt x="12192" y="8717280"/>
                                </a:lnTo>
                                <a:lnTo>
                                  <a:pt x="0" y="87172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1AC575" id="Group 121639" o:spid="_x0000_s1026" style="position:absolute;left:0;text-align:left;margin-left:458.4pt;margin-top:-475.55pt;width:.95pt;height:686.4pt;z-index:251660288" coordsize="121,8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">
                <v:shape id="Shape 127679" o:spid="_x0000_s1027" style="position:absolute;width:121;height:87172;visibility:visible;mso-wrap-style:square;v-text-anchor:top" coordsize="12192,871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jsQA&#10;AADfAAAADwAAAGRycy9kb3ducmV2LnhtbERPTYvCMBC9C/sfwizsRTRVUGs1yuIi6Enq7kFvQzO2&#10;ZZtJaaKt/94IgsfH+16uO1OJGzWutKxgNIxAEGdWl5wr+PvdDmIQziNrrCyTgjs5WK8+ektMtG05&#10;pdvR5yKEsEtQQeF9nUjpsoIMuqGtiQN3sY1BH2CTS91gG8JNJcdRNJUGSw4NBda0KSj7P16NgnKS&#10;toefOItt2t+39Sa6nE/zg1Jfn933AoSnzr/FL/dOh/nj2XQ2h+efAE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f2o7EAAAA3wAAAA8AAAAAAAAAAAAAAAAAmAIAAGRycy9k&#10;b3ducmV2LnhtbFBLBQYAAAAABAAEAPUAAACJAwAAAAA=&#10;" path="m,l12192,r,8717280l,8717280,,e" fillcolor="black" stroked="f" strokeweight="0">
                  <v:stroke miterlimit="83231f" joinstyle="miter"/>
                  <v:path arrowok="t" textboxrect="0,0,12192,8717280"/>
                </v:shape>
                <w10:wrap type="square"/>
              </v:group>
            </w:pict>
          </mc:Fallback>
        </mc:AlternateContent>
      </w:r>
      <w:r>
        <w:rPr>
          <w:b/>
        </w:rPr>
        <w:t>影视新传媒大数据：</w:t>
      </w:r>
      <w:r>
        <w:t>以相城电影制作基地、相城影视产业</w:t>
      </w:r>
      <w:r>
        <w:lastRenderedPageBreak/>
        <w:t>园、</w:t>
      </w:r>
    </w:p>
    <w:p w:rsidR="00413697" w:rsidRDefault="00655017">
      <w:pPr>
        <w:spacing w:after="158"/>
        <w:ind w:left="-15" w:firstLine="0"/>
      </w:pPr>
      <w:r>
        <w:t>阳澄湖文化创意产业园等现有载体为依托，建设影视文化大数据综合平台，并基于该平台构建影视文化大数据生态圈，为影视文化行业参与者提供一份具有公信力的数据决策依据；整合影视文化上下游产业链，利用先进的影视娱乐数据采集技术、分析模型，对影视作品进行投资决策、内容审查、</w:t>
      </w:r>
      <w:r>
        <w:t>风险管控、</w:t>
      </w:r>
      <w:r>
        <w:t>IP</w:t>
      </w:r>
      <w:r>
        <w:t>预测，实现影视文化技术和产品创新，为影视大数据产业新布局实现多赢效应；发挥舆论导向职能，引导正确社会价值观的建立。</w:t>
      </w:r>
      <w:r>
        <w:t xml:space="preserve"> </w:t>
      </w:r>
    </w:p>
    <w:p w:rsidR="00413697" w:rsidRDefault="00655017">
      <w:pPr>
        <w:pBdr>
          <w:top w:val="single" w:sz="8" w:space="0" w:color="000000"/>
          <w:left w:val="single" w:sz="8" w:space="0" w:color="000000"/>
          <w:bottom w:val="single" w:sz="8" w:space="0" w:color="000000"/>
          <w:right w:val="single" w:sz="8" w:space="0" w:color="000000"/>
        </w:pBdr>
        <w:spacing w:after="172" w:line="259" w:lineRule="auto"/>
        <w:ind w:left="-15" w:firstLine="0"/>
      </w:pPr>
      <w:r>
        <w:rPr>
          <w:b/>
        </w:rPr>
        <w:t>医疗健康大数据</w:t>
      </w:r>
      <w:r>
        <w:t>：基于相城区医疗信息化发展基础，重点发</w:t>
      </w:r>
    </w:p>
    <w:p w:rsidR="00413697" w:rsidRDefault="00655017">
      <w:pPr>
        <w:pBdr>
          <w:top w:val="single" w:sz="8" w:space="0" w:color="000000"/>
          <w:left w:val="single" w:sz="8" w:space="0" w:color="000000"/>
          <w:bottom w:val="single" w:sz="8" w:space="0" w:color="000000"/>
          <w:right w:val="single" w:sz="8" w:space="0" w:color="000000"/>
        </w:pBdr>
        <w:spacing w:after="1" w:line="359" w:lineRule="auto"/>
        <w:ind w:left="-15" w:firstLine="0"/>
      </w:pPr>
      <w:r>
        <w:t>展医疗健康大数据方向，推进公共卫生、新农合管理、卫计监督、医疗服务、医疗保障、药品管理等应用系统的整合和全员人口、电子病历和居民健康档案三大数据库融合，整合医疗健康信息资源。探索建立互联网在线医疗服务新模式，支持线下医疗卫生服务与线上远程医疗健康云服务的融合。</w:t>
      </w:r>
      <w:r>
        <w:t xml:space="preserve"> </w:t>
      </w:r>
    </w:p>
    <w:p w:rsidR="00413697" w:rsidRDefault="00655017">
      <w:pPr>
        <w:pBdr>
          <w:top w:val="single" w:sz="8" w:space="0" w:color="000000"/>
          <w:left w:val="single" w:sz="8" w:space="0" w:color="000000"/>
          <w:bottom w:val="single" w:sz="8" w:space="0" w:color="000000"/>
          <w:right w:val="single" w:sz="8" w:space="0" w:color="000000"/>
        </w:pBdr>
        <w:spacing w:after="1" w:line="359" w:lineRule="auto"/>
        <w:ind w:left="-15" w:firstLine="633"/>
      </w:pPr>
      <w:r>
        <w:rPr>
          <w:b/>
        </w:rPr>
        <w:t>互联网营销大数据</w:t>
      </w:r>
      <w:r>
        <w:t>：将大数据应用于互联网营销服务已经成为大数据最</w:t>
      </w:r>
      <w:r>
        <w:t>主要的应用，包括</w:t>
      </w:r>
      <w:r>
        <w:t xml:space="preserve"> SSP</w:t>
      </w:r>
      <w:r>
        <w:t>、</w:t>
      </w:r>
      <w:r>
        <w:t>DSP</w:t>
      </w:r>
      <w:r>
        <w:t>、</w:t>
      </w:r>
      <w:r>
        <w:t>PMP</w:t>
      </w:r>
      <w:r>
        <w:t>、</w:t>
      </w:r>
      <w:r>
        <w:t>PDB</w:t>
      </w:r>
      <w:r>
        <w:t>、</w:t>
      </w:r>
      <w:r>
        <w:t xml:space="preserve">RTB </w:t>
      </w:r>
      <w:r>
        <w:t>等形式互联网精准数据营销服务正在全球快速发展，互联网大数据营销主要是建立大数据平台，并利用前沿的大数据技术，对海量互联网用户的个性特点、个性需求等进行精准的数字</w:t>
      </w:r>
      <w:r>
        <w:t>“</w:t>
      </w:r>
      <w:r>
        <w:t>画像</w:t>
      </w:r>
      <w:r>
        <w:t>”</w:t>
      </w:r>
      <w:r>
        <w:t>，可以做到因人而异、因时而异、因地而异样展现广告，发掘用户服务特性需求，可在毫秒级的范围内控制对不同互联网用户展现满足用</w:t>
      </w:r>
      <w:r>
        <w:lastRenderedPageBreak/>
        <w:t>户需求的个性化广告，针对不同互联网用户提供精准广告营销与在线购买服务，与传统营销与广告相比，基于大数据的互联网营</w:t>
      </w:r>
    </w:p>
    <w:p w:rsidR="00413697" w:rsidRDefault="00655017">
      <w:pPr>
        <w:pBdr>
          <w:top w:val="single" w:sz="8" w:space="0" w:color="000000"/>
          <w:left w:val="single" w:sz="8" w:space="0" w:color="000000"/>
          <w:bottom w:val="single" w:sz="8" w:space="0" w:color="000000"/>
          <w:right w:val="single" w:sz="8" w:space="0" w:color="000000"/>
        </w:pBdr>
        <w:spacing w:after="191" w:line="259" w:lineRule="auto"/>
        <w:ind w:left="-15" w:firstLine="0"/>
      </w:pPr>
      <w:r>
        <w:t>销服务具有互动性强、个性化、精准性、即时性等诸多优势</w:t>
      </w:r>
      <w:r>
        <w:t>。</w:t>
      </w:r>
      <w:r>
        <w:rPr>
          <w:b/>
        </w:rPr>
        <w:t xml:space="preserve"> </w:t>
      </w:r>
    </w:p>
    <w:p w:rsidR="00413697" w:rsidRDefault="00655017">
      <w:pPr>
        <w:spacing w:after="0" w:line="259" w:lineRule="auto"/>
        <w:ind w:left="0" w:firstLine="0"/>
      </w:pPr>
      <w:r>
        <w:t xml:space="preserve"> </w:t>
      </w:r>
    </w:p>
    <w:tbl>
      <w:tblPr>
        <w:tblStyle w:val="TableGrid"/>
        <w:tblW w:w="9288" w:type="dxa"/>
        <w:tblInd w:w="-110" w:type="dxa"/>
        <w:tblCellMar>
          <w:top w:w="0" w:type="dxa"/>
          <w:left w:w="110" w:type="dxa"/>
          <w:bottom w:w="0" w:type="dxa"/>
          <w:right w:w="115" w:type="dxa"/>
        </w:tblCellMar>
        <w:tblLook w:val="04A0" w:firstRow="1" w:lastRow="0" w:firstColumn="1" w:lastColumn="0" w:noHBand="0" w:noVBand="1"/>
      </w:tblPr>
      <w:tblGrid>
        <w:gridCol w:w="9288"/>
      </w:tblGrid>
      <w:tr w:rsidR="00413697">
        <w:trPr>
          <w:trHeight w:val="2453"/>
        </w:trPr>
        <w:tc>
          <w:tcPr>
            <w:tcW w:w="9288" w:type="dxa"/>
            <w:tcBorders>
              <w:top w:val="single" w:sz="8" w:space="0" w:color="000000"/>
              <w:left w:val="single" w:sz="8" w:space="0" w:color="000000"/>
              <w:bottom w:val="single" w:sz="8" w:space="0" w:color="000000"/>
              <w:right w:val="single" w:sz="8" w:space="0" w:color="000000"/>
            </w:tcBorders>
            <w:vAlign w:val="center"/>
          </w:tcPr>
          <w:p w:rsidR="00413697" w:rsidRDefault="00655017">
            <w:pPr>
              <w:spacing w:after="455" w:line="259" w:lineRule="auto"/>
              <w:ind w:left="0" w:firstLine="0"/>
            </w:pPr>
            <w:r>
              <w:rPr>
                <w:b/>
              </w:rPr>
              <w:t>专栏</w:t>
            </w:r>
            <w:r>
              <w:rPr>
                <w:b/>
              </w:rPr>
              <w:t xml:space="preserve">1-8 </w:t>
            </w:r>
          </w:p>
          <w:p w:rsidR="00413697" w:rsidRDefault="00655017">
            <w:pPr>
              <w:spacing w:after="450" w:line="259" w:lineRule="auto"/>
              <w:ind w:left="2323" w:firstLine="0"/>
            </w:pPr>
            <w:r>
              <w:rPr>
                <w:b/>
              </w:rPr>
              <w:t>姑苏区</w:t>
            </w:r>
            <w:r>
              <w:rPr>
                <w:b/>
              </w:rPr>
              <w:t>“</w:t>
            </w:r>
            <w:r>
              <w:rPr>
                <w:b/>
              </w:rPr>
              <w:t>大数据</w:t>
            </w:r>
            <w:r>
              <w:rPr>
                <w:b/>
              </w:rPr>
              <w:t>+</w:t>
            </w:r>
            <w:r>
              <w:rPr>
                <w:b/>
              </w:rPr>
              <w:t>特色产业园</w:t>
            </w:r>
            <w:r>
              <w:rPr>
                <w:b/>
              </w:rPr>
              <w:t>”</w:t>
            </w:r>
            <w:r>
              <w:rPr>
                <w:b/>
              </w:rPr>
              <w:t>规划</w:t>
            </w:r>
            <w:r>
              <w:rPr>
                <w:b/>
              </w:rPr>
              <w:t xml:space="preserve"> </w:t>
            </w:r>
          </w:p>
          <w:p w:rsidR="00413697" w:rsidRDefault="00655017">
            <w:pPr>
              <w:spacing w:after="0" w:line="259" w:lineRule="auto"/>
              <w:ind w:left="1013" w:firstLine="0"/>
            </w:pPr>
            <w:r>
              <w:rPr>
                <w:b/>
              </w:rPr>
              <w:t>1</w:t>
            </w:r>
            <w:r>
              <w:rPr>
                <w:b/>
              </w:rPr>
              <w:t>、基本情况</w:t>
            </w:r>
            <w:r>
              <w:rPr>
                <w:b/>
              </w:rPr>
              <w:t xml:space="preserve"> </w:t>
            </w:r>
          </w:p>
        </w:tc>
      </w:tr>
    </w:tbl>
    <w:p w:rsidR="00413697" w:rsidRDefault="00655017">
      <w:pPr>
        <w:spacing w:after="172" w:line="259" w:lineRule="auto"/>
        <w:ind w:left="638" w:firstLine="0"/>
      </w:pPr>
      <w:r>
        <w:rPr>
          <w:rFonts w:ascii="Calibri" w:eastAsia="Calibri" w:hAnsi="Calibri" w:cs="Calibri"/>
          <w:noProof/>
          <w:sz w:val="22"/>
        </w:rPr>
        <w:lastRenderedPageBreak/>
        <mc:AlternateContent>
          <mc:Choice Requires="wpg">
            <w:drawing>
              <wp:anchor distT="0" distB="0" distL="114300" distR="114300" simplePos="0" relativeHeight="251661312" behindDoc="0" locked="0" layoutInCell="1" allowOverlap="1">
                <wp:simplePos x="0" y="0"/>
                <wp:positionH relativeFrom="column">
                  <wp:posOffset>5821681</wp:posOffset>
                </wp:positionH>
                <wp:positionV relativeFrom="paragraph">
                  <wp:posOffset>-95775</wp:posOffset>
                </wp:positionV>
                <wp:extent cx="12192" cy="8717280"/>
                <wp:effectExtent l="0" t="0" r="0" b="0"/>
                <wp:wrapSquare wrapText="bothSides"/>
                <wp:docPr id="122287" name="Group 122287"/>
                <wp:cNvGraphicFramePr/>
                <a:graphic xmlns:a="http://schemas.openxmlformats.org/drawingml/2006/main">
                  <a:graphicData uri="http://schemas.microsoft.com/office/word/2010/wordprocessingGroup">
                    <wpg:wgp>
                      <wpg:cNvGrpSpPr/>
                      <wpg:grpSpPr>
                        <a:xfrm>
                          <a:off x="0" y="0"/>
                          <a:ext cx="12192" cy="8717280"/>
                          <a:chOff x="0" y="0"/>
                          <a:chExt cx="12192" cy="8717280"/>
                        </a:xfrm>
                      </wpg:grpSpPr>
                      <wps:wsp>
                        <wps:cNvPr id="127680" name="Shape 127680"/>
                        <wps:cNvSpPr/>
                        <wps:spPr>
                          <a:xfrm>
                            <a:off x="0" y="0"/>
                            <a:ext cx="12192" cy="8717280"/>
                          </a:xfrm>
                          <a:custGeom>
                            <a:avLst/>
                            <a:gdLst/>
                            <a:ahLst/>
                            <a:cxnLst/>
                            <a:rect l="0" t="0" r="0" b="0"/>
                            <a:pathLst>
                              <a:path w="12192" h="8717280">
                                <a:moveTo>
                                  <a:pt x="0" y="0"/>
                                </a:moveTo>
                                <a:lnTo>
                                  <a:pt x="12192" y="0"/>
                                </a:lnTo>
                                <a:lnTo>
                                  <a:pt x="12192" y="8717280"/>
                                </a:lnTo>
                                <a:lnTo>
                                  <a:pt x="0" y="87172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991D969" id="Group 122287" o:spid="_x0000_s1026" style="position:absolute;left:0;text-align:left;margin-left:458.4pt;margin-top:-7.55pt;width:.95pt;height:686.4pt;z-index:251661312" coordsize="121,8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">
                <v:shape id="Shape 127680" o:spid="_x0000_s1027" style="position:absolute;width:121;height:87172;visibility:visible;mso-wrap-style:square;v-text-anchor:top" coordsize="12192,871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DNMQA&#10;AADfAAAADwAAAGRycy9kb3ducmV2LnhtbERPTWvCQBC9C/6HZQpepG4qaNPUVUQR9CSxPbS3ITsm&#10;odnZkN2a+O+dQ6HHx/tebQbXqBt1ofZs4GWWgCIuvK25NPD5cXhOQYWIbLHxTAbuFGCzHo9WmFnf&#10;c063SyyVhHDI0EAVY5tpHYqKHIaZb4mFu/rOYRTYldp22Eu4a/Q8SZbaYc3SUGFLu4qKn8uvM1Av&#10;8v68T4vU59NT3+6S6/fX29mYydOwfQcVaYj/4j/30cr8+esylQfyRwDo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wAzTEAAAA3wAAAA8AAAAAAAAAAAAAAAAAmAIAAGRycy9k&#10;b3ducmV2LnhtbFBLBQYAAAAABAAEAPUAAACJAwAAAAA=&#10;" path="m,l12192,r,8717280l,8717280,,e" fillcolor="black" stroked="f" strokeweight="0">
                  <v:stroke miterlimit="83231f" joinstyle="miter"/>
                  <v:path arrowok="t" textboxrect="0,0,12192,8717280"/>
                </v:shape>
                <w10:wrap type="square"/>
              </v:group>
            </w:pict>
          </mc:Fallback>
        </mc:AlternateContent>
      </w:r>
      <w:r>
        <w:t>姑苏区是苏州的中心城区，东邻苏州工业园区，南接吴中</w:t>
      </w:r>
      <w:r>
        <w:lastRenderedPageBreak/>
        <w:t>区、</w:t>
      </w:r>
    </w:p>
    <w:p w:rsidR="00413697" w:rsidRDefault="00655017">
      <w:pPr>
        <w:ind w:left="-15" w:firstLine="0"/>
      </w:pPr>
      <w:r>
        <w:t>西和苏州高新区（虎丘区）相望，北与相城区接壤。姑苏区有全国重点文物保护单位</w:t>
      </w:r>
      <w:r>
        <w:t>18</w:t>
      </w:r>
      <w:r>
        <w:t>处，省文物保护单位</w:t>
      </w:r>
      <w:r>
        <w:t>36</w:t>
      </w:r>
      <w:r>
        <w:t>处，市县级文物保护单位</w:t>
      </w:r>
      <w:r>
        <w:t>92</w:t>
      </w:r>
      <w:r>
        <w:t>处，</w:t>
      </w:r>
      <w:r>
        <w:t>289</w:t>
      </w:r>
      <w:r>
        <w:t>处控制保护古建筑和</w:t>
      </w:r>
      <w:r>
        <w:t>790</w:t>
      </w:r>
      <w:r>
        <w:t>处古桥、古井等古构筑物，国家</w:t>
      </w:r>
      <w:r>
        <w:t>5A</w:t>
      </w:r>
      <w:r>
        <w:t>级景区</w:t>
      </w:r>
      <w:r>
        <w:t>3</w:t>
      </w:r>
      <w:r>
        <w:t>个，中国历史文化名街</w:t>
      </w:r>
      <w:r>
        <w:t>2</w:t>
      </w:r>
      <w:r>
        <w:t>条，</w:t>
      </w:r>
      <w:r>
        <w:t>8</w:t>
      </w:r>
      <w:r>
        <w:t>处园林被列入世界文化遗产名录。姑苏区是全国唯一的历史文化名城保护区，也是全国首个</w:t>
      </w:r>
      <w:r>
        <w:t>“</w:t>
      </w:r>
      <w:r>
        <w:t>古城旅游示范区</w:t>
      </w:r>
      <w:r>
        <w:t>”</w:t>
      </w:r>
      <w:r>
        <w:t>。</w:t>
      </w:r>
      <w:r>
        <w:t xml:space="preserve"> </w:t>
      </w:r>
    </w:p>
    <w:p w:rsidR="00413697" w:rsidRDefault="00655017">
      <w:pPr>
        <w:numPr>
          <w:ilvl w:val="0"/>
          <w:numId w:val="43"/>
        </w:numPr>
        <w:spacing w:after="172" w:line="259" w:lineRule="auto"/>
        <w:ind w:right="48" w:hanging="485"/>
      </w:pPr>
      <w:r>
        <w:rPr>
          <w:b/>
        </w:rPr>
        <w:t>产业结构分析</w:t>
      </w:r>
      <w:r>
        <w:rPr>
          <w:b/>
        </w:rPr>
        <w:t xml:space="preserve"> </w:t>
      </w:r>
    </w:p>
    <w:p w:rsidR="00413697" w:rsidRDefault="00655017">
      <w:pPr>
        <w:ind w:left="-15" w:firstLine="562"/>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822960</wp:posOffset>
                </wp:positionH>
                <wp:positionV relativeFrom="page">
                  <wp:posOffset>842263</wp:posOffset>
                </wp:positionV>
                <wp:extent cx="12192" cy="8717280"/>
                <wp:effectExtent l="0" t="0" r="0" b="0"/>
                <wp:wrapSquare wrapText="bothSides"/>
                <wp:docPr id="122285" name="Group 122285"/>
                <wp:cNvGraphicFramePr/>
                <a:graphic xmlns:a="http://schemas.openxmlformats.org/drawingml/2006/main">
                  <a:graphicData uri="http://schemas.microsoft.com/office/word/2010/wordprocessingGroup">
                    <wpg:wgp>
                      <wpg:cNvGrpSpPr/>
                      <wpg:grpSpPr>
                        <a:xfrm>
                          <a:off x="0" y="0"/>
                          <a:ext cx="12192" cy="8717280"/>
                          <a:chOff x="0" y="0"/>
                          <a:chExt cx="12192" cy="8717280"/>
                        </a:xfrm>
                      </wpg:grpSpPr>
                      <wps:wsp>
                        <wps:cNvPr id="127681" name="Shape 127681"/>
                        <wps:cNvSpPr/>
                        <wps:spPr>
                          <a:xfrm>
                            <a:off x="0" y="0"/>
                            <a:ext cx="12192" cy="8717280"/>
                          </a:xfrm>
                          <a:custGeom>
                            <a:avLst/>
                            <a:gdLst/>
                            <a:ahLst/>
                            <a:cxnLst/>
                            <a:rect l="0" t="0" r="0" b="0"/>
                            <a:pathLst>
                              <a:path w="12192" h="8717280">
                                <a:moveTo>
                                  <a:pt x="0" y="0"/>
                                </a:moveTo>
                                <a:lnTo>
                                  <a:pt x="12192" y="0"/>
                                </a:lnTo>
                                <a:lnTo>
                                  <a:pt x="12192" y="8717280"/>
                                </a:lnTo>
                                <a:lnTo>
                                  <a:pt x="0" y="87172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489439" id="Group 122285" o:spid="_x0000_s1026" style="position:absolute;left:0;text-align:left;margin-left:64.8pt;margin-top:66.3pt;width:.95pt;height:686.4pt;z-index:251662336;mso-position-horizontal-relative:page;mso-position-vertical-relative:page" coordsize="121,8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">
                <v:shape id="Shape 127681" o:spid="_x0000_s1027" style="position:absolute;width:121;height:87172;visibility:visible;mso-wrap-style:square;v-text-anchor:top" coordsize="12192,871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mr8UA&#10;AADfAAAADwAAAGRycy9kb3ducmV2LnhtbERPTWvCQBC9F/wPywheim4MNI3RVYpSaE8htge9Ddkx&#10;CWZnQ3abpP++Wyj0+Hjfu8NkWjFQ7xrLCtarCARxaXXDlYLPj9dlCsJ5ZI2tZVLwTQ4O+9nDDjNt&#10;Ry5oOPtKhBB2GSqove8yKV1Zk0G3sh1x4G62N+gD7CupexxDuGllHEWJNNhwaKixo2NN5f38ZRQ0&#10;T8WYn9IytcXj+9gdo9v1ssmVWsynly0IT5P/F/+533SYHz8n6Rp+/wQA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avxQAAAN8AAAAPAAAAAAAAAAAAAAAAAJgCAABkcnMv&#10;ZG93bnJldi54bWxQSwUGAAAAAAQABAD1AAAAigMAAAAA&#10;" path="m,l12192,r,8717280l,8717280,,e" fillcolor="black" stroked="f" strokeweight="0">
                  <v:stroke miterlimit="83231f" joinstyle="miter"/>
                  <v:path arrowok="t" textboxrect="0,0,12192,8717280"/>
                </v:shape>
                <w10:wrap type="square" anchorx="page" anchory="page"/>
              </v:group>
            </w:pict>
          </mc:Fallback>
        </mc:AlternateContent>
      </w:r>
      <w:r>
        <w:t>“</w:t>
      </w:r>
      <w:r>
        <w:t>十二五</w:t>
      </w:r>
      <w:r>
        <w:t>”</w:t>
      </w:r>
      <w:r>
        <w:t>期间，</w:t>
      </w:r>
      <w:r>
        <w:t>姑苏区产业结构不断优化，服务业发展水平进一步提升，服务业结构调整效果显著。商贸、旅游等传统产业保持良好发展势头。十三五规划</w:t>
      </w:r>
      <w:r>
        <w:t>“3+3+3”</w:t>
      </w:r>
      <w:r>
        <w:t>产业体系，提升发展旅游业、科技服务业和文化创意业三大战略主导产业，着重打造旅游业；发展商贸、商务、现代物流业三大支柱产业；培育发展金融创新、健康服务、教育培训三大新兴产业。</w:t>
      </w:r>
      <w:r>
        <w:t xml:space="preserve"> </w:t>
      </w:r>
    </w:p>
    <w:p w:rsidR="00413697" w:rsidRDefault="00655017">
      <w:pPr>
        <w:numPr>
          <w:ilvl w:val="0"/>
          <w:numId w:val="43"/>
        </w:numPr>
        <w:spacing w:after="172" w:line="259" w:lineRule="auto"/>
        <w:ind w:right="48" w:hanging="485"/>
      </w:pPr>
      <w:r>
        <w:rPr>
          <w:b/>
        </w:rPr>
        <w:t>区域空间布局</w:t>
      </w:r>
      <w:r>
        <w:rPr>
          <w:b/>
        </w:rPr>
        <w:t xml:space="preserve"> </w:t>
      </w:r>
    </w:p>
    <w:p w:rsidR="00413697" w:rsidRDefault="00655017">
      <w:pPr>
        <w:ind w:left="-15"/>
      </w:pPr>
      <w:r>
        <w:t>姑苏区立足区情实际，努力形成</w:t>
      </w:r>
      <w:r>
        <w:t>“</w:t>
      </w:r>
      <w:r>
        <w:t>一核、两轴、三园</w:t>
      </w:r>
      <w:r>
        <w:t>”</w:t>
      </w:r>
      <w:r>
        <w:t>空间布局。</w:t>
      </w:r>
      <w:r>
        <w:t xml:space="preserve"> </w:t>
      </w:r>
    </w:p>
    <w:p w:rsidR="00413697" w:rsidRDefault="00655017">
      <w:pPr>
        <w:ind w:left="-15"/>
      </w:pPr>
      <w:r>
        <w:t>“</w:t>
      </w:r>
      <w:r>
        <w:t>一核</w:t>
      </w:r>
      <w:r>
        <w:t>”</w:t>
      </w:r>
      <w:r>
        <w:t>：护城河以内</w:t>
      </w:r>
      <w:r>
        <w:t xml:space="preserve"> 14.2 </w:t>
      </w:r>
      <w:r>
        <w:t>平方公里的古城区，是国家历史文化名城保护的核心，是苏州文化传承的核心。重点发展旅游、科技服</w:t>
      </w:r>
      <w:r>
        <w:t>务、文化创意、商贸等产业。</w:t>
      </w:r>
      <w:r>
        <w:t xml:space="preserve"> </w:t>
      </w:r>
    </w:p>
    <w:p w:rsidR="00413697" w:rsidRDefault="00655017">
      <w:pPr>
        <w:spacing w:after="172" w:line="259" w:lineRule="auto"/>
        <w:ind w:left="629" w:firstLine="0"/>
      </w:pPr>
      <w:r>
        <w:t>“</w:t>
      </w:r>
      <w:r>
        <w:t>两轴</w:t>
      </w:r>
      <w:r>
        <w:t>”</w:t>
      </w:r>
      <w:r>
        <w:t>：人民路（轨道交通</w:t>
      </w:r>
      <w:r>
        <w:t>4</w:t>
      </w:r>
      <w:r>
        <w:t>号线）文化商贸产业集聚轴，</w:t>
      </w:r>
    </w:p>
    <w:p w:rsidR="00413697" w:rsidRDefault="00655017">
      <w:pPr>
        <w:spacing w:line="259" w:lineRule="auto"/>
        <w:ind w:left="-15" w:firstLine="0"/>
      </w:pPr>
      <w:r>
        <w:lastRenderedPageBreak/>
        <w:t>重点发展文化创意、高端商贸商务、总部经济、健康产业等业态。</w:t>
      </w:r>
    </w:p>
    <w:p w:rsidR="00413697" w:rsidRDefault="00413697">
      <w:pPr>
        <w:sectPr w:rsidR="00413697">
          <w:headerReference w:type="even" r:id="rId55"/>
          <w:headerReference w:type="default" r:id="rId56"/>
          <w:footerReference w:type="even" r:id="rId57"/>
          <w:footerReference w:type="default" r:id="rId58"/>
          <w:headerReference w:type="first" r:id="rId59"/>
          <w:footerReference w:type="first" r:id="rId60"/>
          <w:pgSz w:w="11900" w:h="16840"/>
          <w:pgMar w:top="1477" w:right="1249" w:bottom="1800" w:left="1416" w:header="885" w:footer="1037" w:gutter="0"/>
          <w:cols w:space="720"/>
        </w:sectPr>
      </w:pPr>
    </w:p>
    <w:p w:rsidR="00413697" w:rsidRDefault="00655017">
      <w:pPr>
        <w:ind w:left="-15" w:firstLine="0"/>
      </w:pPr>
      <w:r>
        <w:lastRenderedPageBreak/>
        <w:t>干将路（轨道交通</w:t>
      </w:r>
      <w:r>
        <w:t xml:space="preserve"> 1 </w:t>
      </w:r>
      <w:r>
        <w:t>号线</w:t>
      </w:r>
      <w:r>
        <w:t>）现代商务科技创新轴，重点发展商务服务、科技服务、金融创新服务等业态。</w:t>
      </w:r>
      <w:r>
        <w:t xml:space="preserve"> </w:t>
      </w:r>
    </w:p>
    <w:p w:rsidR="00413697" w:rsidRDefault="00655017">
      <w:pPr>
        <w:ind w:left="-15"/>
      </w:pPr>
      <w:r>
        <w:t>“</w:t>
      </w:r>
      <w:r>
        <w:t>三园</w:t>
      </w:r>
      <w:r>
        <w:t>”</w:t>
      </w:r>
      <w:r>
        <w:t>：现代商务商贸产业园：以平江新城为主体区域。重点发展金融服务、高端酒店、医疗卫生等现代商务商贸业态。现代科技和文化产业园：以沧浪新城为主体区域。重点发展科技咨询、科技创业孵化、影视、设计等文化创意产业。现代物流、电子商务和软件产业园：以金阊新城为主体区域。发展国际铁路物流中心、跨境电子商务中心和软件服务外包创新区。</w:t>
      </w:r>
      <w:r>
        <w:t xml:space="preserve"> </w:t>
      </w:r>
    </w:p>
    <w:p w:rsidR="00413697" w:rsidRDefault="00655017">
      <w:pPr>
        <w:spacing w:after="172" w:line="259" w:lineRule="auto"/>
        <w:ind w:left="1023" w:right="48" w:hanging="10"/>
      </w:pPr>
      <w:r>
        <w:rPr>
          <w:b/>
        </w:rPr>
        <w:t>4</w:t>
      </w:r>
      <w:r>
        <w:rPr>
          <w:b/>
        </w:rPr>
        <w:t>、特色产业园创建工程</w:t>
      </w:r>
      <w:r>
        <w:rPr>
          <w:b/>
        </w:rPr>
        <w:t xml:space="preserve"> </w:t>
      </w:r>
    </w:p>
    <w:p w:rsidR="00413697" w:rsidRDefault="00655017">
      <w:pPr>
        <w:ind w:left="-15"/>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822960</wp:posOffset>
                </wp:positionH>
                <wp:positionV relativeFrom="page">
                  <wp:posOffset>842263</wp:posOffset>
                </wp:positionV>
                <wp:extent cx="12192" cy="8717280"/>
                <wp:effectExtent l="0" t="0" r="0" b="0"/>
                <wp:wrapSquare wrapText="bothSides"/>
                <wp:docPr id="122341" name="Group 122341"/>
                <wp:cNvGraphicFramePr/>
                <a:graphic xmlns:a="http://schemas.openxmlformats.org/drawingml/2006/main">
                  <a:graphicData uri="http://schemas.microsoft.com/office/word/2010/wordprocessingGroup">
                    <wpg:wgp>
                      <wpg:cNvGrpSpPr/>
                      <wpg:grpSpPr>
                        <a:xfrm>
                          <a:off x="0" y="0"/>
                          <a:ext cx="12192" cy="8717280"/>
                          <a:chOff x="0" y="0"/>
                          <a:chExt cx="12192" cy="8717280"/>
                        </a:xfrm>
                      </wpg:grpSpPr>
                      <wps:wsp>
                        <wps:cNvPr id="127682" name="Shape 127682"/>
                        <wps:cNvSpPr/>
                        <wps:spPr>
                          <a:xfrm>
                            <a:off x="0" y="0"/>
                            <a:ext cx="12192" cy="8717280"/>
                          </a:xfrm>
                          <a:custGeom>
                            <a:avLst/>
                            <a:gdLst/>
                            <a:ahLst/>
                            <a:cxnLst/>
                            <a:rect l="0" t="0" r="0" b="0"/>
                            <a:pathLst>
                              <a:path w="12192" h="8717280">
                                <a:moveTo>
                                  <a:pt x="0" y="0"/>
                                </a:moveTo>
                                <a:lnTo>
                                  <a:pt x="12192" y="0"/>
                                </a:lnTo>
                                <a:lnTo>
                                  <a:pt x="12192" y="8717280"/>
                                </a:lnTo>
                                <a:lnTo>
                                  <a:pt x="0" y="87172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CBE8826" id="Group 122341" o:spid="_x0000_s1026" style="position:absolute;left:0;text-align:left;margin-left:64.8pt;margin-top:66.3pt;width:.95pt;height:686.4pt;z-index:251663360;mso-position-horizontal-relative:page;mso-position-vertical-relative:page" coordsize="121,8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">
                <v:shape id="Shape 127682" o:spid="_x0000_s1027" style="position:absolute;width:121;height:87172;visibility:visible;mso-wrap-style:square;v-text-anchor:top" coordsize="12192,871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442MUA&#10;AADfAAAADwAAAGRycy9kb3ducmV2LnhtbERPTWvCQBC9C/6HZYRepG4aUGN0DZJSsCeJ9tDehuyY&#10;BLOzIbs16b/vFgoeH+97l42mFXfqXWNZwcsiAkFcWt1wpeDj8vacgHAeWWNrmRT8kINsP53sMNV2&#10;4ILuZ1+JEMIuRQW1910qpStrMugWtiMO3NX2Bn2AfSV1j0MIN62Mo2glDTYcGmrsKK+pvJ2/jYJm&#10;WQyn16RMbDF/H7o8un59bk5KPc3GwxaEp9E/xP/uow7z4/UqieHvTwA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jjYxQAAAN8AAAAPAAAAAAAAAAAAAAAAAJgCAABkcnMv&#10;ZG93bnJldi54bWxQSwUGAAAAAAQABAD1AAAAigMAAAAA&#10;" path="m,l12192,r,8717280l,8717280,,e" fillcolor="black" stroked="f" strokeweight="0">
                  <v:stroke miterlimit="83231f" joinstyle="miter"/>
                  <v:path arrowok="t" textboxrect="0,0,12192,8717280"/>
                </v:shape>
                <w10:wrap type="square" anchorx="page" anchory="page"/>
              </v:group>
            </w:pict>
          </mc:Fallback>
        </mc:AlternateContent>
      </w:r>
      <w:r>
        <w:rPr>
          <w:b/>
        </w:rPr>
        <w:t>现代物流大数据。</w:t>
      </w:r>
      <w:r>
        <w:t>发挥金阊新城交通物流企业集聚的优势，打造集物流贸易、金融物流、物流</w:t>
      </w:r>
      <w:r>
        <w:t>电商、物流数据交易、物流地产等众多功能于一体的大型现代综合物流大数据产业园。抓住</w:t>
      </w:r>
      <w:r>
        <w:t>“</w:t>
      </w:r>
      <w:r>
        <w:t>一路一带</w:t>
      </w:r>
      <w:r>
        <w:t>”</w:t>
      </w:r>
      <w:r>
        <w:t>建设的契机，依托苏州铁路货运西站，加快推进二类口岸申报建设，充分发挥</w:t>
      </w:r>
      <w:r>
        <w:t>“</w:t>
      </w:r>
      <w:r>
        <w:t>苏满欧</w:t>
      </w:r>
      <w:r>
        <w:t>”</w:t>
      </w:r>
      <w:r>
        <w:t>铁路班列的快捷优势，促进国际跨境贸易发展。利用大数据提升现代物流组织水平，引导市场主体按照现代物流理念，加强物流组织和资源整合，推进</w:t>
      </w:r>
      <w:r>
        <w:t>“</w:t>
      </w:r>
      <w:r>
        <w:t>互联网</w:t>
      </w:r>
      <w:r>
        <w:t>+”</w:t>
      </w:r>
      <w:r>
        <w:t>物流运作，有效延伸和放大传统物流功能。</w:t>
      </w:r>
      <w:r>
        <w:rPr>
          <w:b/>
        </w:rPr>
        <w:t xml:space="preserve"> </w:t>
      </w:r>
    </w:p>
    <w:p w:rsidR="00413697" w:rsidRDefault="00655017">
      <w:pPr>
        <w:ind w:left="-15"/>
      </w:pPr>
      <w:r>
        <w:rPr>
          <w:rFonts w:ascii="Calibri" w:eastAsia="Calibri" w:hAnsi="Calibri" w:cs="Calibri"/>
          <w:noProof/>
          <w:sz w:val="22"/>
        </w:rPr>
        <w:lastRenderedPageBreak/>
        <mc:AlternateContent>
          <mc:Choice Requires="wpg">
            <w:drawing>
              <wp:anchor distT="0" distB="0" distL="114300" distR="114300" simplePos="0" relativeHeight="251664384" behindDoc="0" locked="0" layoutInCell="1" allowOverlap="1">
                <wp:simplePos x="0" y="0"/>
                <wp:positionH relativeFrom="column">
                  <wp:posOffset>5821681</wp:posOffset>
                </wp:positionH>
                <wp:positionV relativeFrom="paragraph">
                  <wp:posOffset>-6831855</wp:posOffset>
                </wp:positionV>
                <wp:extent cx="12192" cy="8717280"/>
                <wp:effectExtent l="0" t="0" r="0" b="0"/>
                <wp:wrapSquare wrapText="bothSides"/>
                <wp:docPr id="122342" name="Group 122342"/>
                <wp:cNvGraphicFramePr/>
                <a:graphic xmlns:a="http://schemas.openxmlformats.org/drawingml/2006/main">
                  <a:graphicData uri="http://schemas.microsoft.com/office/word/2010/wordprocessingGroup">
                    <wpg:wgp>
                      <wpg:cNvGrpSpPr/>
                      <wpg:grpSpPr>
                        <a:xfrm>
                          <a:off x="0" y="0"/>
                          <a:ext cx="12192" cy="8717280"/>
                          <a:chOff x="0" y="0"/>
                          <a:chExt cx="12192" cy="8717280"/>
                        </a:xfrm>
                      </wpg:grpSpPr>
                      <wps:wsp>
                        <wps:cNvPr id="127683" name="Shape 127683"/>
                        <wps:cNvSpPr/>
                        <wps:spPr>
                          <a:xfrm>
                            <a:off x="0" y="0"/>
                            <a:ext cx="12192" cy="8717280"/>
                          </a:xfrm>
                          <a:custGeom>
                            <a:avLst/>
                            <a:gdLst/>
                            <a:ahLst/>
                            <a:cxnLst/>
                            <a:rect l="0" t="0" r="0" b="0"/>
                            <a:pathLst>
                              <a:path w="12192" h="8717280">
                                <a:moveTo>
                                  <a:pt x="0" y="0"/>
                                </a:moveTo>
                                <a:lnTo>
                                  <a:pt x="12192" y="0"/>
                                </a:lnTo>
                                <a:lnTo>
                                  <a:pt x="12192" y="8717280"/>
                                </a:lnTo>
                                <a:lnTo>
                                  <a:pt x="0" y="87172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C866BC0" id="Group 122342" o:spid="_x0000_s1026" style="position:absolute;left:0;text-align:left;margin-left:458.4pt;margin-top:-537.95pt;width:.95pt;height:686.4pt;z-index:251664384" coordsize="121,8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">
                <v:shape id="Shape 127683" o:spid="_x0000_s1027" style="position:absolute;width:121;height:87172;visibility:visible;mso-wrap-style:square;v-text-anchor:top" coordsize="12192,871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KdQ8UA&#10;AADfAAAADwAAAGRycy9kb3ducmV2LnhtbERPTWvCQBC9C/6HZQpeRDdaqjG6ilgK9iSJHtrbkB2T&#10;0OxsyG5N/PeuUOjx8b43u97U4katqywrmE0jEMS51RUXCi7nj0kMwnlkjbVlUnAnB7vtcLDBRNuO&#10;U7plvhAhhF2CCkrvm0RKl5dk0E1tQxy4q20N+gDbQuoWuxBuajmPooU0WHFoKLGhQ0n5T/ZrFFRv&#10;aXd6j/PYpuPPrjlE1++v1Ump0Uu/X4Pw1Pt/8Z/7qMP8+XIRv8LzTwA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p1DxQAAAN8AAAAPAAAAAAAAAAAAAAAAAJgCAABkcnMv&#10;ZG93bnJldi54bWxQSwUGAAAAAAQABAD1AAAAigMAAAAA&#10;" path="m,l12192,r,8717280l,8717280,,e" fillcolor="black" stroked="f" strokeweight="0">
                  <v:stroke miterlimit="83231f" joinstyle="miter"/>
                  <v:path arrowok="t" textboxrect="0,0,12192,8717280"/>
                </v:shape>
                <w10:wrap type="square"/>
              </v:group>
            </w:pict>
          </mc:Fallback>
        </mc:AlternateContent>
      </w:r>
      <w:r>
        <w:rPr>
          <w:b/>
        </w:rPr>
        <w:t>征信大数据。</w:t>
      </w:r>
      <w:r>
        <w:t>依托姑苏区征信产业园（原沧浪区政府），以已</w:t>
      </w:r>
      <w:r>
        <w:lastRenderedPageBreak/>
        <w:t>经入驻的苏州市公共信用信息中心、江苏沃享征信有限公司、江苏省征信有限公司苏州分公司等征信企业为基础，</w:t>
      </w:r>
      <w:r>
        <w:t>配套建设中小企业征信交易中心、共享会议室、征信众创空间等公共服务平台。引进征信产业链上下游企业，利用互联网公司的大数据和云计算，提供有别于传统征信体系的信用评估和服务，打造征信产业集聚区。主要包括：征信服务企业（信用信息的处理、分析、服务类公司）、信用数据的收集企业（大数据公司）、信用信息应用企业（</w:t>
      </w:r>
      <w:r>
        <w:t>P2P</w:t>
      </w:r>
      <w:r>
        <w:t>金融）、信用服务中介机构（信用调查、信用征集、信用评级、信用担保、信用咨询等），以及围绕信用体系的衍生服务企业</w:t>
      </w:r>
    </w:p>
    <w:p w:rsidR="00413697" w:rsidRDefault="00655017">
      <w:pPr>
        <w:spacing w:after="172" w:line="259" w:lineRule="auto"/>
        <w:ind w:left="-15" w:firstLine="0"/>
      </w:pPr>
      <w:r>
        <w:t>（券商、担保、风投等金融机构）等。</w:t>
      </w:r>
      <w:r>
        <w:rPr>
          <w:b/>
        </w:rPr>
        <w:t xml:space="preserve"> </w:t>
      </w:r>
    </w:p>
    <w:p w:rsidR="00413697" w:rsidRDefault="00655017">
      <w:pPr>
        <w:spacing w:after="172" w:line="259" w:lineRule="auto"/>
        <w:ind w:left="624" w:firstLine="0"/>
      </w:pPr>
      <w:r>
        <w:rPr>
          <w:rFonts w:ascii="Calibri" w:eastAsia="Calibri" w:hAnsi="Calibri" w:cs="Calibri"/>
          <w:noProof/>
          <w:sz w:val="22"/>
        </w:rPr>
        <w:lastRenderedPageBreak/>
        <mc:AlternateContent>
          <mc:Choice Requires="wpg">
            <w:drawing>
              <wp:anchor distT="0" distB="0" distL="114300" distR="114300" simplePos="0" relativeHeight="251665408" behindDoc="0" locked="0" layoutInCell="1" allowOverlap="1">
                <wp:simplePos x="0" y="0"/>
                <wp:positionH relativeFrom="column">
                  <wp:posOffset>5821681</wp:posOffset>
                </wp:positionH>
                <wp:positionV relativeFrom="paragraph">
                  <wp:posOffset>-2473215</wp:posOffset>
                </wp:positionV>
                <wp:extent cx="12192" cy="8717280"/>
                <wp:effectExtent l="0" t="0" r="0" b="0"/>
                <wp:wrapSquare wrapText="bothSides"/>
                <wp:docPr id="122587" name="Group 122587"/>
                <wp:cNvGraphicFramePr/>
                <a:graphic xmlns:a="http://schemas.openxmlformats.org/drawingml/2006/main">
                  <a:graphicData uri="http://schemas.microsoft.com/office/word/2010/wordprocessingGroup">
                    <wpg:wgp>
                      <wpg:cNvGrpSpPr/>
                      <wpg:grpSpPr>
                        <a:xfrm>
                          <a:off x="0" y="0"/>
                          <a:ext cx="12192" cy="8717280"/>
                          <a:chOff x="0" y="0"/>
                          <a:chExt cx="12192" cy="8717280"/>
                        </a:xfrm>
                      </wpg:grpSpPr>
                      <wps:wsp>
                        <wps:cNvPr id="127684" name="Shape 127684"/>
                        <wps:cNvSpPr/>
                        <wps:spPr>
                          <a:xfrm>
                            <a:off x="0" y="0"/>
                            <a:ext cx="12192" cy="8717280"/>
                          </a:xfrm>
                          <a:custGeom>
                            <a:avLst/>
                            <a:gdLst/>
                            <a:ahLst/>
                            <a:cxnLst/>
                            <a:rect l="0" t="0" r="0" b="0"/>
                            <a:pathLst>
                              <a:path w="12192" h="8717280">
                                <a:moveTo>
                                  <a:pt x="0" y="0"/>
                                </a:moveTo>
                                <a:lnTo>
                                  <a:pt x="12192" y="0"/>
                                </a:lnTo>
                                <a:lnTo>
                                  <a:pt x="12192" y="8717280"/>
                                </a:lnTo>
                                <a:lnTo>
                                  <a:pt x="0" y="87172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B0CCE2" id="Group 122587" o:spid="_x0000_s1026" style="position:absolute;left:0;text-align:left;margin-left:458.4pt;margin-top:-194.75pt;width:.95pt;height:686.4pt;z-index:251665408" coordsize="121,8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">
                <v:shape id="Shape 127684" o:spid="_x0000_s1027" style="position:absolute;width:121;height:87172;visibility:visible;mso-wrap-style:square;v-text-anchor:top" coordsize="12192,871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FN8UA&#10;AADfAAAADwAAAGRycy9kb3ducmV2LnhtbERPTWvCQBC9C/6HZQpeRDdKqzG6ilgK9iSJHtrbkB2T&#10;0OxsyG5N/PeuUOjx8b43u97U4katqywrmE0jEMS51RUXCi7nj0kMwnlkjbVlUnAnB7vtcLDBRNuO&#10;U7plvhAhhF2CCkrvm0RKl5dk0E1tQxy4q20N+gDbQuoWuxBuajmPooU0WHFoKLGhQ0n5T/ZrFFRv&#10;aXd6j/PYpuPPrjlE1++v1Ump0Uu/X4Pw1Pt/8Z/7qMP8+XIRv8LzTwA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U3xQAAAN8AAAAPAAAAAAAAAAAAAAAAAJgCAABkcnMv&#10;ZG93bnJldi54bWxQSwUGAAAAAAQABAD1AAAAigMAAAAA&#10;" path="m,l12192,r,8717280l,8717280,,e" fillcolor="black" stroked="f" strokeweight="0">
                  <v:stroke miterlimit="83231f" joinstyle="miter"/>
                  <v:path arrowok="t" textboxrect="0,0,12192,8717280"/>
                </v:shape>
                <w10:wrap type="square"/>
              </v:group>
            </w:pict>
          </mc:Fallback>
        </mc:AlternateContent>
      </w:r>
      <w:r>
        <w:rPr>
          <w:b/>
        </w:rPr>
        <w:t>智慧城市大数据：</w:t>
      </w:r>
      <w:r>
        <w:t>按照智慧城市的总体规划，突出数据采</w:t>
      </w:r>
      <w:r>
        <w:lastRenderedPageBreak/>
        <w:t>集、</w:t>
      </w:r>
    </w:p>
    <w:p w:rsidR="00413697" w:rsidRDefault="00655017">
      <w:pPr>
        <w:ind w:left="-15"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822960</wp:posOffset>
                </wp:positionH>
                <wp:positionV relativeFrom="page">
                  <wp:posOffset>842263</wp:posOffset>
                </wp:positionV>
                <wp:extent cx="12192" cy="8717280"/>
                <wp:effectExtent l="0" t="0" r="0" b="0"/>
                <wp:wrapSquare wrapText="bothSides"/>
                <wp:docPr id="122586" name="Group 122586"/>
                <wp:cNvGraphicFramePr/>
                <a:graphic xmlns:a="http://schemas.openxmlformats.org/drawingml/2006/main">
                  <a:graphicData uri="http://schemas.microsoft.com/office/word/2010/wordprocessingGroup">
                    <wpg:wgp>
                      <wpg:cNvGrpSpPr/>
                      <wpg:grpSpPr>
                        <a:xfrm>
                          <a:off x="0" y="0"/>
                          <a:ext cx="12192" cy="8717280"/>
                          <a:chOff x="0" y="0"/>
                          <a:chExt cx="12192" cy="8717280"/>
                        </a:xfrm>
                      </wpg:grpSpPr>
                      <wps:wsp>
                        <wps:cNvPr id="127685" name="Shape 127685"/>
                        <wps:cNvSpPr/>
                        <wps:spPr>
                          <a:xfrm>
                            <a:off x="0" y="0"/>
                            <a:ext cx="12192" cy="8717280"/>
                          </a:xfrm>
                          <a:custGeom>
                            <a:avLst/>
                            <a:gdLst/>
                            <a:ahLst/>
                            <a:cxnLst/>
                            <a:rect l="0" t="0" r="0" b="0"/>
                            <a:pathLst>
                              <a:path w="12192" h="8717280">
                                <a:moveTo>
                                  <a:pt x="0" y="0"/>
                                </a:moveTo>
                                <a:lnTo>
                                  <a:pt x="12192" y="0"/>
                                </a:lnTo>
                                <a:lnTo>
                                  <a:pt x="12192" y="8717280"/>
                                </a:lnTo>
                                <a:lnTo>
                                  <a:pt x="0" y="87172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93FA9D8" id="Group 122586" o:spid="_x0000_s1026" style="position:absolute;left:0;text-align:left;margin-left:64.8pt;margin-top:66.3pt;width:.95pt;height:686.4pt;z-index:251666432;mso-position-horizontal-relative:page;mso-position-vertical-relative:page" coordsize="121,8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">
                <v:shape id="Shape 127685" o:spid="_x0000_s1027" style="position:absolute;width:121;height:87172;visibility:visible;mso-wrap-style:square;v-text-anchor:top" coordsize="12192,871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grMUA&#10;AADfAAAADwAAAGRycy9kb3ducmV2LnhtbERPTWvCQBC9C/0PyxS8iG4aiE1TVykRoZ4ktgd7G7Jj&#10;EpqdDdk1Sf+9Wyj0+Hjfm91kWjFQ7xrLCp5WEQji0uqGKwWfH4dlCsJ5ZI2tZVLwQw5224fZBjNt&#10;Ry5oOPtKhBB2GSqove8yKV1Zk0G3sh1x4K62N+gD7CupexxDuGllHEVrabDh0FBjR3lN5ff5ZhQ0&#10;STGe9mmZ2mJxHLs8un5dXk5KzR+nt1cQnib/L/5zv+swP35epwn8/gkA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6CsxQAAAN8AAAAPAAAAAAAAAAAAAAAAAJgCAABkcnMv&#10;ZG93bnJldi54bWxQSwUGAAAAAAQABAD1AAAAigMAAAAA&#10;" path="m,l12192,r,8717280l,8717280,,e" fillcolor="black" stroked="f" strokeweight="0">
                  <v:stroke miterlimit="83231f" joinstyle="miter"/>
                  <v:path arrowok="t" textboxrect="0,0,12192,8717280"/>
                </v:shape>
                <w10:wrap type="square" anchorx="page" anchory="page"/>
              </v:group>
            </w:pict>
          </mc:Fallback>
        </mc:AlternateContent>
      </w:r>
      <w:r>
        <w:t>传输、应用等环节，分步建设基础信息资源数据库，推进基础信息资源开发利用，提高信息资源的分析处理和应用能力。建立大数据开放机制，推动智慧城市大数据的应用，在政务数据逐步标准化和规范化的基础上，打造数据源、大数据基础设施、大数据分析、大数据可视化、数据应用的大数据生态圈，推动在政务、企业、旅游、交通等方面智慧城市应用，实现智慧城市信息资源共享与交换，提升科学决策和公共服务水平。</w:t>
      </w:r>
      <w:r>
        <w:rPr>
          <w:b/>
        </w:rPr>
        <w:t xml:space="preserve"> </w:t>
      </w:r>
    </w:p>
    <w:p w:rsidR="00413697" w:rsidRDefault="00655017">
      <w:pPr>
        <w:spacing w:after="158"/>
        <w:ind w:left="-15"/>
      </w:pPr>
      <w:r>
        <w:rPr>
          <w:b/>
        </w:rPr>
        <w:t>古城保护大数据</w:t>
      </w:r>
      <w:r>
        <w:t>：规划在古城区建设古城保护大数据产业园。利用互联网、移动互联网、物联网、大数据等新一代信息技术，实现苏州市历史文化</w:t>
      </w:r>
      <w:r>
        <w:t>遗产的信息采集、存储与分析、智慧管理和应用。建立遗产数据采集标准、遗产数据交换标准、遗产可感知化标准等一系列标准和规范制度。建设古城保护大数据管理与服务平台构建文物保护大数据生态圈，为管理机构提供管理查询、保护措施决策与评估、监测预警与突发事件应对等服务和决策支持，同时与研究机构、媒体、公众及其他产业领域结合，创新古城历史文物大数据的智慧应用。</w:t>
      </w:r>
      <w:r>
        <w:rPr>
          <w:b/>
        </w:rPr>
        <w:t xml:space="preserve"> </w:t>
      </w:r>
    </w:p>
    <w:p w:rsidR="00413697" w:rsidRDefault="00655017">
      <w:pPr>
        <w:pBdr>
          <w:top w:val="single" w:sz="8" w:space="0" w:color="000000"/>
          <w:left w:val="single" w:sz="8" w:space="0" w:color="000000"/>
          <w:bottom w:val="single" w:sz="8" w:space="0" w:color="000000"/>
          <w:right w:val="single" w:sz="8" w:space="0" w:color="000000"/>
        </w:pBdr>
        <w:spacing w:after="1" w:line="359" w:lineRule="auto"/>
        <w:ind w:left="-15" w:firstLine="633"/>
      </w:pPr>
      <w:r>
        <w:rPr>
          <w:b/>
        </w:rPr>
        <w:t>信息安全大数据：</w:t>
      </w:r>
      <w:r>
        <w:t>姑苏区着眼于古城和平江、沧浪、金阊三新城的资源和产业优势，立足于金阊新城，建设姑苏区大数据信息安全特色产业园。</w:t>
      </w:r>
      <w:r>
        <w:t>“</w:t>
      </w:r>
      <w:r>
        <w:t>大数据</w:t>
      </w:r>
      <w:r>
        <w:t>+</w:t>
      </w:r>
      <w:r>
        <w:t>信息安全</w:t>
      </w:r>
      <w:r>
        <w:t>”</w:t>
      </w:r>
      <w:r>
        <w:t>加强信息安全监督</w:t>
      </w:r>
      <w:r>
        <w:t>管理，完善安全等级保护制度，建立健全安全测评、风险评估、安全防</w:t>
      </w:r>
      <w:r>
        <w:lastRenderedPageBreak/>
        <w:t>范、应急处置等机制，增强技术设施、重大系统、重要信息等的安全保障能力，积极推动机关、事业单位和国有企业等采用自主可控的大数据产品（服务）。</w:t>
      </w:r>
      <w:r>
        <w:t xml:space="preserve"> </w:t>
      </w:r>
    </w:p>
    <w:p w:rsidR="00413697" w:rsidRDefault="00655017">
      <w:pPr>
        <w:spacing w:after="0" w:line="259" w:lineRule="auto"/>
        <w:ind w:left="0" w:firstLine="0"/>
      </w:pPr>
      <w:r>
        <w:t xml:space="preserve"> </w:t>
      </w:r>
    </w:p>
    <w:tbl>
      <w:tblPr>
        <w:tblStyle w:val="TableGrid"/>
        <w:tblW w:w="9288" w:type="dxa"/>
        <w:tblInd w:w="-110" w:type="dxa"/>
        <w:tblCellMar>
          <w:top w:w="160" w:type="dxa"/>
          <w:left w:w="110" w:type="dxa"/>
          <w:bottom w:w="0" w:type="dxa"/>
          <w:right w:w="101" w:type="dxa"/>
        </w:tblCellMar>
        <w:tblLook w:val="04A0" w:firstRow="1" w:lastRow="0" w:firstColumn="1" w:lastColumn="0" w:noHBand="0" w:noVBand="1"/>
      </w:tblPr>
      <w:tblGrid>
        <w:gridCol w:w="9288"/>
      </w:tblGrid>
      <w:tr w:rsidR="00413697">
        <w:trPr>
          <w:trHeight w:val="7910"/>
        </w:trPr>
        <w:tc>
          <w:tcPr>
            <w:tcW w:w="9288" w:type="dxa"/>
            <w:tcBorders>
              <w:top w:val="single" w:sz="8" w:space="0" w:color="000000"/>
              <w:left w:val="single" w:sz="8" w:space="0" w:color="000000"/>
              <w:bottom w:val="single" w:sz="8" w:space="0" w:color="000000"/>
              <w:right w:val="single" w:sz="8" w:space="0" w:color="000000"/>
            </w:tcBorders>
          </w:tcPr>
          <w:p w:rsidR="00413697" w:rsidRDefault="00655017">
            <w:pPr>
              <w:spacing w:after="455" w:line="259" w:lineRule="auto"/>
              <w:ind w:left="0" w:firstLine="0"/>
            </w:pPr>
            <w:r>
              <w:rPr>
                <w:b/>
              </w:rPr>
              <w:t>专栏</w:t>
            </w:r>
            <w:r>
              <w:rPr>
                <w:b/>
              </w:rPr>
              <w:t xml:space="preserve">1-9 </w:t>
            </w:r>
          </w:p>
          <w:p w:rsidR="00413697" w:rsidRDefault="00655017">
            <w:pPr>
              <w:spacing w:after="450" w:line="259" w:lineRule="auto"/>
              <w:ind w:left="2165" w:firstLine="0"/>
            </w:pPr>
            <w:r>
              <w:rPr>
                <w:b/>
              </w:rPr>
              <w:t>工业园区</w:t>
            </w:r>
            <w:r>
              <w:rPr>
                <w:b/>
              </w:rPr>
              <w:t>“</w:t>
            </w:r>
            <w:r>
              <w:rPr>
                <w:b/>
              </w:rPr>
              <w:t>大数据</w:t>
            </w:r>
            <w:r>
              <w:rPr>
                <w:b/>
              </w:rPr>
              <w:t>+</w:t>
            </w:r>
            <w:r>
              <w:rPr>
                <w:b/>
              </w:rPr>
              <w:t>特色产业园</w:t>
            </w:r>
            <w:r>
              <w:rPr>
                <w:b/>
              </w:rPr>
              <w:t>”</w:t>
            </w:r>
            <w:r>
              <w:rPr>
                <w:b/>
              </w:rPr>
              <w:t>规划</w:t>
            </w:r>
            <w:r>
              <w:rPr>
                <w:b/>
              </w:rPr>
              <w:t xml:space="preserve"> </w:t>
            </w:r>
          </w:p>
          <w:p w:rsidR="00413697" w:rsidRDefault="00655017">
            <w:pPr>
              <w:numPr>
                <w:ilvl w:val="0"/>
                <w:numId w:val="54"/>
              </w:numPr>
              <w:spacing w:after="326" w:line="259" w:lineRule="auto"/>
              <w:ind w:hanging="485"/>
            </w:pPr>
            <w:r>
              <w:rPr>
                <w:b/>
              </w:rPr>
              <w:t>基本情况</w:t>
            </w:r>
            <w:r>
              <w:rPr>
                <w:b/>
              </w:rPr>
              <w:t xml:space="preserve"> </w:t>
            </w:r>
          </w:p>
          <w:p w:rsidR="00413697" w:rsidRDefault="00655017">
            <w:pPr>
              <w:spacing w:after="154" w:line="358" w:lineRule="auto"/>
              <w:ind w:left="0"/>
            </w:pPr>
            <w:r>
              <w:t>苏州工业园区位于苏州古城区东部，是中国和新加坡两国政府间的重要合作项目，开发建设以来，在中央和省市各级的高度重视下，在中新合作双方的共同努力下，园区经济社会发展取得了令人瞩目的成绩。在苏州市新制定的城市总体设计中，明确了苏州工业园区在</w:t>
            </w:r>
            <w:r>
              <w:t>“</w:t>
            </w:r>
            <w:r>
              <w:t>双城双片区</w:t>
            </w:r>
            <w:r>
              <w:t>”</w:t>
            </w:r>
            <w:r>
              <w:t>格局中的</w:t>
            </w:r>
            <w:r>
              <w:t>“</w:t>
            </w:r>
            <w:r>
              <w:t>苏州新城</w:t>
            </w:r>
            <w:r>
              <w:t>”</w:t>
            </w:r>
            <w:r>
              <w:t>地位，即把园区建设成为长三角地区重要的总部经济和商务文化活动中心之一。</w:t>
            </w:r>
            <w:r>
              <w:t xml:space="preserve"> </w:t>
            </w:r>
          </w:p>
          <w:p w:rsidR="00413697" w:rsidRDefault="00655017">
            <w:pPr>
              <w:numPr>
                <w:ilvl w:val="0"/>
                <w:numId w:val="54"/>
              </w:numPr>
              <w:spacing w:after="0" w:line="259" w:lineRule="auto"/>
              <w:ind w:hanging="485"/>
            </w:pPr>
            <w:r>
              <w:rPr>
                <w:b/>
              </w:rPr>
              <w:t>产业结构分析</w:t>
            </w:r>
            <w:r>
              <w:rPr>
                <w:b/>
              </w:rPr>
              <w:t xml:space="preserve"> </w:t>
            </w:r>
          </w:p>
        </w:tc>
      </w:tr>
    </w:tbl>
    <w:p w:rsidR="00413697" w:rsidRDefault="00413697">
      <w:pPr>
        <w:sectPr w:rsidR="00413697">
          <w:headerReference w:type="even" r:id="rId61"/>
          <w:headerReference w:type="default" r:id="rId62"/>
          <w:footerReference w:type="even" r:id="rId63"/>
          <w:footerReference w:type="default" r:id="rId64"/>
          <w:headerReference w:type="first" r:id="rId65"/>
          <w:footerReference w:type="first" r:id="rId66"/>
          <w:pgSz w:w="11900" w:h="16840"/>
          <w:pgMar w:top="1477" w:right="1249" w:bottom="1937" w:left="1416" w:header="885" w:footer="1037" w:gutter="0"/>
          <w:cols w:space="720"/>
          <w:titlePg/>
        </w:sectPr>
      </w:pPr>
    </w:p>
    <w:p w:rsidR="00413697" w:rsidRDefault="00413697">
      <w:pPr>
        <w:spacing w:after="0" w:line="259" w:lineRule="auto"/>
        <w:ind w:left="-1416" w:right="53" w:firstLine="0"/>
      </w:pPr>
    </w:p>
    <w:tbl>
      <w:tblPr>
        <w:tblStyle w:val="TableGrid"/>
        <w:tblW w:w="9288" w:type="dxa"/>
        <w:tblInd w:w="-110" w:type="dxa"/>
        <w:tblCellMar>
          <w:top w:w="0" w:type="dxa"/>
          <w:left w:w="110" w:type="dxa"/>
          <w:bottom w:w="0" w:type="dxa"/>
          <w:right w:w="0" w:type="dxa"/>
        </w:tblCellMar>
        <w:tblLook w:val="04A0" w:firstRow="1" w:lastRow="0" w:firstColumn="1" w:lastColumn="0" w:noHBand="0" w:noVBand="1"/>
      </w:tblPr>
      <w:tblGrid>
        <w:gridCol w:w="9288"/>
      </w:tblGrid>
      <w:tr w:rsidR="00413697">
        <w:trPr>
          <w:trHeight w:val="13747"/>
        </w:trPr>
        <w:tc>
          <w:tcPr>
            <w:tcW w:w="9288" w:type="dxa"/>
            <w:tcBorders>
              <w:top w:val="single" w:sz="8" w:space="0" w:color="000000"/>
              <w:left w:val="single" w:sz="8" w:space="0" w:color="000000"/>
              <w:bottom w:val="single" w:sz="8" w:space="0" w:color="000000"/>
              <w:right w:val="single" w:sz="8" w:space="0" w:color="000000"/>
            </w:tcBorders>
            <w:vAlign w:val="center"/>
          </w:tcPr>
          <w:p w:rsidR="00413697" w:rsidRDefault="00655017">
            <w:pPr>
              <w:spacing w:after="154" w:line="358" w:lineRule="auto"/>
              <w:ind w:left="0"/>
            </w:pPr>
            <w:r>
              <w:lastRenderedPageBreak/>
              <w:t>苏州工业园区产业结构不断优化，</w:t>
            </w:r>
            <w:r>
              <w:t>主动把握经济新常态，加快转变经济发展方式，大力发展电子信息和机械制造两大主导产业、生物医药、纳米技术应用和云计算三大战略新兴产业及现代服务业。三产结构比为</w:t>
            </w:r>
            <w:r>
              <w:t>0.09</w:t>
            </w:r>
            <w:r>
              <w:t>：</w:t>
            </w:r>
            <w:r>
              <w:t>57.31</w:t>
            </w:r>
            <w:r>
              <w:t>：</w:t>
            </w:r>
            <w:r>
              <w:t>42.60</w:t>
            </w:r>
            <w:r>
              <w:t>。</w:t>
            </w:r>
            <w:r>
              <w:t xml:space="preserve"> </w:t>
            </w:r>
          </w:p>
          <w:p w:rsidR="00413697" w:rsidRDefault="00655017">
            <w:pPr>
              <w:numPr>
                <w:ilvl w:val="0"/>
                <w:numId w:val="55"/>
              </w:numPr>
              <w:spacing w:after="330" w:line="259" w:lineRule="auto"/>
              <w:ind w:hanging="485"/>
            </w:pPr>
            <w:r>
              <w:rPr>
                <w:b/>
              </w:rPr>
              <w:t>区域空间布局</w:t>
            </w:r>
            <w:r>
              <w:rPr>
                <w:b/>
              </w:rPr>
              <w:t xml:space="preserve"> </w:t>
            </w:r>
          </w:p>
          <w:p w:rsidR="00413697" w:rsidRDefault="00655017">
            <w:pPr>
              <w:spacing w:after="149" w:line="360" w:lineRule="auto"/>
              <w:ind w:left="0" w:right="-58"/>
            </w:pPr>
            <w:r>
              <w:t>园区未来将形成</w:t>
            </w:r>
            <w:r>
              <w:t>“</w:t>
            </w:r>
            <w:r>
              <w:t>两主、三副、八心、多点</w:t>
            </w:r>
            <w:r>
              <w:t>”</w:t>
            </w:r>
            <w:r>
              <w:t>的中心体系结构。</w:t>
            </w:r>
            <w:r>
              <w:t>“</w:t>
            </w:r>
            <w:r>
              <w:t>十三五</w:t>
            </w:r>
            <w:r>
              <w:t>”</w:t>
            </w:r>
            <w:r>
              <w:t>期间重点发展以下板块：中新合作区，定位是苏州市中央商务区、苏州东部新城宜居示范区，湖西</w:t>
            </w:r>
            <w:r>
              <w:t xml:space="preserve"> CBD</w:t>
            </w:r>
            <w:r>
              <w:t>、湖东</w:t>
            </w:r>
            <w:r>
              <w:t xml:space="preserve"> CWD </w:t>
            </w:r>
            <w:r>
              <w:t>和</w:t>
            </w:r>
            <w:r>
              <w:t>BGD</w:t>
            </w:r>
            <w:r>
              <w:t>围绕金鸡湖合力发展，形成园区城市核心区。科教创新区，以月亮湾商务区和独墅湖科教创新区为主要产业增长区域，以纳米技术、生物</w:t>
            </w:r>
            <w:r>
              <w:t>医药、融合通信、软件及动漫游戏产业为主要方向方向。阳澄湖国际休闲旅游度假区，以总部经济、生态研发、办公、旅游和度假休闲为主要功能。各街道片区以各区内主要产业区为增长区域，加快推进城乡建设各类资源的区域一体。</w:t>
            </w:r>
            <w:r>
              <w:t xml:space="preserve"> </w:t>
            </w:r>
          </w:p>
          <w:p w:rsidR="00413697" w:rsidRDefault="00655017">
            <w:pPr>
              <w:numPr>
                <w:ilvl w:val="0"/>
                <w:numId w:val="55"/>
              </w:numPr>
              <w:spacing w:after="330" w:line="259" w:lineRule="auto"/>
              <w:ind w:hanging="485"/>
            </w:pPr>
            <w:r>
              <w:rPr>
                <w:b/>
              </w:rPr>
              <w:t>特色产业园创建工程</w:t>
            </w:r>
            <w:r>
              <w:rPr>
                <w:b/>
              </w:rPr>
              <w:t xml:space="preserve"> </w:t>
            </w:r>
          </w:p>
          <w:p w:rsidR="00413697" w:rsidRDefault="00655017">
            <w:pPr>
              <w:spacing w:after="0" w:line="358" w:lineRule="auto"/>
              <w:ind w:left="0" w:right="-53"/>
            </w:pPr>
            <w:r>
              <w:t>以中新合作区产业发展基础，重点发展生物医药、纳米科技、服务创新三个大数据方向。</w:t>
            </w:r>
            <w:r>
              <w:t xml:space="preserve"> </w:t>
            </w:r>
          </w:p>
          <w:p w:rsidR="00413697" w:rsidRDefault="00655017">
            <w:pPr>
              <w:spacing w:after="0" w:line="259" w:lineRule="auto"/>
              <w:ind w:left="0" w:firstLine="629"/>
            </w:pPr>
            <w:r>
              <w:rPr>
                <w:b/>
              </w:rPr>
              <w:t>生物医药大数据</w:t>
            </w:r>
            <w:r>
              <w:t>：依托苏州工业园区生物纳米园、信达生物医药产业基地和高新区医疗器械城等现有的生物医药产业载体和基地，继续加强新药创制、医疗器械、生物技术、生物纳米技术等生物医药特色产业发展，</w:t>
            </w:r>
            <w:r>
              <w:t>整合上下游产业链，形成产业集群和</w:t>
            </w:r>
          </w:p>
        </w:tc>
      </w:tr>
    </w:tbl>
    <w:p w:rsidR="00413697" w:rsidRDefault="00655017">
      <w:pPr>
        <w:pBdr>
          <w:top w:val="single" w:sz="8" w:space="0" w:color="000000"/>
          <w:left w:val="single" w:sz="8" w:space="0" w:color="000000"/>
          <w:bottom w:val="single" w:sz="8" w:space="0" w:color="000000"/>
          <w:right w:val="single" w:sz="8" w:space="0" w:color="000000"/>
        </w:pBdr>
        <w:spacing w:after="1" w:line="359" w:lineRule="auto"/>
        <w:ind w:left="-15" w:firstLine="0"/>
      </w:pPr>
      <w:r>
        <w:lastRenderedPageBreak/>
        <w:t>互动合作的产业生态圈。融合大数据、互联网、物联网及云计算等新一代信息技术，构建生物医药大数据协同创新管理及服务平台，创新大数据在转化医学和药物靶点、医疗器械和医学影像、生物医药技术成果转化、医疗数据、基本药物数据等专业领域的应用，促进生物医药战略性新兴产业和健康医疗大数据应用的发展。</w:t>
      </w:r>
      <w:r>
        <w:rPr>
          <w:b/>
        </w:rPr>
        <w:t xml:space="preserve"> </w:t>
      </w:r>
    </w:p>
    <w:p w:rsidR="00413697" w:rsidRDefault="00655017">
      <w:pPr>
        <w:pBdr>
          <w:top w:val="single" w:sz="8" w:space="0" w:color="000000"/>
          <w:left w:val="single" w:sz="8" w:space="0" w:color="000000"/>
          <w:bottom w:val="single" w:sz="8" w:space="0" w:color="000000"/>
          <w:right w:val="single" w:sz="8" w:space="0" w:color="000000"/>
        </w:pBdr>
        <w:spacing w:after="1" w:line="359" w:lineRule="auto"/>
        <w:ind w:left="-15" w:firstLine="792"/>
      </w:pPr>
      <w:r>
        <w:rPr>
          <w:b/>
        </w:rPr>
        <w:t>纳米科技大数据</w:t>
      </w:r>
      <w:r>
        <w:t>：依托工业园区纳米科技产业发展基础，融合大数据、云计算、互联网等技术扩展纳米技术应用领域，加快纳米信息学新兴领域的发展，开发有效的方法来收集、验证、存储、共享、分析、构建模型</w:t>
      </w:r>
      <w:r>
        <w:t>和应用信息，模拟纳米技术在生物医药、大容量存储、环保等领域的应用及产品创新；通过大数据挖掘和分析技术，为纳米科技基础研究者、环境影响研究者、纳米材料性质应用者、产品开发者和政府法规制定者等提供研究依据和决策支持。</w:t>
      </w:r>
      <w:r>
        <w:t xml:space="preserve"> </w:t>
      </w:r>
    </w:p>
    <w:p w:rsidR="00413697" w:rsidRDefault="00655017">
      <w:pPr>
        <w:pBdr>
          <w:top w:val="single" w:sz="8" w:space="0" w:color="000000"/>
          <w:left w:val="single" w:sz="8" w:space="0" w:color="000000"/>
          <w:bottom w:val="single" w:sz="8" w:space="0" w:color="000000"/>
          <w:right w:val="single" w:sz="8" w:space="0" w:color="000000"/>
        </w:pBdr>
        <w:spacing w:after="1" w:line="359" w:lineRule="auto"/>
        <w:ind w:left="-15" w:firstLine="792"/>
      </w:pPr>
      <w:r>
        <w:rPr>
          <w:b/>
        </w:rPr>
        <w:t>服务创新大数据</w:t>
      </w:r>
      <w:r>
        <w:t>：依托工业园区服务业发展基础、国际科技园、腾飞苏州创新园、国科数据中心等一批建设完善的载体与平台，重点发展服务创新大数据，整合服务产业资源，促进服务业转型升级。以苏州同程网络、苏州麦迪斯顿医疗科技、苏州新科兰德科技、苏州国云数据科技等龙头企业为代表，整合服务行业大数据数据源，创新服</w:t>
      </w:r>
      <w:r>
        <w:t>务业大数据应用，培育大数据人才，组建大数据产业创新联盟，整合大数据产业资源。</w:t>
      </w:r>
      <w:r>
        <w:t xml:space="preserve"> </w:t>
      </w:r>
    </w:p>
    <w:p w:rsidR="00413697" w:rsidRDefault="00655017">
      <w:pPr>
        <w:spacing w:after="0" w:line="259" w:lineRule="auto"/>
        <w:ind w:left="0" w:firstLine="0"/>
      </w:pPr>
      <w:r>
        <w:t xml:space="preserve"> </w:t>
      </w:r>
    </w:p>
    <w:p w:rsidR="00413697" w:rsidRDefault="00413697">
      <w:pPr>
        <w:spacing w:after="0" w:line="259" w:lineRule="auto"/>
        <w:ind w:left="-1416" w:right="53" w:firstLine="0"/>
      </w:pPr>
    </w:p>
    <w:tbl>
      <w:tblPr>
        <w:tblStyle w:val="TableGrid"/>
        <w:tblW w:w="9288" w:type="dxa"/>
        <w:tblInd w:w="-110" w:type="dxa"/>
        <w:tblCellMar>
          <w:top w:w="0" w:type="dxa"/>
          <w:left w:w="110" w:type="dxa"/>
          <w:bottom w:w="0" w:type="dxa"/>
          <w:right w:w="0" w:type="dxa"/>
        </w:tblCellMar>
        <w:tblLook w:val="04A0" w:firstRow="1" w:lastRow="0" w:firstColumn="1" w:lastColumn="0" w:noHBand="0" w:noVBand="1"/>
      </w:tblPr>
      <w:tblGrid>
        <w:gridCol w:w="9288"/>
      </w:tblGrid>
      <w:tr w:rsidR="00413697">
        <w:trPr>
          <w:trHeight w:val="13838"/>
        </w:trPr>
        <w:tc>
          <w:tcPr>
            <w:tcW w:w="9288" w:type="dxa"/>
            <w:tcBorders>
              <w:top w:val="single" w:sz="8" w:space="0" w:color="000000"/>
              <w:left w:val="single" w:sz="8" w:space="0" w:color="000000"/>
              <w:bottom w:val="single" w:sz="8" w:space="0" w:color="000000"/>
              <w:right w:val="single" w:sz="8" w:space="0" w:color="000000"/>
            </w:tcBorders>
            <w:vAlign w:val="center"/>
          </w:tcPr>
          <w:p w:rsidR="00413697" w:rsidRDefault="00655017">
            <w:pPr>
              <w:spacing w:after="455" w:line="259" w:lineRule="auto"/>
              <w:ind w:left="0" w:firstLine="0"/>
            </w:pPr>
            <w:r>
              <w:rPr>
                <w:b/>
              </w:rPr>
              <w:lastRenderedPageBreak/>
              <w:t>专栏</w:t>
            </w:r>
            <w:r>
              <w:rPr>
                <w:b/>
              </w:rPr>
              <w:t xml:space="preserve">1-4 </w:t>
            </w:r>
          </w:p>
          <w:p w:rsidR="00413697" w:rsidRDefault="00655017">
            <w:pPr>
              <w:spacing w:after="446" w:line="259" w:lineRule="auto"/>
              <w:ind w:left="2323" w:firstLine="0"/>
            </w:pPr>
            <w:r>
              <w:rPr>
                <w:b/>
              </w:rPr>
              <w:t>高新区</w:t>
            </w:r>
            <w:r>
              <w:rPr>
                <w:b/>
              </w:rPr>
              <w:t>“</w:t>
            </w:r>
            <w:r>
              <w:rPr>
                <w:b/>
              </w:rPr>
              <w:t>大数据</w:t>
            </w:r>
            <w:r>
              <w:rPr>
                <w:b/>
              </w:rPr>
              <w:t>+</w:t>
            </w:r>
            <w:r>
              <w:rPr>
                <w:b/>
              </w:rPr>
              <w:t>特色产业园</w:t>
            </w:r>
            <w:r>
              <w:rPr>
                <w:b/>
              </w:rPr>
              <w:t>”</w:t>
            </w:r>
            <w:r>
              <w:rPr>
                <w:b/>
              </w:rPr>
              <w:t>规划</w:t>
            </w:r>
            <w:r>
              <w:rPr>
                <w:b/>
              </w:rPr>
              <w:t xml:space="preserve"> </w:t>
            </w:r>
          </w:p>
          <w:p w:rsidR="00413697" w:rsidRDefault="00655017">
            <w:pPr>
              <w:numPr>
                <w:ilvl w:val="0"/>
                <w:numId w:val="56"/>
              </w:numPr>
              <w:spacing w:after="330" w:line="259" w:lineRule="auto"/>
              <w:ind w:hanging="485"/>
            </w:pPr>
            <w:r>
              <w:rPr>
                <w:b/>
              </w:rPr>
              <w:t>基本情况</w:t>
            </w:r>
            <w:r>
              <w:rPr>
                <w:b/>
              </w:rPr>
              <w:t xml:space="preserve"> </w:t>
            </w:r>
          </w:p>
          <w:p w:rsidR="00413697" w:rsidRDefault="00655017">
            <w:pPr>
              <w:spacing w:after="0" w:line="362" w:lineRule="auto"/>
              <w:ind w:left="0" w:firstLine="802"/>
            </w:pPr>
            <w:r>
              <w:t>苏州高新区，全称苏州高新技术产业开发区，位于苏州古城西侧，东临京杭大运河，南邻吴中区，北接相城区，西至太湖。下辖枫桥、狮山、横塘、镇湖</w:t>
            </w:r>
            <w:r>
              <w:t xml:space="preserve"> 4 </w:t>
            </w:r>
            <w:r>
              <w:t>个街道及浒墅关经济开发区、科技城、高新区综合保税区、西部生态城。入选江苏省首批省级科技金融合作创新示范区，获批全国首家知识产权服务业集聚发展试验区、国家高新区建设</w:t>
            </w:r>
            <w:r>
              <w:t>20</w:t>
            </w:r>
            <w:r>
              <w:t>周年先进集体；镇湖苏绣产业园荣获</w:t>
            </w:r>
          </w:p>
          <w:p w:rsidR="00413697" w:rsidRDefault="00655017">
            <w:pPr>
              <w:spacing w:after="326" w:line="259" w:lineRule="auto"/>
              <w:ind w:left="0" w:firstLine="0"/>
            </w:pPr>
            <w:r>
              <w:t>“</w:t>
            </w:r>
            <w:r>
              <w:t>中国创意产业最佳园区奖</w:t>
            </w:r>
            <w:r>
              <w:t>”</w:t>
            </w:r>
            <w:r>
              <w:t>。</w:t>
            </w:r>
            <w:r>
              <w:t xml:space="preserve"> </w:t>
            </w:r>
          </w:p>
          <w:p w:rsidR="00413697" w:rsidRDefault="00655017">
            <w:pPr>
              <w:numPr>
                <w:ilvl w:val="0"/>
                <w:numId w:val="56"/>
              </w:numPr>
              <w:spacing w:after="330" w:line="259" w:lineRule="auto"/>
              <w:ind w:hanging="485"/>
            </w:pPr>
            <w:r>
              <w:rPr>
                <w:b/>
              </w:rPr>
              <w:t>产业结构分析</w:t>
            </w:r>
            <w:r>
              <w:rPr>
                <w:b/>
              </w:rPr>
              <w:t xml:space="preserve"> </w:t>
            </w:r>
          </w:p>
          <w:p w:rsidR="00413697" w:rsidRDefault="00655017">
            <w:pPr>
              <w:spacing w:after="154" w:line="358" w:lineRule="auto"/>
              <w:ind w:left="0" w:right="-53" w:firstLine="802"/>
            </w:pPr>
            <w:r>
              <w:t>2014</w:t>
            </w:r>
            <w:r>
              <w:t>年，苏州高新区提出做大做强新一代信息技术、轨道交通、新能源、医疗器械、地理信息和文化科技等五大优先发展新兴产业，提升发展电子信息、装备制造等二大产业（以下简称</w:t>
            </w:r>
            <w:r>
              <w:t xml:space="preserve">“5+2” </w:t>
            </w:r>
            <w:r>
              <w:t>产业），着力培育新型业态，推动产业转型升级，提升新兴产业发展水平和能级。三产结构比为</w:t>
            </w:r>
            <w:r>
              <w:t>0.2</w:t>
            </w:r>
            <w:r>
              <w:t>：</w:t>
            </w:r>
            <w:r>
              <w:t>66.8</w:t>
            </w:r>
            <w:r>
              <w:t>：</w:t>
            </w:r>
            <w:r>
              <w:t>33.0</w:t>
            </w:r>
            <w:r>
              <w:t>。</w:t>
            </w:r>
            <w:r>
              <w:t xml:space="preserve"> </w:t>
            </w:r>
          </w:p>
          <w:p w:rsidR="00413697" w:rsidRDefault="00655017">
            <w:pPr>
              <w:numPr>
                <w:ilvl w:val="0"/>
                <w:numId w:val="56"/>
              </w:numPr>
              <w:spacing w:after="330" w:line="259" w:lineRule="auto"/>
              <w:ind w:hanging="485"/>
            </w:pPr>
            <w:r>
              <w:rPr>
                <w:b/>
              </w:rPr>
              <w:t>区域空间布局</w:t>
            </w:r>
            <w:r>
              <w:rPr>
                <w:b/>
              </w:rPr>
              <w:t xml:space="preserve"> </w:t>
            </w:r>
          </w:p>
          <w:p w:rsidR="00413697" w:rsidRDefault="00655017">
            <w:pPr>
              <w:spacing w:after="172" w:line="259" w:lineRule="auto"/>
              <w:ind w:left="0" w:right="-53" w:firstLine="0"/>
              <w:jc w:val="right"/>
            </w:pPr>
            <w:r>
              <w:t>高新区以城镇、产业和生态三大空间布局，形成</w:t>
            </w:r>
            <w:r>
              <w:t>“</w:t>
            </w:r>
            <w:r>
              <w:t>一核三片、</w:t>
            </w:r>
          </w:p>
          <w:p w:rsidR="00413697" w:rsidRDefault="00655017">
            <w:pPr>
              <w:spacing w:after="0" w:line="259" w:lineRule="auto"/>
              <w:ind w:left="0" w:firstLine="0"/>
              <w:jc w:val="center"/>
            </w:pPr>
            <w:r>
              <w:t>一心三轴</w:t>
            </w:r>
            <w:r>
              <w:t>”</w:t>
            </w:r>
            <w:r>
              <w:t>整体布局。科技城：创新发展之核，科技中心、行政中心、现代化新城，重点发展科技创新、创业孵化和科技服务，</w:t>
            </w:r>
          </w:p>
        </w:tc>
      </w:tr>
    </w:tbl>
    <w:p w:rsidR="00413697" w:rsidRDefault="00413697">
      <w:pPr>
        <w:spacing w:after="0" w:line="259" w:lineRule="auto"/>
        <w:ind w:left="-1416" w:right="53" w:firstLine="0"/>
      </w:pPr>
    </w:p>
    <w:tbl>
      <w:tblPr>
        <w:tblStyle w:val="TableGrid"/>
        <w:tblW w:w="9288" w:type="dxa"/>
        <w:tblInd w:w="-110" w:type="dxa"/>
        <w:tblCellMar>
          <w:top w:w="0" w:type="dxa"/>
          <w:left w:w="110" w:type="dxa"/>
          <w:bottom w:w="0" w:type="dxa"/>
          <w:right w:w="0" w:type="dxa"/>
        </w:tblCellMar>
        <w:tblLook w:val="04A0" w:firstRow="1" w:lastRow="0" w:firstColumn="1" w:lastColumn="0" w:noHBand="0" w:noVBand="1"/>
      </w:tblPr>
      <w:tblGrid>
        <w:gridCol w:w="9288"/>
      </w:tblGrid>
      <w:tr w:rsidR="00413697">
        <w:trPr>
          <w:trHeight w:val="14059"/>
        </w:trPr>
        <w:tc>
          <w:tcPr>
            <w:tcW w:w="9288" w:type="dxa"/>
            <w:tcBorders>
              <w:top w:val="single" w:sz="8" w:space="0" w:color="000000"/>
              <w:left w:val="single" w:sz="8" w:space="0" w:color="000000"/>
              <w:bottom w:val="single" w:sz="8" w:space="0" w:color="000000"/>
              <w:right w:val="single" w:sz="8" w:space="0" w:color="000000"/>
            </w:tcBorders>
            <w:vAlign w:val="center"/>
          </w:tcPr>
          <w:p w:rsidR="00413697" w:rsidRDefault="00655017">
            <w:pPr>
              <w:spacing w:after="0" w:line="358" w:lineRule="auto"/>
              <w:ind w:left="0" w:right="-53" w:firstLine="0"/>
            </w:pPr>
            <w:r>
              <w:lastRenderedPageBreak/>
              <w:t>建设集研发中试、高新技术产业、现代服务业、生态居住等功能于一体的智慧新城。东部城区片区是商务商贸中心和现代化城区。</w:t>
            </w:r>
          </w:p>
          <w:p w:rsidR="00413697" w:rsidRDefault="00655017">
            <w:pPr>
              <w:spacing w:after="154" w:line="358" w:lineRule="auto"/>
              <w:ind w:left="0" w:firstLine="0"/>
            </w:pPr>
            <w:r>
              <w:t>北部浒通片区是先进制造业和现代物流基地。西部湖滨片区是生态旅游休闲度假之地。大阳山是绿色生态之心，大力发展生态旅游和休闲度假，提升生态品质。三轴：沪宁交通大通道、太湖大道、绕城高速西南线。</w:t>
            </w:r>
            <w:r>
              <w:t xml:space="preserve"> </w:t>
            </w:r>
          </w:p>
          <w:p w:rsidR="00413697" w:rsidRDefault="00655017">
            <w:pPr>
              <w:spacing w:after="330" w:line="259" w:lineRule="auto"/>
              <w:ind w:left="1013" w:firstLine="0"/>
            </w:pPr>
            <w:r>
              <w:rPr>
                <w:b/>
              </w:rPr>
              <w:t>4</w:t>
            </w:r>
            <w:r>
              <w:rPr>
                <w:b/>
              </w:rPr>
              <w:t>、特色产业园创建工程</w:t>
            </w:r>
            <w:r>
              <w:rPr>
                <w:b/>
              </w:rPr>
              <w:t xml:space="preserve"> </w:t>
            </w:r>
          </w:p>
          <w:p w:rsidR="00413697" w:rsidRDefault="00655017">
            <w:pPr>
              <w:spacing w:after="0" w:line="358" w:lineRule="auto"/>
              <w:ind w:left="0"/>
            </w:pPr>
            <w:r>
              <w:t>依托高新区软件园</w:t>
            </w:r>
            <w:r>
              <w:t>——“</w:t>
            </w:r>
            <w:r>
              <w:t>江苏省大数据特色产业园</w:t>
            </w:r>
            <w:r>
              <w:t>”</w:t>
            </w:r>
            <w:r>
              <w:t>产业载体，着重发展移动通信、地理信息、智能交通、人力资源、信息安全五大方向大数据应用，吸引和推动特色产业在科技城不断集聚壮大，进一步</w:t>
            </w:r>
            <w:r>
              <w:t>推进苏南国家自主创新示范区核心区的建设。</w:t>
            </w:r>
            <w:r>
              <w:t xml:space="preserve"> </w:t>
            </w:r>
          </w:p>
          <w:p w:rsidR="00413697" w:rsidRDefault="00655017">
            <w:pPr>
              <w:spacing w:after="0" w:line="358" w:lineRule="auto"/>
              <w:ind w:left="0" w:firstLine="629"/>
            </w:pPr>
            <w:r>
              <w:rPr>
                <w:b/>
              </w:rPr>
              <w:t>移动通信大数据</w:t>
            </w:r>
            <w:r>
              <w:t>：基于中国移动苏州研发中心、中国电信太湖国际信息中心落地高新区的优势，融合移动通信基础数据，基于移动通信大数据进行深度挖掘应用，一方面提升用户体验度、优化移动通信服务，另一方面开放接口应用面向社会公众，鼓励创新应用开发，带动新的产业发展趋势。</w:t>
            </w:r>
            <w:r>
              <w:t xml:space="preserve"> </w:t>
            </w:r>
          </w:p>
          <w:p w:rsidR="00413697" w:rsidRDefault="00655017">
            <w:pPr>
              <w:spacing w:after="0" w:line="259" w:lineRule="auto"/>
              <w:ind w:left="0" w:firstLine="629"/>
            </w:pPr>
            <w:r>
              <w:rPr>
                <w:b/>
              </w:rPr>
              <w:t>地理信息大数据</w:t>
            </w:r>
            <w:r>
              <w:t>：依托苏州地理信息与文化科技产业基地，旨在打造我国遥感、地理信息系统、导航定位、地理文化、土地整治和土壤修复等领域的大数据集成。总投资</w:t>
            </w:r>
            <w:r>
              <w:t xml:space="preserve"> 6.9 </w:t>
            </w:r>
            <w:r>
              <w:t>亿元，规划建筑面积</w:t>
            </w:r>
            <w:r>
              <w:t>3</w:t>
            </w:r>
            <w:r>
              <w:t>万平米，将建立以</w:t>
            </w:r>
            <w:r>
              <w:t>2</w:t>
            </w:r>
            <w:r>
              <w:t>个国家地理信</w:t>
            </w:r>
            <w:r>
              <w:t>息服务工程技术研究中心和</w:t>
            </w:r>
            <w:r>
              <w:t xml:space="preserve"> 3-4 </w:t>
            </w:r>
            <w:r>
              <w:t>个分中心为核心的数字地球技术研发体系，打造地理信息大数据开发共享服务平台。</w:t>
            </w:r>
            <w:r>
              <w:t xml:space="preserve"> </w:t>
            </w:r>
          </w:p>
        </w:tc>
      </w:tr>
    </w:tbl>
    <w:p w:rsidR="00413697" w:rsidRDefault="00655017">
      <w:pPr>
        <w:pBdr>
          <w:top w:val="single" w:sz="8" w:space="0" w:color="000000"/>
          <w:left w:val="single" w:sz="8" w:space="0" w:color="000000"/>
          <w:bottom w:val="single" w:sz="8" w:space="0" w:color="000000"/>
          <w:right w:val="single" w:sz="8" w:space="0" w:color="000000"/>
        </w:pBdr>
        <w:spacing w:after="172" w:line="259" w:lineRule="auto"/>
        <w:ind w:left="-15" w:firstLine="0"/>
      </w:pPr>
      <w:r>
        <w:rPr>
          <w:b/>
        </w:rPr>
        <w:lastRenderedPageBreak/>
        <w:t>智能交通大数据：</w:t>
      </w:r>
      <w:r>
        <w:t>以易程（苏州）新技术股份有限公司及其</w:t>
      </w:r>
    </w:p>
    <w:p w:rsidR="00413697" w:rsidRDefault="00655017">
      <w:pPr>
        <w:pBdr>
          <w:top w:val="single" w:sz="8" w:space="0" w:color="000000"/>
          <w:left w:val="single" w:sz="8" w:space="0" w:color="000000"/>
          <w:bottom w:val="single" w:sz="8" w:space="0" w:color="000000"/>
          <w:right w:val="single" w:sz="8" w:space="0" w:color="000000"/>
        </w:pBdr>
        <w:spacing w:after="1" w:line="359" w:lineRule="auto"/>
        <w:ind w:left="-15" w:firstLine="0"/>
      </w:pPr>
      <w:r>
        <w:t>关联企业如华启智能、易维迅、博远容天等公司为重点发展企业，创新铁路、轨道交通、城际、航空、城市公共设施、金融、公共安全、社保等领域的信息系统、控制系统解决方案及服务，通过云计算、物联网及大数据分析等技术为上述领域提供创新服务。</w:t>
      </w:r>
      <w:r>
        <w:t xml:space="preserve"> </w:t>
      </w:r>
    </w:p>
    <w:p w:rsidR="00413697" w:rsidRDefault="00655017">
      <w:pPr>
        <w:pBdr>
          <w:top w:val="single" w:sz="8" w:space="0" w:color="000000"/>
          <w:left w:val="single" w:sz="8" w:space="0" w:color="000000"/>
          <w:bottom w:val="single" w:sz="8" w:space="0" w:color="000000"/>
          <w:right w:val="single" w:sz="8" w:space="0" w:color="000000"/>
        </w:pBdr>
        <w:spacing w:after="1" w:line="359" w:lineRule="auto"/>
        <w:ind w:left="-15" w:firstLine="633"/>
      </w:pPr>
      <w:r>
        <w:rPr>
          <w:b/>
        </w:rPr>
        <w:t>人力资源大数据：</w:t>
      </w:r>
      <w:r>
        <w:t>依托国家级人力资源产业园，结合大数据技术，打造包括人事代理、派遣租赁、服务外包、人才测评与评鉴、</w:t>
      </w:r>
      <w:r>
        <w:t>管理培训在内的全领域人力资源产业链。打造</w:t>
      </w:r>
      <w:r>
        <w:t>“</w:t>
      </w:r>
      <w:r>
        <w:t>大数据</w:t>
      </w:r>
      <w:r>
        <w:t>+</w:t>
      </w:r>
      <w:r>
        <w:t>人力资源</w:t>
      </w:r>
      <w:r>
        <w:t>”</w:t>
      </w:r>
      <w:r>
        <w:t>的创新型服务模式，实现大数据产业、人力资源服务产业互助式发展。打造国家级人力资源系列指数，助力全国人力资源科学发展。</w:t>
      </w:r>
      <w:r>
        <w:t xml:space="preserve"> </w:t>
      </w:r>
    </w:p>
    <w:p w:rsidR="00413697" w:rsidRDefault="00655017">
      <w:pPr>
        <w:pBdr>
          <w:top w:val="single" w:sz="8" w:space="0" w:color="000000"/>
          <w:left w:val="single" w:sz="8" w:space="0" w:color="000000"/>
          <w:bottom w:val="single" w:sz="8" w:space="0" w:color="000000"/>
          <w:right w:val="single" w:sz="8" w:space="0" w:color="000000"/>
        </w:pBdr>
        <w:spacing w:after="1" w:line="359" w:lineRule="auto"/>
        <w:ind w:left="-15" w:firstLine="633"/>
      </w:pPr>
      <w:r>
        <w:rPr>
          <w:b/>
        </w:rPr>
        <w:t>信息安全大数据：</w:t>
      </w:r>
      <w:r>
        <w:t>依托高新区科技城的信息安全行业集聚效应，大力发展信息安全大数据，发挥山石网络、中科慧创龙头企业的效应，打造企业、金融、政府、教育行业用户网络中广泛使用网络、大数据信息安全大数据特色产业园。</w:t>
      </w:r>
      <w:r>
        <w:t xml:space="preserve"> </w:t>
      </w:r>
    </w:p>
    <w:p w:rsidR="00413697" w:rsidRDefault="00655017">
      <w:pPr>
        <w:spacing w:after="172" w:line="259" w:lineRule="auto"/>
        <w:ind w:left="0" w:firstLine="0"/>
      </w:pPr>
      <w:r>
        <w:t xml:space="preserve"> </w:t>
      </w:r>
    </w:p>
    <w:p w:rsidR="00413697" w:rsidRDefault="00655017">
      <w:pPr>
        <w:spacing w:after="0" w:line="358" w:lineRule="auto"/>
        <w:ind w:left="638" w:right="8431" w:firstLine="0"/>
      </w:pPr>
      <w:r>
        <w:t xml:space="preserve">   </w:t>
      </w:r>
    </w:p>
    <w:p w:rsidR="00413697" w:rsidRDefault="00655017">
      <w:pPr>
        <w:spacing w:after="293" w:line="259" w:lineRule="auto"/>
        <w:ind w:left="-5" w:hanging="10"/>
      </w:pPr>
      <w:r>
        <w:rPr>
          <w:rFonts w:ascii="黑体" w:eastAsia="黑体" w:hAnsi="黑体" w:cs="黑体"/>
          <w:b/>
          <w:sz w:val="36"/>
        </w:rPr>
        <w:t>第七章</w:t>
      </w:r>
      <w:r>
        <w:rPr>
          <w:rFonts w:ascii="微软雅黑" w:eastAsia="微软雅黑" w:hAnsi="微软雅黑" w:cs="微软雅黑"/>
          <w:b/>
          <w:sz w:val="36"/>
        </w:rPr>
        <w:t xml:space="preserve"> </w:t>
      </w:r>
      <w:r>
        <w:rPr>
          <w:rFonts w:ascii="黑体" w:eastAsia="黑体" w:hAnsi="黑体" w:cs="黑体"/>
          <w:b/>
          <w:sz w:val="36"/>
        </w:rPr>
        <w:t>保障措施</w:t>
      </w:r>
      <w:r>
        <w:rPr>
          <w:rFonts w:ascii="Arial" w:eastAsia="Arial" w:hAnsi="Arial" w:cs="Arial"/>
          <w:b/>
          <w:sz w:val="36"/>
        </w:rPr>
        <w:t xml:space="preserve"> </w:t>
      </w:r>
    </w:p>
    <w:p w:rsidR="00413697" w:rsidRDefault="00655017">
      <w:pPr>
        <w:pStyle w:val="2"/>
        <w:ind w:left="-5"/>
      </w:pPr>
      <w:r>
        <w:t>第一节</w:t>
      </w:r>
      <w:r>
        <w:rPr>
          <w:rFonts w:ascii="微软雅黑" w:eastAsia="微软雅黑" w:hAnsi="微软雅黑" w:cs="微软雅黑"/>
        </w:rPr>
        <w:t xml:space="preserve"> </w:t>
      </w:r>
      <w:r>
        <w:t>加强组织领导</w:t>
      </w:r>
      <w:r>
        <w:rPr>
          <w:rFonts w:ascii="Arial" w:eastAsia="Arial" w:hAnsi="Arial" w:cs="Arial"/>
        </w:rPr>
        <w:t xml:space="preserve"> </w:t>
      </w:r>
    </w:p>
    <w:p w:rsidR="00413697" w:rsidRDefault="00655017">
      <w:pPr>
        <w:numPr>
          <w:ilvl w:val="0"/>
          <w:numId w:val="44"/>
        </w:numPr>
      </w:pPr>
      <w:r>
        <w:t>成立大数据产业发展领导小组。成立由市政府主要领导任组长、</w:t>
      </w:r>
      <w:r>
        <w:t>市级各相关部门和单位分管负责人为成员的大数据产业</w:t>
      </w:r>
      <w:r>
        <w:lastRenderedPageBreak/>
        <w:t>发展领导小组（下称</w:t>
      </w:r>
      <w:r>
        <w:t>“</w:t>
      </w:r>
      <w:r>
        <w:t>领导小组</w:t>
      </w:r>
      <w:r>
        <w:t>”</w:t>
      </w:r>
      <w:r>
        <w:t>），负责统筹推进全市大数据产业发展。</w:t>
      </w:r>
      <w:r>
        <w:t>“</w:t>
      </w:r>
      <w:r>
        <w:t>领导小组</w:t>
      </w:r>
      <w:r>
        <w:t>”</w:t>
      </w:r>
      <w:r>
        <w:t>下设苏州市大数据发展管理办公室，办公室下设苏州大数据中心，办公室负责处理领导小组日常事务，协调跨部门、跨行业、跨区域的大数据发展工作及重大事项，并督促各部门分工落实各项具体工作。</w:t>
      </w:r>
      <w:r>
        <w:t xml:space="preserve"> </w:t>
      </w:r>
    </w:p>
    <w:p w:rsidR="00413697" w:rsidRDefault="00655017">
      <w:pPr>
        <w:numPr>
          <w:ilvl w:val="0"/>
          <w:numId w:val="44"/>
        </w:numPr>
      </w:pPr>
      <w:r>
        <w:t>成立苏州大数据产业专家咨询委员会。苏州大数据产业发展专家咨询委员会积极引进国内外大数据领域的优秀专家学者，充分挖掘本地大数据产业人才，负责拟定相关技术标准，协助拟定推进大数据产业发展的相关政策，为苏州推进</w:t>
      </w:r>
      <w:r>
        <w:t>大数据产业提供决策咨询，为大数据产业发展与应用及相关项目工程实施提供决策支持。</w:t>
      </w:r>
      <w:r>
        <w:t xml:space="preserve"> </w:t>
      </w:r>
    </w:p>
    <w:p w:rsidR="00413697" w:rsidRDefault="00655017">
      <w:pPr>
        <w:numPr>
          <w:ilvl w:val="0"/>
          <w:numId w:val="44"/>
        </w:numPr>
        <w:spacing w:after="141"/>
      </w:pPr>
      <w:r>
        <w:t>成立大数据产业联盟。以大数据产业链条为主线，整合产业链上下游资源，联合国内外知名大数据企业和研究机构，组建大数据产业联盟。共同推进大数据相关理论研究、技术研发、数据共享、应用推广，形成开发合作、协同发展的大数据技术、产业和应用生态体系。吸引大数据厂商、企业、专家及学者，定期开展论坛及沙龙活动，为大数据相关企事业单位及专家学者提供一个开放的交流平台。同时加强与国内外大数据相关组织和企业的联系，积极推动大数据产业的发展。</w:t>
      </w:r>
      <w:r>
        <w:t xml:space="preserve"> </w:t>
      </w:r>
    </w:p>
    <w:p w:rsidR="00413697" w:rsidRDefault="00655017">
      <w:pPr>
        <w:pStyle w:val="2"/>
        <w:ind w:left="-5"/>
      </w:pPr>
      <w:r>
        <w:lastRenderedPageBreak/>
        <w:t>第二节</w:t>
      </w:r>
      <w:r>
        <w:rPr>
          <w:rFonts w:ascii="微软雅黑" w:eastAsia="微软雅黑" w:hAnsi="微软雅黑" w:cs="微软雅黑"/>
        </w:rPr>
        <w:t xml:space="preserve"> </w:t>
      </w:r>
      <w:r>
        <w:t>强化专项支持</w:t>
      </w:r>
      <w:r>
        <w:rPr>
          <w:rFonts w:ascii="Arial" w:eastAsia="Arial" w:hAnsi="Arial" w:cs="Arial"/>
        </w:rPr>
        <w:t xml:space="preserve"> </w:t>
      </w:r>
    </w:p>
    <w:p w:rsidR="00413697" w:rsidRDefault="00655017">
      <w:pPr>
        <w:ind w:left="-15"/>
      </w:pPr>
      <w:r>
        <w:t>1</w:t>
      </w:r>
      <w:r>
        <w:t>．出台专项支持政策。集成国家和省、市针对大数据产业在土地、税收、资金、人才、投融资、研发、知识产权、招商等方面的优惠政策，向在苏州落地的大数据企业倾斜，对属于产业发展重点领域且为产业链缺失环节的重点产业化项目予以重点支持。积极引进国内外知名的云计算、大数据和数据应用服务企业落户，支持本地企业抢占国内大数据产业发展制高点。</w:t>
      </w:r>
      <w:r>
        <w:t xml:space="preserve"> </w:t>
      </w:r>
    </w:p>
    <w:p w:rsidR="00413697" w:rsidRDefault="00655017">
      <w:pPr>
        <w:ind w:left="-15"/>
      </w:pPr>
      <w:r>
        <w:t>2</w:t>
      </w:r>
      <w:r>
        <w:t>．加大政府专项资金支持力度。将大数据产业发展资金纳入财政年度预算，积极争取信息产业发展、战略性新兴产业、重大科技等专项资金支持，鼓励金融资本、风险投资及民间资本投向</w:t>
      </w:r>
      <w:r>
        <w:t>大数据产业，努力缓解产业发展资金短缺的矛盾。</w:t>
      </w:r>
      <w:r>
        <w:t xml:space="preserve"> </w:t>
      </w:r>
    </w:p>
    <w:p w:rsidR="00413697" w:rsidRDefault="00655017">
      <w:pPr>
        <w:ind w:left="-15"/>
      </w:pPr>
      <w:r>
        <w:t>3</w:t>
      </w:r>
      <w:r>
        <w:t>．加快大数据产业基地和产业集聚区建设。根据大数据产业布局，鼓励企业投资建设大数据特色产业园，对大数据特色产业园入园企业经认定可享受高新技术产业园区的相关扶持政策。</w:t>
      </w:r>
      <w:r>
        <w:t xml:space="preserve"> </w:t>
      </w:r>
    </w:p>
    <w:p w:rsidR="00413697" w:rsidRDefault="00655017">
      <w:pPr>
        <w:spacing w:after="141"/>
        <w:ind w:left="-15"/>
      </w:pPr>
      <w:r>
        <w:t>4</w:t>
      </w:r>
      <w:r>
        <w:t>．加大电力电信补贴力度。大数据企业机房用电纳入大工业用电进行统筹。对从事数据中心建设的企业，优先列入大用户直供电范围，享受优惠电价政策。对于数据中心大项目优先保障电力供应，对相关配套电力设施建设给予支持。对宽带网络建设给予支持，鼓励电信运营企业为园区提供优质低价的电信网络服务。</w:t>
      </w:r>
      <w:r>
        <w:t xml:space="preserve"> </w:t>
      </w:r>
    </w:p>
    <w:p w:rsidR="00413697" w:rsidRDefault="00655017">
      <w:pPr>
        <w:spacing w:after="172" w:line="259" w:lineRule="auto"/>
        <w:ind w:left="-15" w:firstLine="0"/>
      </w:pPr>
      <w:r>
        <w:rPr>
          <w:rFonts w:ascii="KaiTi" w:eastAsia="KaiTi" w:hAnsi="KaiTi" w:cs="KaiTi"/>
          <w:b/>
        </w:rPr>
        <w:lastRenderedPageBreak/>
        <w:t>第三节</w:t>
      </w:r>
      <w:r>
        <w:rPr>
          <w:rFonts w:ascii="微软雅黑" w:eastAsia="微软雅黑" w:hAnsi="微软雅黑" w:cs="微软雅黑"/>
          <w:b/>
        </w:rPr>
        <w:t xml:space="preserve"> </w:t>
      </w:r>
      <w:r>
        <w:rPr>
          <w:rFonts w:ascii="KaiTi" w:eastAsia="KaiTi" w:hAnsi="KaiTi" w:cs="KaiTi"/>
          <w:b/>
        </w:rPr>
        <w:t>增强</w:t>
      </w:r>
      <w:r>
        <w:rPr>
          <w:rFonts w:ascii="KaiTi" w:eastAsia="KaiTi" w:hAnsi="KaiTi" w:cs="KaiTi"/>
          <w:b/>
        </w:rPr>
        <w:t>资金保障</w:t>
      </w:r>
      <w:r>
        <w:rPr>
          <w:rFonts w:ascii="Arial" w:eastAsia="Arial" w:hAnsi="Arial" w:cs="Arial"/>
          <w:b/>
        </w:rPr>
        <w:t xml:space="preserve"> </w:t>
      </w:r>
      <w:r>
        <w:t>1</w:t>
      </w:r>
      <w:r>
        <w:t>．设立苏州市大数据产业引导资金和发展基金。</w:t>
      </w:r>
      <w:r>
        <w:t xml:space="preserve"> </w:t>
      </w:r>
    </w:p>
    <w:p w:rsidR="00413697" w:rsidRDefault="00655017">
      <w:pPr>
        <w:ind w:left="-15"/>
      </w:pPr>
      <w:r>
        <w:t>2</w:t>
      </w:r>
      <w:r>
        <w:t>．引导和鼓励金融机构为符合条件的大数据产业相关企业给予信贷支持。支持商业银行探索开展知识产权质押贷款或以知识产权质押作为主要担保方式的组合贷款、信用贷款以及其他非抵押类创新模式贷款。有条件的金融机构要开设大数据产业专项贷款，重点支持数据中心、公共服务平台、光纤网络等基础设施和大数据重点应用项目建设。</w:t>
      </w:r>
      <w:r>
        <w:t xml:space="preserve"> </w:t>
      </w:r>
    </w:p>
    <w:p w:rsidR="00413697" w:rsidRDefault="00655017">
      <w:pPr>
        <w:ind w:left="-15"/>
      </w:pPr>
      <w:r>
        <w:t>3</w:t>
      </w:r>
      <w:r>
        <w:t>．支持担保机构加大对大数据产业知识产权质押贷款的担保支持力度。将大数据产业领域的知识产权质押贷款业务纳入担保公司支持领域，在担保风险分担比例和担保</w:t>
      </w:r>
      <w:r>
        <w:t>费率等方面给予支持。</w:t>
      </w:r>
      <w:r>
        <w:t xml:space="preserve"> </w:t>
      </w:r>
    </w:p>
    <w:p w:rsidR="00413697" w:rsidRDefault="00655017">
      <w:pPr>
        <w:spacing w:after="141"/>
        <w:ind w:left="-15"/>
      </w:pPr>
      <w:r>
        <w:t>4</w:t>
      </w:r>
      <w:r>
        <w:t>．支持大数据企业利用资本市场融资。鼓励符合条件的大数据企业通过上市、发行企业债券、公司债券、短期融资券和中期票据等方式融资。</w:t>
      </w:r>
      <w:r>
        <w:t xml:space="preserve"> </w:t>
      </w:r>
    </w:p>
    <w:p w:rsidR="00413697" w:rsidRDefault="00655017">
      <w:pPr>
        <w:pStyle w:val="2"/>
        <w:ind w:left="-5"/>
      </w:pPr>
      <w:r>
        <w:t>第四节</w:t>
      </w:r>
      <w:r>
        <w:rPr>
          <w:rFonts w:ascii="微软雅黑" w:eastAsia="微软雅黑" w:hAnsi="微软雅黑" w:cs="微软雅黑"/>
        </w:rPr>
        <w:t xml:space="preserve"> </w:t>
      </w:r>
      <w:r>
        <w:t>坚持市场驱动</w:t>
      </w:r>
      <w:r>
        <w:rPr>
          <w:rFonts w:ascii="Arial" w:eastAsia="Arial" w:hAnsi="Arial" w:cs="Arial"/>
        </w:rPr>
        <w:t xml:space="preserve"> </w:t>
      </w:r>
    </w:p>
    <w:p w:rsidR="00413697" w:rsidRDefault="00655017">
      <w:pPr>
        <w:spacing w:after="142"/>
        <w:ind w:left="-15"/>
      </w:pPr>
      <w:r>
        <w:t>1</w:t>
      </w:r>
      <w:r>
        <w:t>．扶持培育应用市场。引导和鼓励政府、企事业单位将非涉密的数据分析业务外包，将大数据服务模式纳入政府采购范围。对企业购买本地大数据服务产品给予适当补贴，培育本地大数据服务市场。积极开展大数据服务试点工程和应用示范，推广使用大数据技术和标准，对优势明显的技术、解决方案进行认定和资</w:t>
      </w:r>
      <w:r>
        <w:lastRenderedPageBreak/>
        <w:t>助。大力推进中小企业、社区数据应用，出台鼓励中小企业、</w:t>
      </w:r>
      <w:r>
        <w:t>社区居民扩大数据消费的刺激政策，着力培育大数据内需市场。</w:t>
      </w:r>
      <w:r>
        <w:t xml:space="preserve"> 2</w:t>
      </w:r>
      <w:r>
        <w:t>．鼓励大数据企业品牌宣传。加大媒体宣传力度，组织召开多种形式的大数据服务产品推介会和供求对接会，提高苏州大数据产业在全国的知名度和品牌影响力，提升公众对大数据服务模式的认知度，更新消费理念。安排专项资金用于支持苏州市举办高水平、国际性的大数据会议。</w:t>
      </w:r>
      <w:r>
        <w:t xml:space="preserve"> </w:t>
      </w:r>
    </w:p>
    <w:p w:rsidR="00413697" w:rsidRDefault="00655017">
      <w:pPr>
        <w:pStyle w:val="2"/>
        <w:ind w:left="-5"/>
      </w:pPr>
      <w:r>
        <w:t>第五节</w:t>
      </w:r>
      <w:r>
        <w:rPr>
          <w:rFonts w:ascii="微软雅黑" w:eastAsia="微软雅黑" w:hAnsi="微软雅黑" w:cs="微软雅黑"/>
        </w:rPr>
        <w:t xml:space="preserve"> </w:t>
      </w:r>
      <w:r>
        <w:t>重视人才支撑</w:t>
      </w:r>
      <w:r>
        <w:rPr>
          <w:rFonts w:ascii="Arial" w:eastAsia="Arial" w:hAnsi="Arial" w:cs="Arial"/>
        </w:rPr>
        <w:t xml:space="preserve">  </w:t>
      </w:r>
    </w:p>
    <w:p w:rsidR="00413697" w:rsidRDefault="00655017">
      <w:pPr>
        <w:numPr>
          <w:ilvl w:val="0"/>
          <w:numId w:val="45"/>
        </w:numPr>
      </w:pPr>
      <w:r>
        <w:t>深入实施</w:t>
      </w:r>
      <w:r>
        <w:t>“</w:t>
      </w:r>
      <w:r>
        <w:t>姑苏人才计划</w:t>
      </w:r>
      <w:r>
        <w:t>”</w:t>
      </w:r>
      <w:r>
        <w:t>、</w:t>
      </w:r>
      <w:r>
        <w:t>“</w:t>
      </w:r>
      <w:r>
        <w:t>海鸥计划</w:t>
      </w:r>
      <w:r>
        <w:t>”</w:t>
      </w:r>
      <w:r>
        <w:t>等人才计划，精心组织</w:t>
      </w:r>
      <w:r>
        <w:t>“</w:t>
      </w:r>
      <w:r>
        <w:t>苏州国际精英创业周</w:t>
      </w:r>
      <w:r>
        <w:t>”</w:t>
      </w:r>
      <w:r>
        <w:t>，持续大力引进创新创业领军人才和团队，进一步强化领军人才集聚优势。大力引进和培育专业大数据技能</w:t>
      </w:r>
      <w:r>
        <w:t>人才队伍，发挥企业、院校、行业协会、公共实训基地的人才培养平台作用，形成多元化、立体化培养高技能人才的工作格局，实现高技能人才队伍的规模发展。</w:t>
      </w:r>
      <w:r>
        <w:t xml:space="preserve"> </w:t>
      </w:r>
    </w:p>
    <w:p w:rsidR="00413697" w:rsidRDefault="00655017">
      <w:pPr>
        <w:numPr>
          <w:ilvl w:val="0"/>
          <w:numId w:val="45"/>
        </w:numPr>
      </w:pPr>
      <w:r>
        <w:t>创建有影响力的大数据培训中心。针对政府、社会开放精品课程，培养一批高素质的大数据人才，为大数据产业发展提供源源不断的人才保障。积极拓展企业家培训平台，依托国际国内知名学府、知名跨国公司和其他培训机构，进一步加强对本土科技型企业家的培育和培训，鼓励企业引进高端人才、提升发展理念，推动企业走以人才和智力支撑的发展路径。</w:t>
      </w:r>
      <w:r>
        <w:t xml:space="preserve"> </w:t>
      </w:r>
    </w:p>
    <w:p w:rsidR="00413697" w:rsidRDefault="00655017">
      <w:pPr>
        <w:numPr>
          <w:ilvl w:val="0"/>
          <w:numId w:val="45"/>
        </w:numPr>
        <w:spacing w:after="141"/>
      </w:pPr>
      <w:r>
        <w:lastRenderedPageBreak/>
        <w:t>完善大数据人才政策体系，构筑新的政策优势。加大</w:t>
      </w:r>
      <w:r>
        <w:t>人才开发资金投入，帮助解决引进人才的住房、子女入学等问题，以优厚的条件广泛吸引海内外信息化高层次人才特别是大数据领域拔尖领军人才。加快推进人才工作社会化进程，积极参与国际人才竞争，着力为各类高层次人才提供包括学术环境、发展环境、融资环境、生活环境、文化环境等在内的一流创新创业环境。</w:t>
      </w:r>
      <w:r>
        <w:t xml:space="preserve"> </w:t>
      </w:r>
    </w:p>
    <w:p w:rsidR="00413697" w:rsidRDefault="00655017">
      <w:pPr>
        <w:pStyle w:val="2"/>
        <w:ind w:left="-5"/>
      </w:pPr>
      <w:r>
        <w:t>第六节</w:t>
      </w:r>
      <w:r>
        <w:rPr>
          <w:rFonts w:ascii="微软雅黑" w:eastAsia="微软雅黑" w:hAnsi="微软雅黑" w:cs="微软雅黑"/>
        </w:rPr>
        <w:t xml:space="preserve"> </w:t>
      </w:r>
      <w:r>
        <w:t>完善管理机制</w:t>
      </w:r>
      <w:r>
        <w:rPr>
          <w:rFonts w:ascii="Arial" w:eastAsia="Arial" w:hAnsi="Arial" w:cs="Arial"/>
        </w:rPr>
        <w:t xml:space="preserve"> </w:t>
      </w:r>
    </w:p>
    <w:p w:rsidR="00413697" w:rsidRDefault="00655017">
      <w:pPr>
        <w:numPr>
          <w:ilvl w:val="0"/>
          <w:numId w:val="46"/>
        </w:numPr>
        <w:spacing w:after="170" w:line="259" w:lineRule="auto"/>
        <w:ind w:right="153"/>
      </w:pPr>
      <w:r>
        <w:t>建立全市大数据工作绩效考核机制。针对不同单位及不同</w:t>
      </w:r>
    </w:p>
    <w:p w:rsidR="00413697" w:rsidRDefault="00655017">
      <w:pPr>
        <w:ind w:left="-15" w:firstLine="0"/>
      </w:pPr>
      <w:r>
        <w:t>岗位的职责和工作特点建立合理的绩效考核机制，出台考核办法，对各单位落实大数据规划部署的工作情况进行评估。各级各部门需将市大数据规划的落实情况纳入年度目</w:t>
      </w:r>
      <w:r>
        <w:t>标绩效考核，并作为领导班子考核的重要依据。同时制定配套的激励机制和督办工作机制，提升各级各部门参与大数据发展工作的积极性。</w:t>
      </w:r>
      <w:r>
        <w:t xml:space="preserve"> </w:t>
      </w:r>
    </w:p>
    <w:p w:rsidR="00413697" w:rsidRDefault="00655017">
      <w:pPr>
        <w:numPr>
          <w:ilvl w:val="0"/>
          <w:numId w:val="46"/>
        </w:numPr>
        <w:spacing w:after="158"/>
        <w:ind w:right="153"/>
      </w:pPr>
      <w:r>
        <w:t>建立大数据发展水平评估体系。推动建立全市统一的大数据发展评价指标体系，定期对全市大数据发展水平开展评估，并对评估结果进行横向和纵向的比较分析，以评促建、以评促管、以评促用、以评促改，并为本市大数据发展决策提供有力支持。</w:t>
      </w:r>
      <w:r>
        <w:rPr>
          <w:rFonts w:ascii="KaiTi" w:eastAsia="KaiTi" w:hAnsi="KaiTi" w:cs="KaiTi"/>
          <w:b/>
        </w:rPr>
        <w:t>第七节</w:t>
      </w:r>
      <w:r>
        <w:rPr>
          <w:rFonts w:ascii="微软雅黑" w:eastAsia="微软雅黑" w:hAnsi="微软雅黑" w:cs="微软雅黑"/>
          <w:b/>
        </w:rPr>
        <w:t xml:space="preserve"> </w:t>
      </w:r>
      <w:r>
        <w:rPr>
          <w:rFonts w:ascii="KaiTi" w:eastAsia="KaiTi" w:hAnsi="KaiTi" w:cs="KaiTi"/>
          <w:b/>
        </w:rPr>
        <w:t>注重产业宣传</w:t>
      </w:r>
      <w:r>
        <w:rPr>
          <w:rFonts w:ascii="Arial" w:eastAsia="Arial" w:hAnsi="Arial" w:cs="Arial"/>
          <w:b/>
        </w:rPr>
        <w:t xml:space="preserve"> </w:t>
      </w:r>
    </w:p>
    <w:p w:rsidR="00413697" w:rsidRDefault="00655017">
      <w:pPr>
        <w:ind w:left="-15"/>
      </w:pPr>
      <w:r>
        <w:lastRenderedPageBreak/>
        <w:t>以应用示范带动大数据的宣传教育，举办制造业、现代服务业领域大数据应用优秀项目成果展，在全社会树立大数据意识。推进长三角区域合作，促进省、市及跨境</w:t>
      </w:r>
      <w:r>
        <w:t>的大数据产业和应用共同发展。加强与国内外相关组织的合作，组织相关机构和人员到国内外进行大数据学习交流。利用各种招商平台，积极宣传推介苏州市大数据产业投资环境和政策措施。</w:t>
      </w:r>
      <w:r>
        <w:t xml:space="preserve"> </w:t>
      </w:r>
    </w:p>
    <w:sectPr w:rsidR="00413697">
      <w:headerReference w:type="even" r:id="rId67"/>
      <w:headerReference w:type="default" r:id="rId68"/>
      <w:footerReference w:type="even" r:id="rId69"/>
      <w:footerReference w:type="default" r:id="rId70"/>
      <w:headerReference w:type="first" r:id="rId71"/>
      <w:footerReference w:type="first" r:id="rId72"/>
      <w:pgSz w:w="11900" w:h="16840"/>
      <w:pgMar w:top="1317" w:right="1254" w:bottom="1464" w:left="1416" w:header="885" w:footer="103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017" w:rsidRDefault="00655017">
      <w:pPr>
        <w:spacing w:after="0" w:line="240" w:lineRule="auto"/>
      </w:pPr>
      <w:r>
        <w:separator/>
      </w:r>
    </w:p>
  </w:endnote>
  <w:endnote w:type="continuationSeparator" w:id="0">
    <w:p w:rsidR="00655017" w:rsidRDefault="00655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angSong">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KaiTi">
    <w:altName w:val="Times New Roman"/>
    <w:panose1 w:val="00000000000000000000"/>
    <w:charset w:val="00"/>
    <w:family w:val="roman"/>
    <w:notTrueType/>
    <w:pitch w:val="default"/>
  </w:font>
  <w:font w:name="微软雅黑">
    <w:panose1 w:val="020B0503020204020204"/>
    <w:charset w:val="86"/>
    <w:family w:val="swiss"/>
    <w:pitch w:val="variable"/>
    <w:sig w:usb0="80000287" w:usb1="280F3C52"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413697">
    <w:pPr>
      <w:spacing w:after="160" w:line="259" w:lineRule="auto"/>
      <w:ind w:lef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307" w:firstLine="0"/>
      <w:jc w:val="center"/>
    </w:pPr>
    <w:r>
      <w:rPr>
        <w:sz w:val="24"/>
      </w:rPr>
      <w:t xml:space="preserve">- </w:t>
    </w:r>
    <w:r>
      <w:fldChar w:fldCharType="begin"/>
    </w:r>
    <w:r>
      <w:instrText xml:space="preserve"> PAGE   \* MERGEFORMAT </w:instrText>
    </w:r>
    <w:r>
      <w:fldChar w:fldCharType="separate"/>
    </w:r>
    <w:r w:rsidR="003F48E4" w:rsidRPr="003F48E4">
      <w:rPr>
        <w:noProof/>
        <w:sz w:val="24"/>
      </w:rPr>
      <w:t>6</w:t>
    </w:r>
    <w:r>
      <w:rPr>
        <w:sz w:val="24"/>
      </w:rPr>
      <w:fldChar w:fldCharType="end"/>
    </w:r>
    <w:r>
      <w:rPr>
        <w:sz w:val="24"/>
      </w:rPr>
      <w:t xml:space="preserve"> -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307" w:firstLine="0"/>
      <w:jc w:val="center"/>
    </w:pPr>
    <w:r>
      <w:rPr>
        <w:sz w:val="24"/>
      </w:rPr>
      <w:t xml:space="preserve">- </w:t>
    </w:r>
    <w:r>
      <w:fldChar w:fldCharType="begin"/>
    </w:r>
    <w:r>
      <w:instrText xml:space="preserve"> PAGE   \* MERGEFORMAT </w:instrText>
    </w:r>
    <w:r>
      <w:fldChar w:fldCharType="separate"/>
    </w:r>
    <w:r w:rsidR="003F48E4" w:rsidRPr="003F48E4">
      <w:rPr>
        <w:noProof/>
        <w:sz w:val="24"/>
      </w:rPr>
      <w:t>7</w:t>
    </w:r>
    <w:r>
      <w:rPr>
        <w:sz w:val="24"/>
      </w:rPr>
      <w:fldChar w:fldCharType="end"/>
    </w:r>
    <w:r>
      <w:rPr>
        <w:sz w:val="24"/>
      </w:rPr>
      <w:t xml:space="preserve"> -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307" w:firstLine="0"/>
      <w:jc w:val="center"/>
    </w:pPr>
    <w:r>
      <w:rPr>
        <w:sz w:val="24"/>
      </w:rPr>
      <w:t xml:space="preserve">- </w:t>
    </w:r>
    <w:r>
      <w:fldChar w:fldCharType="begin"/>
    </w:r>
    <w:r>
      <w:instrText xml:space="preserve"> PAGE   \* MERGEFORMAT </w:instrText>
    </w:r>
    <w:r>
      <w:fldChar w:fldCharType="separate"/>
    </w:r>
    <w:r>
      <w:rPr>
        <w:sz w:val="24"/>
      </w:rPr>
      <w:t>1</w:t>
    </w:r>
    <w:r>
      <w:rPr>
        <w:sz w:val="24"/>
      </w:rPr>
      <w:fldChar w:fldCharType="end"/>
    </w:r>
    <w:r>
      <w:rPr>
        <w:sz w:val="24"/>
      </w:rPr>
      <w:t xml:space="preserve"> </w:t>
    </w:r>
    <w:r>
      <w:rPr>
        <w:sz w:val="24"/>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312" w:firstLine="0"/>
      <w:jc w:val="center"/>
    </w:pPr>
    <w:r>
      <w:rPr>
        <w:sz w:val="24"/>
      </w:rPr>
      <w:t xml:space="preserve">- </w:t>
    </w:r>
    <w:r>
      <w:fldChar w:fldCharType="begin"/>
    </w:r>
    <w:r>
      <w:instrText xml:space="preserve"> PAGE   \* MERGEFORMAT </w:instrText>
    </w:r>
    <w:r>
      <w:fldChar w:fldCharType="separate"/>
    </w:r>
    <w:r w:rsidR="003F48E4" w:rsidRPr="003F48E4">
      <w:rPr>
        <w:noProof/>
        <w:sz w:val="24"/>
      </w:rPr>
      <w:t>112</w:t>
    </w:r>
    <w:r>
      <w:rPr>
        <w:sz w:val="24"/>
      </w:rPr>
      <w:fldChar w:fldCharType="end"/>
    </w:r>
    <w:r>
      <w:rPr>
        <w:sz w:val="24"/>
      </w:rPr>
      <w:t xml:space="preserve"> -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312" w:firstLine="0"/>
      <w:jc w:val="center"/>
    </w:pPr>
    <w:r>
      <w:rPr>
        <w:sz w:val="24"/>
      </w:rPr>
      <w:t xml:space="preserve">- </w:t>
    </w:r>
    <w:r>
      <w:fldChar w:fldCharType="begin"/>
    </w:r>
    <w:r>
      <w:instrText xml:space="preserve"> PAGE   \* MERGEFORMAT </w:instrText>
    </w:r>
    <w:r>
      <w:fldChar w:fldCharType="separate"/>
    </w:r>
    <w:r w:rsidR="003F48E4" w:rsidRPr="003F48E4">
      <w:rPr>
        <w:noProof/>
        <w:sz w:val="24"/>
      </w:rPr>
      <w:t>113</w:t>
    </w:r>
    <w:r>
      <w:rPr>
        <w:sz w:val="24"/>
      </w:rPr>
      <w:fldChar w:fldCharType="end"/>
    </w:r>
    <w:r>
      <w:rPr>
        <w:sz w:val="24"/>
      </w:rPr>
      <w:t xml:space="preserve"> -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312" w:firstLine="0"/>
      <w:jc w:val="center"/>
    </w:pPr>
    <w:r>
      <w:rPr>
        <w:sz w:val="24"/>
      </w:rPr>
      <w:t xml:space="preserve">- </w:t>
    </w:r>
    <w:r>
      <w:fldChar w:fldCharType="begin"/>
    </w:r>
    <w:r>
      <w:instrText xml:space="preserve"> PAGE   \* MERGEFORMAT </w:instrText>
    </w:r>
    <w:r>
      <w:fldChar w:fldCharType="separate"/>
    </w:r>
    <w:r>
      <w:rPr>
        <w:sz w:val="24"/>
      </w:rPr>
      <w:t>100</w:t>
    </w:r>
    <w:r>
      <w:rPr>
        <w:sz w:val="24"/>
      </w:rPr>
      <w:fldChar w:fldCharType="end"/>
    </w:r>
    <w:r>
      <w:rPr>
        <w:sz w:val="24"/>
      </w:rPr>
      <w:t xml:space="preserve"> -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413697">
    <w:pPr>
      <w:spacing w:after="160" w:line="259" w:lineRule="auto"/>
      <w:ind w:left="0" w:firstLine="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413697">
    <w:pPr>
      <w:spacing w:after="160" w:line="259" w:lineRule="auto"/>
      <w:ind w:left="0" w:firstLine="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413697">
    <w:pPr>
      <w:spacing w:after="160" w:line="259" w:lineRule="auto"/>
      <w:ind w:left="0" w:firstLine="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312" w:firstLine="0"/>
      <w:jc w:val="center"/>
    </w:pPr>
    <w:r>
      <w:rPr>
        <w:sz w:val="24"/>
      </w:rPr>
      <w:t xml:space="preserve">- </w:t>
    </w:r>
    <w:r>
      <w:fldChar w:fldCharType="begin"/>
    </w:r>
    <w:r>
      <w:instrText xml:space="preserve"> PAGE   \* MERGEFORMAT </w:instrText>
    </w:r>
    <w:r>
      <w:fldChar w:fldCharType="separate"/>
    </w:r>
    <w:r w:rsidR="003F48E4" w:rsidRPr="003F48E4">
      <w:rPr>
        <w:noProof/>
        <w:sz w:val="24"/>
      </w:rPr>
      <w:t>170</w:t>
    </w:r>
    <w:r>
      <w:rPr>
        <w:sz w:val="24"/>
      </w:rPr>
      <w:fldChar w:fldCharType="end"/>
    </w:r>
    <w:r>
      <w:rPr>
        <w:sz w:val="24"/>
      </w:rPr>
      <w:t xml:space="preserve"> -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413697">
    <w:pPr>
      <w:spacing w:after="160" w:line="259" w:lineRule="auto"/>
      <w:ind w:left="0" w:firstLine="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312" w:firstLine="0"/>
      <w:jc w:val="center"/>
    </w:pPr>
    <w:r>
      <w:rPr>
        <w:sz w:val="24"/>
      </w:rPr>
      <w:t xml:space="preserve">- </w:t>
    </w:r>
    <w:r>
      <w:fldChar w:fldCharType="begin"/>
    </w:r>
    <w:r>
      <w:instrText xml:space="preserve"> PAGE   \* MERGEFORMAT </w:instrText>
    </w:r>
    <w:r>
      <w:fldChar w:fldCharType="separate"/>
    </w:r>
    <w:r w:rsidR="003F48E4" w:rsidRPr="003F48E4">
      <w:rPr>
        <w:noProof/>
        <w:sz w:val="24"/>
      </w:rPr>
      <w:t>169</w:t>
    </w:r>
    <w:r>
      <w:rPr>
        <w:sz w:val="24"/>
      </w:rPr>
      <w:fldChar w:fldCharType="end"/>
    </w:r>
    <w:r>
      <w:rPr>
        <w:sz w:val="24"/>
      </w:rPr>
      <w:t xml:space="preserve"> -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312" w:firstLine="0"/>
      <w:jc w:val="center"/>
    </w:pPr>
    <w:r>
      <w:rPr>
        <w:sz w:val="24"/>
      </w:rPr>
      <w:t xml:space="preserve">- </w:t>
    </w:r>
    <w:r>
      <w:fldChar w:fldCharType="begin"/>
    </w:r>
    <w:r>
      <w:instrText xml:space="preserve"> PAGE   \* MERGEFORMAT </w:instrText>
    </w:r>
    <w:r>
      <w:fldChar w:fldCharType="separate"/>
    </w:r>
    <w:r>
      <w:rPr>
        <w:sz w:val="24"/>
      </w:rPr>
      <w:t>100</w:t>
    </w:r>
    <w:r>
      <w:rPr>
        <w:sz w:val="24"/>
      </w:rPr>
      <w:fldChar w:fldCharType="end"/>
    </w:r>
    <w:r>
      <w:rPr>
        <w:sz w:val="24"/>
      </w:rPr>
      <w:t xml:space="preserve"> -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312" w:firstLine="0"/>
      <w:jc w:val="center"/>
    </w:pPr>
    <w:r>
      <w:rPr>
        <w:sz w:val="24"/>
      </w:rPr>
      <w:t xml:space="preserve">- </w:t>
    </w:r>
    <w:r>
      <w:fldChar w:fldCharType="begin"/>
    </w:r>
    <w:r>
      <w:instrText xml:space="preserve"> PAGE   \* MERGEFORMAT </w:instrText>
    </w:r>
    <w:r>
      <w:fldChar w:fldCharType="separate"/>
    </w:r>
    <w:r w:rsidR="003F48E4" w:rsidRPr="003F48E4">
      <w:rPr>
        <w:noProof/>
        <w:sz w:val="24"/>
      </w:rPr>
      <w:t>176</w:t>
    </w:r>
    <w:r>
      <w:rPr>
        <w:sz w:val="24"/>
      </w:rPr>
      <w:fldChar w:fldCharType="end"/>
    </w:r>
    <w:r>
      <w:rPr>
        <w:sz w:val="24"/>
      </w:rPr>
      <w:t xml:space="preserve"> -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312" w:firstLine="0"/>
      <w:jc w:val="center"/>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822960</wp:posOffset>
              </wp:positionH>
              <wp:positionV relativeFrom="page">
                <wp:posOffset>9559545</wp:posOffset>
              </wp:positionV>
              <wp:extent cx="5910073" cy="12192"/>
              <wp:effectExtent l="0" t="0" r="0" b="0"/>
              <wp:wrapSquare wrapText="bothSides"/>
              <wp:docPr id="125275" name="Group 125275"/>
              <wp:cNvGraphicFramePr/>
              <a:graphic xmlns:a="http://schemas.openxmlformats.org/drawingml/2006/main">
                <a:graphicData uri="http://schemas.microsoft.com/office/word/2010/wordprocessingGroup">
                  <wpg:wgp>
                    <wpg:cNvGrpSpPr/>
                    <wpg:grpSpPr>
                      <a:xfrm>
                        <a:off x="0" y="0"/>
                        <a:ext cx="5910073" cy="12192"/>
                        <a:chOff x="0" y="0"/>
                        <a:chExt cx="5910073" cy="12192"/>
                      </a:xfrm>
                    </wpg:grpSpPr>
                    <wps:wsp>
                      <wps:cNvPr id="127725" name="Shape 127725"/>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26" name="Shape 127726"/>
                      <wps:cNvSpPr/>
                      <wps:spPr>
                        <a:xfrm>
                          <a:off x="12192" y="0"/>
                          <a:ext cx="5885688" cy="12192"/>
                        </a:xfrm>
                        <a:custGeom>
                          <a:avLst/>
                          <a:gdLst/>
                          <a:ahLst/>
                          <a:cxnLst/>
                          <a:rect l="0" t="0" r="0" b="0"/>
                          <a:pathLst>
                            <a:path w="5885688" h="12192">
                              <a:moveTo>
                                <a:pt x="0" y="0"/>
                              </a:moveTo>
                              <a:lnTo>
                                <a:pt x="5885688" y="0"/>
                              </a:lnTo>
                              <a:lnTo>
                                <a:pt x="58856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27" name="Shape 127727"/>
                      <wps:cNvSpPr/>
                      <wps:spPr>
                        <a:xfrm>
                          <a:off x="589788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F263BA0" id="Group 125275" o:spid="_x0000_s1026" style="position:absolute;left:0;text-align:left;margin-left:64.8pt;margin-top:752.7pt;width:465.35pt;height:.95pt;z-index:251676672;mso-position-horizontal-relative:page;mso-position-vertical-relative:page" coordsize="5910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">
              <v:shape id="Shape 127725" o:spid="_x0000_s1027"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hnXsEA&#10;AADfAAAADwAAAGRycy9kb3ducmV2LnhtbERPTWvCQBC9F/wPywi91Y0Bm5JmIyIUeqxpxeuQHZNg&#10;dnbJjpr++26h0OPjfVfb2Y3qRlMcPBtYrzJQxK23A3cGvj7fnl5ARUG2OHomA98UYVsvHiosrb/z&#10;gW6NdCqFcCzRQC8SSq1j25PDuPKBOHFnPzmUBKdO2wnvKdyNOs+yZ+1w4NTQY6B9T+2luToDh9Ox&#10;lfMc9sXHesdHycNJmo0xj8t59wpKaJZ/8Z/73ab5eVHkG/j9kwDo+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oZ17BAAAA3wAAAA8AAAAAAAAAAAAAAAAAmAIAAGRycy9kb3du&#10;cmV2LnhtbFBLBQYAAAAABAAEAPUAAACGAwAAAAA=&#10;" path="m,l12192,r,12192l,12192,,e" fillcolor="black" stroked="f" strokeweight="0">
                <v:stroke miterlimit="83231f" joinstyle="miter"/>
                <v:path arrowok="t" textboxrect="0,0,12192,12192"/>
              </v:shape>
              <v:shape id="Shape 127726" o:spid="_x0000_s1028" style="position:absolute;left:121;width:58857;height:121;visibility:visible;mso-wrap-style:square;v-text-anchor:top" coordsize="58856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8PcQA&#10;AADfAAAADwAAAGRycy9kb3ducmV2LnhtbERPy2rCQBTdC/2H4Rbc1UmD1Zo6CUUQxJ3RlnZ3ydw8&#10;aOZOmhlN+veOUHB5OO91NppWXKh3jWUFz7MIBHFhdcOVgtNx+/QKwnlkja1lUvBHDrL0YbLGRNuB&#10;D3TJfSVCCLsEFdTed4mUrqjJoJvZjjhwpe0N+gD7SuoehxBuWhlH0UIabDg01NjRpqbiJz8bBUM8&#10;X+W67Fb7z9+PocTD7qX5/lJq+ji+v4HwNPq7+N+902F+vFzGC7j9CQB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PD3EAAAA3wAAAA8AAAAAAAAAAAAAAAAAmAIAAGRycy9k&#10;b3ducmV2LnhtbFBLBQYAAAAABAAEAPUAAACJAwAAAAA=&#10;" path="m,l5885688,r,12192l,12192,,e" fillcolor="black" stroked="f" strokeweight="0">
                <v:stroke miterlimit="83231f" joinstyle="miter"/>
                <v:path arrowok="t" textboxrect="0,0,5885688,12192"/>
              </v:shape>
              <v:shape id="Shape 127727" o:spid="_x0000_s1029" style="position:absolute;left:58978;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cssEA&#10;AADfAAAADwAAAGRycy9kb3ducmV2LnhtbERPTWvCQBC9C/0PyxS86cZAG0mzEREKPda04nXIjklo&#10;dnbJTjX9926h0OPjfVe72Y3qSlMcPBvYrDNQxK23A3cGPj9eV1tQUZAtjp7JwA9F2NUPiwpL6298&#10;pGsjnUohHEs00IuEUuvY9uQwrn0gTtzFTw4lwanTdsJbCnejzrPsWTscODX0GOjQU/vVfDsDx/Op&#10;lcscDsX7Zs8nycNZmidjlo/z/gWU0Cz/4j/3m03z86LIC/j9kwDo+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2XLLBAAAA3wAAAA8AAAAAAAAAAAAAAAAAmAIAAGRycy9kb3du&#10;cmV2LnhtbFBLBQYAAAAABAAEAPUAAACGAwAAAAA=&#10;" path="m,l12192,r,12192l,12192,,e" fillcolor="black" stroked="f" strokeweight="0">
                <v:stroke miterlimit="83231f" joinstyle="miter"/>
                <v:path arrowok="t" textboxrect="0,0,12192,12192"/>
              </v:shape>
              <w10:wrap type="square" anchorx="page" anchory="page"/>
            </v:group>
          </w:pict>
        </mc:Fallback>
      </mc:AlternateContent>
    </w:r>
    <w:r>
      <w:rPr>
        <w:sz w:val="24"/>
      </w:rPr>
      <w:t xml:space="preserve">- </w:t>
    </w:r>
    <w:r>
      <w:fldChar w:fldCharType="begin"/>
    </w:r>
    <w:r>
      <w:instrText xml:space="preserve"> PAGE   \* MERGEFORMAT </w:instrText>
    </w:r>
    <w:r>
      <w:fldChar w:fldCharType="separate"/>
    </w:r>
    <w:r w:rsidR="003F48E4" w:rsidRPr="003F48E4">
      <w:rPr>
        <w:noProof/>
        <w:sz w:val="24"/>
      </w:rPr>
      <w:t>177</w:t>
    </w:r>
    <w:r>
      <w:rPr>
        <w:sz w:val="24"/>
      </w:rPr>
      <w:fldChar w:fldCharType="end"/>
    </w:r>
    <w:r>
      <w:rPr>
        <w:sz w:val="24"/>
      </w:rPr>
      <w:t xml:space="preserve"> -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312" w:firstLine="0"/>
      <w:jc w:val="center"/>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822960</wp:posOffset>
              </wp:positionH>
              <wp:positionV relativeFrom="page">
                <wp:posOffset>9559545</wp:posOffset>
              </wp:positionV>
              <wp:extent cx="5910073" cy="12192"/>
              <wp:effectExtent l="0" t="0" r="0" b="0"/>
              <wp:wrapSquare wrapText="bothSides"/>
              <wp:docPr id="125248" name="Group 125248"/>
              <wp:cNvGraphicFramePr/>
              <a:graphic xmlns:a="http://schemas.openxmlformats.org/drawingml/2006/main">
                <a:graphicData uri="http://schemas.microsoft.com/office/word/2010/wordprocessingGroup">
                  <wpg:wgp>
                    <wpg:cNvGrpSpPr/>
                    <wpg:grpSpPr>
                      <a:xfrm>
                        <a:off x="0" y="0"/>
                        <a:ext cx="5910073" cy="12192"/>
                        <a:chOff x="0" y="0"/>
                        <a:chExt cx="5910073" cy="12192"/>
                      </a:xfrm>
                    </wpg:grpSpPr>
                    <wps:wsp>
                      <wps:cNvPr id="127722" name="Shape 127722"/>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23" name="Shape 127723"/>
                      <wps:cNvSpPr/>
                      <wps:spPr>
                        <a:xfrm>
                          <a:off x="12192" y="0"/>
                          <a:ext cx="5885688" cy="12192"/>
                        </a:xfrm>
                        <a:custGeom>
                          <a:avLst/>
                          <a:gdLst/>
                          <a:ahLst/>
                          <a:cxnLst/>
                          <a:rect l="0" t="0" r="0" b="0"/>
                          <a:pathLst>
                            <a:path w="5885688" h="12192">
                              <a:moveTo>
                                <a:pt x="0" y="0"/>
                              </a:moveTo>
                              <a:lnTo>
                                <a:pt x="5885688" y="0"/>
                              </a:lnTo>
                              <a:lnTo>
                                <a:pt x="58856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24" name="Shape 127724"/>
                      <wps:cNvSpPr/>
                      <wps:spPr>
                        <a:xfrm>
                          <a:off x="589788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CDFD91" id="Group 125248" o:spid="_x0000_s1026" style="position:absolute;left:0;text-align:left;margin-left:64.8pt;margin-top:752.7pt;width:465.35pt;height:.95pt;z-index:251677696;mso-position-horizontal-relative:page;mso-position-vertical-relative:page" coordsize="5910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">
              <v:shape id="Shape 127722" o:spid="_x0000_s1027"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KsEA&#10;AADfAAAADwAAAGRycy9kb3ducmV2LnhtbERPTWvCQBC9F/oflin0Vjcu2Eh0FREKPWpa8TpkxySY&#10;nV2yU03/fbdQ6PHxvtfbyQ/qRmPqA1uYzwpQxE1wPbcWPj/eXpagkiA7HAKThW9KsN08PqyxcuHO&#10;R7rV0qocwqlCC51IrLROTUce0yxE4sxdwuhRMhxb7Ua853A/aFMUr9pjz7mhw0j7jppr/eUtHM+n&#10;Ri5T3JeH+Y5PYuJZ6oW1z0/TbgVKaJJ/8Z/73eX5piyNgd8/GYD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B/yrBAAAA3wAAAA8AAAAAAAAAAAAAAAAAmAIAAGRycy9kb3du&#10;cmV2LnhtbFBLBQYAAAAABAAEAPUAAACGAwAAAAA=&#10;" path="m,l12192,r,12192l,12192,,e" fillcolor="black" stroked="f" strokeweight="0">
                <v:stroke miterlimit="83231f" joinstyle="miter"/>
                <v:path arrowok="t" textboxrect="0,0,12192,12192"/>
              </v:shape>
              <v:shape id="Shape 127723" o:spid="_x0000_s1028" style="position:absolute;left:121;width:58857;height:121;visibility:visible;mso-wrap-style:square;v-text-anchor:top" coordsize="58856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pcQA&#10;AADfAAAADwAAAGRycy9kb3ducmV2LnhtbERPy2rCQBTdC/2H4Ra6M5PGWmvqKCIUxJ2xLe3ukrl5&#10;0MydmJma+PeOILg8nPdiNZhGnKhztWUFz1EMgji3uuZSwefhY/wGwnlkjY1lUnAmB6vlw2iBqbY9&#10;7+mU+VKEEHYpKqi8b1MpXV6RQRfZljhwhe0M+gC7UuoO+xBuGpnE8as0WHNoqLClTUX5X/ZvFPTJ&#10;yzzTRTvffR+/+gL322n9+6PU0+OwfgfhafB38c291WF+MpslE7j+CQD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n6XEAAAA3wAAAA8AAAAAAAAAAAAAAAAAmAIAAGRycy9k&#10;b3ducmV2LnhtbFBLBQYAAAAABAAEAPUAAACJAwAAAAA=&#10;" path="m,l5885688,r,12192l,12192,,e" fillcolor="black" stroked="f" strokeweight="0">
                <v:stroke miterlimit="83231f" joinstyle="miter"/>
                <v:path arrowok="t" textboxrect="0,0,5885688,12192"/>
              </v:shape>
              <v:shape id="Shape 127724" o:spid="_x0000_s1029" style="position:absolute;left:58978;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CxcEA&#10;AADfAAAADwAAAGRycy9kb3ducmV2LnhtbERPTWvCQBC9F/wPywi91Y2hmpK6igiFHmuseB2yYxKa&#10;nV2yU03/fVcQPD7e92ozul5daIidZwPzWQaKuPa248bA9+Hj5Q1UFGSLvWcy8EcRNuvJ0wpL66+8&#10;p0sljUohHEs00IqEUutYt+QwznwgTtzZDw4lwaHRdsBrCne9zrNsqR12nBpaDLRrqf6pfp2B/elY&#10;y3kMu+JrvuWj5OEk1cKY5+m4fQclNMpDfHd/2jQ/L4r8FW5/EgC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kwsXBAAAA3wAAAA8AAAAAAAAAAAAAAAAAmAIAAGRycy9kb3du&#10;cmV2LnhtbFBLBQYAAAAABAAEAPUAAACGAwAAAAA=&#10;" path="m,l12192,r,12192l,12192,,e" fillcolor="black" stroked="f" strokeweight="0">
                <v:stroke miterlimit="83231f" joinstyle="miter"/>
                <v:path arrowok="t" textboxrect="0,0,12192,12192"/>
              </v:shape>
              <w10:wrap type="square" anchorx="page" anchory="page"/>
            </v:group>
          </w:pict>
        </mc:Fallback>
      </mc:AlternateContent>
    </w:r>
    <w:r>
      <w:rPr>
        <w:sz w:val="24"/>
      </w:rPr>
      <w:t xml:space="preserve">- </w:t>
    </w:r>
    <w:r>
      <w:fldChar w:fldCharType="begin"/>
    </w:r>
    <w:r>
      <w:instrText xml:space="preserve"> PAGE   \* MERGEFORMAT </w:instrText>
    </w:r>
    <w:r>
      <w:fldChar w:fldCharType="separate"/>
    </w:r>
    <w:r>
      <w:rPr>
        <w:sz w:val="24"/>
      </w:rPr>
      <w:t>153</w:t>
    </w:r>
    <w:r>
      <w:rPr>
        <w:sz w:val="24"/>
      </w:rPr>
      <w:fldChar w:fldCharType="end"/>
    </w:r>
    <w:r>
      <w:rPr>
        <w:sz w:val="24"/>
      </w:rPr>
      <w:t xml:space="preserve"> -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312" w:firstLine="0"/>
      <w:jc w:val="center"/>
    </w:pPr>
    <w:r>
      <w:rPr>
        <w:sz w:val="24"/>
      </w:rPr>
      <w:t xml:space="preserve">- </w:t>
    </w:r>
    <w:r>
      <w:fldChar w:fldCharType="begin"/>
    </w:r>
    <w:r>
      <w:instrText xml:space="preserve"> PAGE   \* MERGEFORMAT </w:instrText>
    </w:r>
    <w:r>
      <w:fldChar w:fldCharType="separate"/>
    </w:r>
    <w:r w:rsidR="003F48E4" w:rsidRPr="003F48E4">
      <w:rPr>
        <w:noProof/>
        <w:sz w:val="24"/>
      </w:rPr>
      <w:t>182</w:t>
    </w:r>
    <w:r>
      <w:rPr>
        <w:sz w:val="24"/>
      </w:rPr>
      <w:fldChar w:fldCharType="end"/>
    </w:r>
    <w:r>
      <w:rPr>
        <w:sz w:val="24"/>
      </w:rPr>
      <w:t xml:space="preserve"> -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312" w:firstLine="0"/>
      <w:jc w:val="center"/>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page">
                <wp:posOffset>822960</wp:posOffset>
              </wp:positionH>
              <wp:positionV relativeFrom="page">
                <wp:posOffset>9559545</wp:posOffset>
              </wp:positionV>
              <wp:extent cx="5910073" cy="12192"/>
              <wp:effectExtent l="0" t="0" r="0" b="0"/>
              <wp:wrapSquare wrapText="bothSides"/>
              <wp:docPr id="125350" name="Group 125350"/>
              <wp:cNvGraphicFramePr/>
              <a:graphic xmlns:a="http://schemas.openxmlformats.org/drawingml/2006/main">
                <a:graphicData uri="http://schemas.microsoft.com/office/word/2010/wordprocessingGroup">
                  <wpg:wgp>
                    <wpg:cNvGrpSpPr/>
                    <wpg:grpSpPr>
                      <a:xfrm>
                        <a:off x="0" y="0"/>
                        <a:ext cx="5910073" cy="12192"/>
                        <a:chOff x="0" y="0"/>
                        <a:chExt cx="5910073" cy="12192"/>
                      </a:xfrm>
                    </wpg:grpSpPr>
                    <wps:wsp>
                      <wps:cNvPr id="127731" name="Shape 127731"/>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32" name="Shape 127732"/>
                      <wps:cNvSpPr/>
                      <wps:spPr>
                        <a:xfrm>
                          <a:off x="12192" y="0"/>
                          <a:ext cx="5885688" cy="12192"/>
                        </a:xfrm>
                        <a:custGeom>
                          <a:avLst/>
                          <a:gdLst/>
                          <a:ahLst/>
                          <a:cxnLst/>
                          <a:rect l="0" t="0" r="0" b="0"/>
                          <a:pathLst>
                            <a:path w="5885688" h="12192">
                              <a:moveTo>
                                <a:pt x="0" y="0"/>
                              </a:moveTo>
                              <a:lnTo>
                                <a:pt x="5885688" y="0"/>
                              </a:lnTo>
                              <a:lnTo>
                                <a:pt x="58856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33" name="Shape 127733"/>
                      <wps:cNvSpPr/>
                      <wps:spPr>
                        <a:xfrm>
                          <a:off x="589788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2553E8" id="Group 125350" o:spid="_x0000_s1026" style="position:absolute;left:0;text-align:left;margin-left:64.8pt;margin-top:752.7pt;width:465.35pt;height:.95pt;z-index:251681792;mso-position-horizontal-relative:page;mso-position-vertical-relative:page" coordsize="5910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">
              <v:shape id="Shape 127731" o:spid="_x0000_s1027"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3gMIA&#10;AADfAAAADwAAAGRycy9kb3ducmV2LnhtbERPTWvCQBC9F/wPywje6iYpbUrqKiIIPda04nXIjklo&#10;dnbJjhr/fbdQ6PHxvlebyQ3qSmPsPRvIlxko4sbbnlsDX5/7x1dQUZAtDp7JwJ0ibNazhxVW1t/4&#10;QNdaWpVCOFZooBMJldax6chhXPpAnLizHx1KgmOr7Yi3FO4GXWTZi3bYc2roMNCuo+a7vjgDh9Ox&#10;kfMUduVHvuWjFOEk9bMxi/m0fQMlNMm/+M/9btP8oiyfcvj9kwDo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veAwgAAAN8AAAAPAAAAAAAAAAAAAAAAAJgCAABkcnMvZG93&#10;bnJldi54bWxQSwUGAAAAAAQABAD1AAAAhwMAAAAA&#10;" path="m,l12192,r,12192l,12192,,e" fillcolor="black" stroked="f" strokeweight="0">
                <v:stroke miterlimit="83231f" joinstyle="miter"/>
                <v:path arrowok="t" textboxrect="0,0,12192,12192"/>
              </v:shape>
              <v:shape id="Shape 127732" o:spid="_x0000_s1028" style="position:absolute;left:121;width:58857;height:121;visibility:visible;mso-wrap-style:square;v-text-anchor:top" coordsize="58856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Cs48QA&#10;AADfAAAADwAAAGRycy9kb3ducmV2LnhtbERPy2rCQBTdC/2H4Ra6M5PGWmvqKCIUxJ2xLe3ukrl5&#10;0MydmJma+PeOILg8nPdiNZhGnKhztWUFz1EMgji3uuZSwefhY/wGwnlkjY1lUnAmB6vlw2iBqbY9&#10;7+mU+VKEEHYpKqi8b1MpXV6RQRfZljhwhe0M+gC7UuoO+xBuGpnE8as0WHNoqLClTUX5X/ZvFPTJ&#10;yzzTRTvffR+/+gL322n9+6PU0+OwfgfhafB38c291WF+MptNErj+CQD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rOPEAAAA3wAAAA8AAAAAAAAAAAAAAAAAmAIAAGRycy9k&#10;b3ducmV2LnhtbFBLBQYAAAAABAAEAPUAAACJAwAAAAA=&#10;" path="m,l5885688,r,12192l,12192,,e" fillcolor="black" stroked="f" strokeweight="0">
                <v:stroke miterlimit="83231f" joinstyle="miter"/>
                <v:path arrowok="t" textboxrect="0,0,5885688,12192"/>
              </v:shape>
              <v:shape id="Shape 127733" o:spid="_x0000_s1029" style="position:absolute;left:58978;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MbMEA&#10;AADfAAAADwAAAGRycy9kb3ducmV2LnhtbERPTWvCQBC9F/wPyxR6qxsjbSS6igiFHmuqeB2yYxKa&#10;nV2yo6b/vlsQPD7e92ozul5daYidZwOzaQaKuPa248bA4fvjdQEqCrLF3jMZ+KUIm/XkaYWl9Tfe&#10;07WSRqUQjiUaaEVCqXWsW3IYpz4QJ+7sB4eS4NBoO+Athbte51n2rh12nBpaDLRrqf6pLs7A/nSs&#10;5TyGXfE12/JR8nCS6s2Yl+dxuwQlNMpDfHd/2jQ/L4r5HP7/JAB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UzGzBAAAA3wAAAA8AAAAAAAAAAAAAAAAAmAIAAGRycy9kb3du&#10;cmV2LnhtbFBLBQYAAAAABAAEAPUAAACGAwAAAAA=&#10;" path="m,l12192,r,12192l,12192,,e" fillcolor="black" stroked="f" strokeweight="0">
                <v:stroke miterlimit="83231f" joinstyle="miter"/>
                <v:path arrowok="t" textboxrect="0,0,12192,12192"/>
              </v:shape>
              <w10:wrap type="square" anchorx="page" anchory="page"/>
            </v:group>
          </w:pict>
        </mc:Fallback>
      </mc:AlternateContent>
    </w:r>
    <w:r>
      <w:rPr>
        <w:sz w:val="24"/>
      </w:rPr>
      <w:t xml:space="preserve">- </w:t>
    </w:r>
    <w:r>
      <w:fldChar w:fldCharType="begin"/>
    </w:r>
    <w:r>
      <w:instrText xml:space="preserve"> PAGE   \* MERGEFORMAT </w:instrText>
    </w:r>
    <w:r>
      <w:fldChar w:fldCharType="separate"/>
    </w:r>
    <w:r w:rsidR="003F48E4" w:rsidRPr="003F48E4">
      <w:rPr>
        <w:noProof/>
        <w:sz w:val="24"/>
      </w:rPr>
      <w:t>183</w:t>
    </w:r>
    <w:r>
      <w:rPr>
        <w:sz w:val="24"/>
      </w:rPr>
      <w:fldChar w:fldCharType="end"/>
    </w:r>
    <w:r>
      <w:rPr>
        <w:sz w:val="24"/>
      </w:rPr>
      <w:t xml:space="preserve"> -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312" w:firstLine="0"/>
      <w:jc w:val="center"/>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page">
                <wp:posOffset>822960</wp:posOffset>
              </wp:positionH>
              <wp:positionV relativeFrom="page">
                <wp:posOffset>9559545</wp:posOffset>
              </wp:positionV>
              <wp:extent cx="5910073" cy="12192"/>
              <wp:effectExtent l="0" t="0" r="0" b="0"/>
              <wp:wrapSquare wrapText="bothSides"/>
              <wp:docPr id="125323" name="Group 125323"/>
              <wp:cNvGraphicFramePr/>
              <a:graphic xmlns:a="http://schemas.openxmlformats.org/drawingml/2006/main">
                <a:graphicData uri="http://schemas.microsoft.com/office/word/2010/wordprocessingGroup">
                  <wpg:wgp>
                    <wpg:cNvGrpSpPr/>
                    <wpg:grpSpPr>
                      <a:xfrm>
                        <a:off x="0" y="0"/>
                        <a:ext cx="5910073" cy="12192"/>
                        <a:chOff x="0" y="0"/>
                        <a:chExt cx="5910073" cy="12192"/>
                      </a:xfrm>
                    </wpg:grpSpPr>
                    <wps:wsp>
                      <wps:cNvPr id="127728" name="Shape 127728"/>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29" name="Shape 127729"/>
                      <wps:cNvSpPr/>
                      <wps:spPr>
                        <a:xfrm>
                          <a:off x="12192" y="0"/>
                          <a:ext cx="5885688" cy="12192"/>
                        </a:xfrm>
                        <a:custGeom>
                          <a:avLst/>
                          <a:gdLst/>
                          <a:ahLst/>
                          <a:cxnLst/>
                          <a:rect l="0" t="0" r="0" b="0"/>
                          <a:pathLst>
                            <a:path w="5885688" h="12192">
                              <a:moveTo>
                                <a:pt x="0" y="0"/>
                              </a:moveTo>
                              <a:lnTo>
                                <a:pt x="5885688" y="0"/>
                              </a:lnTo>
                              <a:lnTo>
                                <a:pt x="58856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30" name="Shape 127730"/>
                      <wps:cNvSpPr/>
                      <wps:spPr>
                        <a:xfrm>
                          <a:off x="589788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C7A879" id="Group 125323" o:spid="_x0000_s1026" style="position:absolute;left:0;text-align:left;margin-left:64.8pt;margin-top:752.7pt;width:465.35pt;height:.95pt;z-index:251682816;mso-position-horizontal-relative:page;mso-position-vertical-relative:page" coordsize="5910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">
              <v:shape id="Shape 127728" o:spid="_x0000_s1027"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wMEA&#10;AADfAAAADwAAAGRycy9kb3ducmV2LnhtbERPTUvDQBC9C/6HZQre7KYBjcRuSykIHm209Dpkp0lo&#10;dnbJjm38985B8Ph43+vtHEZzpSkPkR2slgUY4jb6gTsHX59vjy9gsiB7HCOTgx/KsN3c362x9vHG&#10;B7o20hkN4Vyjg14k1dbmtqeAeRkTsXLnOAUUhVNn/YQ3DQ+jLYvi2QYcWBt6TLTvqb0038HB4XRs&#10;5TynffWx2vFRynSS5sm5h8W8ewUjNMu/+M/97nV+WVWlDtY/Cs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yMDBAAAA3wAAAA8AAAAAAAAAAAAAAAAAmAIAAGRycy9kb3du&#10;cmV2LnhtbFBLBQYAAAAABAAEAPUAAACGAwAAAAA=&#10;" path="m,l12192,r,12192l,12192,,e" fillcolor="black" stroked="f" strokeweight="0">
                <v:stroke miterlimit="83231f" joinstyle="miter"/>
                <v:path arrowok="t" textboxrect="0,0,12192,12192"/>
              </v:shape>
              <v:shape id="Shape 127729" o:spid="_x0000_s1028" style="position:absolute;left:121;width:58857;height:121;visibility:visible;mso-wrap-style:square;v-text-anchor:top" coordsize="58856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oT8QA&#10;AADfAAAADwAAAGRycy9kb3ducmV2LnhtbERPy2rCQBTdF/oPwy24q5MGW010lFIQpDvjA91dMjcP&#10;zNxJM6OJf+8UCl0eznuxGkwjbtS52rKCt3EEgji3uuZSwX63fp2BcB5ZY2OZFNzJwWr5/LTAVNue&#10;t3TLfClCCLsUFVTet6mULq/IoBvbljhwhe0M+gC7UuoO+xBuGhlH0Yc0WHNoqLClr4ryS3Y1Cvp4&#10;kmS6aJPv48+hL3C7ea/PJ6VGL8PnHISnwf+L/9wbHebH02mcwO+fAE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dqE/EAAAA3wAAAA8AAAAAAAAAAAAAAAAAmAIAAGRycy9k&#10;b3ducmV2LnhtbFBLBQYAAAAABAAEAPUAAACJAwAAAAA=&#10;" path="m,l5885688,r,12192l,12192,,e" fillcolor="black" stroked="f" strokeweight="0">
                <v:stroke miterlimit="83231f" joinstyle="miter"/>
                <v:path arrowok="t" textboxrect="0,0,5885688,12192"/>
              </v:shape>
              <v:shape id="Shape 127730" o:spid="_x0000_s1029" style="position:absolute;left:58978;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SG8EA&#10;AADfAAAADwAAAGRycy9kb3ducmV2LnhtbERPTUvDQBC9C/6HZQRvdtOIRmK3pRQEjza29Dpkp0kw&#10;O7tkxzb+e+cgeHy879VmDqO50JSHyA6WiwIMcRv9wJ2Dw+fbwwuYLMgex8jk4IcybNa3Nyusfbzy&#10;ni6NdEZDONfooBdJtbW57SlgXsRErNw5TgFF4dRZP+FVw8Noy6J4tgEH1oYeE+16ar+a7+Bgfzq2&#10;cp7TrvpYbvkoZTpJ8+Tc/d28fQUjNMu/+M/97nV+WVWP+kD/KAC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GUhvBAAAA3wAAAA8AAAAAAAAAAAAAAAAAmAIAAGRycy9kb3du&#10;cmV2LnhtbFBLBQYAAAAABAAEAPUAAACGAwAAAAA=&#10;" path="m,l12192,r,12192l,12192,,e" fillcolor="black" stroked="f" strokeweight="0">
                <v:stroke miterlimit="83231f" joinstyle="miter"/>
                <v:path arrowok="t" textboxrect="0,0,12192,12192"/>
              </v:shape>
              <w10:wrap type="square" anchorx="page" anchory="page"/>
            </v:group>
          </w:pict>
        </mc:Fallback>
      </mc:AlternateContent>
    </w:r>
    <w:r>
      <w:rPr>
        <w:sz w:val="24"/>
      </w:rPr>
      <w:t xml:space="preserve">- </w:t>
    </w:r>
    <w:r>
      <w:fldChar w:fldCharType="begin"/>
    </w:r>
    <w:r>
      <w:instrText xml:space="preserve"> PAGE   \* MERGEFORMAT </w:instrText>
    </w:r>
    <w:r>
      <w:fldChar w:fldCharType="separate"/>
    </w:r>
    <w:r w:rsidR="003F48E4" w:rsidRPr="003F48E4">
      <w:rPr>
        <w:noProof/>
        <w:sz w:val="24"/>
      </w:rPr>
      <w:t>178</w:t>
    </w:r>
    <w:r>
      <w:rPr>
        <w:sz w:val="24"/>
      </w:rPr>
      <w:fldChar w:fldCharType="end"/>
    </w:r>
    <w:r>
      <w:rPr>
        <w:sz w:val="24"/>
      </w:rPr>
      <w:t xml:space="preserve"> -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317" w:firstLine="0"/>
      <w:jc w:val="center"/>
    </w:pPr>
    <w:r>
      <w:rPr>
        <w:sz w:val="24"/>
      </w:rPr>
      <w:t xml:space="preserve">- </w:t>
    </w:r>
    <w:r>
      <w:fldChar w:fldCharType="begin"/>
    </w:r>
    <w:r>
      <w:instrText xml:space="preserve"> PAGE   \* MERGEFORMAT </w:instrText>
    </w:r>
    <w:r>
      <w:fldChar w:fldCharType="separate"/>
    </w:r>
    <w:r w:rsidR="003F48E4" w:rsidRPr="003F48E4">
      <w:rPr>
        <w:noProof/>
        <w:sz w:val="24"/>
      </w:rPr>
      <w:t>196</w:t>
    </w:r>
    <w:r>
      <w:rPr>
        <w:sz w:val="24"/>
      </w:rPr>
      <w:fldChar w:fldCharType="end"/>
    </w:r>
    <w:r>
      <w:rPr>
        <w:sz w:val="24"/>
      </w:rPr>
      <w:t xml:space="preserve"> -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317" w:firstLine="0"/>
      <w:jc w:val="center"/>
    </w:pPr>
    <w:r>
      <w:rPr>
        <w:sz w:val="24"/>
      </w:rPr>
      <w:t xml:space="preserve">- </w:t>
    </w:r>
    <w:r>
      <w:fldChar w:fldCharType="begin"/>
    </w:r>
    <w:r>
      <w:instrText xml:space="preserve"> PAGE   \* MERGEFORMAT </w:instrText>
    </w:r>
    <w:r>
      <w:fldChar w:fldCharType="separate"/>
    </w:r>
    <w:r w:rsidR="003F48E4" w:rsidRPr="003F48E4">
      <w:rPr>
        <w:noProof/>
        <w:sz w:val="24"/>
      </w:rPr>
      <w:t>197</w:t>
    </w:r>
    <w:r>
      <w:rPr>
        <w:sz w:val="24"/>
      </w:rPr>
      <w:fldChar w:fldCharType="end"/>
    </w:r>
    <w:r>
      <w:rPr>
        <w:sz w:val="24"/>
      </w:rPr>
      <w:t xml:space="preserve"> -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413697">
    <w:pPr>
      <w:spacing w:after="160" w:line="259" w:lineRule="auto"/>
      <w:ind w:left="0" w:firstLine="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317" w:firstLine="0"/>
      <w:jc w:val="center"/>
    </w:pPr>
    <w:r>
      <w:rPr>
        <w:sz w:val="24"/>
      </w:rPr>
      <w:t xml:space="preserve">- </w:t>
    </w:r>
    <w:r>
      <w:fldChar w:fldCharType="begin"/>
    </w:r>
    <w:r>
      <w:instrText xml:space="preserve"> PAGE   \* MERGEFORMAT </w:instrText>
    </w:r>
    <w:r>
      <w:fldChar w:fldCharType="separate"/>
    </w:r>
    <w:r>
      <w:rPr>
        <w:sz w:val="24"/>
      </w:rPr>
      <w:t>100</w:t>
    </w:r>
    <w:r>
      <w:rPr>
        <w:sz w:val="24"/>
      </w:rPr>
      <w:fldChar w:fldCharType="end"/>
    </w:r>
    <w:r>
      <w:rPr>
        <w:sz w:val="24"/>
      </w:rPr>
      <w:t xml:space="preserve"> -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346" w:line="259" w:lineRule="auto"/>
      <w:ind w:left="0" w:right="-47" w:firstLine="0"/>
      <w:jc w:val="right"/>
    </w:pPr>
    <w:r>
      <w:rPr>
        <w:rFonts w:ascii="Calibri" w:eastAsia="Calibri" w:hAnsi="Calibri" w:cs="Calibri"/>
        <w:sz w:val="21"/>
      </w:rPr>
      <w:t xml:space="preserve"> </w:t>
    </w:r>
  </w:p>
  <w:p w:rsidR="00413697" w:rsidRDefault="00655017">
    <w:pPr>
      <w:spacing w:after="346" w:line="259" w:lineRule="auto"/>
      <w:ind w:left="0" w:right="-47" w:firstLine="0"/>
      <w:jc w:val="right"/>
    </w:pPr>
    <w:r>
      <w:rPr>
        <w:rFonts w:ascii="Calibri" w:eastAsia="Calibri" w:hAnsi="Calibri" w:cs="Calibri"/>
        <w:sz w:val="21"/>
      </w:rPr>
      <w:t xml:space="preserve"> </w:t>
    </w:r>
  </w:p>
  <w:p w:rsidR="00413697" w:rsidRDefault="00655017">
    <w:pPr>
      <w:spacing w:after="630" w:line="259" w:lineRule="auto"/>
      <w:ind w:left="0" w:right="-47" w:firstLine="0"/>
      <w:jc w:val="right"/>
    </w:pPr>
    <w:r>
      <w:rPr>
        <w:rFonts w:ascii="Calibri" w:eastAsia="Calibri" w:hAnsi="Calibri" w:cs="Calibri"/>
        <w:sz w:val="21"/>
      </w:rPr>
      <w:t xml:space="preserve"> </w:t>
    </w:r>
  </w:p>
  <w:p w:rsidR="00413697" w:rsidRDefault="00655017">
    <w:pPr>
      <w:spacing w:after="0" w:line="259" w:lineRule="auto"/>
      <w:ind w:left="487" w:firstLine="0"/>
      <w:jc w:val="center"/>
    </w:pPr>
    <w:r>
      <w:fldChar w:fldCharType="begin"/>
    </w:r>
    <w:r>
      <w:instrText xml:space="preserve"> PAGE   \* MERGEFORMAT </w:instrText>
    </w:r>
    <w:r>
      <w:fldChar w:fldCharType="separate"/>
    </w:r>
    <w:r w:rsidR="003F48E4" w:rsidRPr="003F48E4">
      <w:rPr>
        <w:rFonts w:ascii="Calibri" w:eastAsia="Calibri" w:hAnsi="Calibri" w:cs="Calibri"/>
        <w:noProof/>
        <w:sz w:val="18"/>
      </w:rPr>
      <w:t>VI</w:t>
    </w:r>
    <w:r>
      <w:rPr>
        <w:rFonts w:ascii="Calibri" w:eastAsia="Calibri" w:hAnsi="Calibri" w:cs="Calibri"/>
        <w:sz w:val="18"/>
      </w:rPr>
      <w:fldChar w:fldCharType="end"/>
    </w:r>
    <w:r>
      <w:rPr>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346" w:line="259" w:lineRule="auto"/>
      <w:ind w:left="0" w:right="-47" w:firstLine="0"/>
      <w:jc w:val="right"/>
    </w:pPr>
    <w:r>
      <w:rPr>
        <w:rFonts w:ascii="Calibri" w:eastAsia="Calibri" w:hAnsi="Calibri" w:cs="Calibri"/>
        <w:sz w:val="21"/>
      </w:rPr>
      <w:t xml:space="preserve"> </w:t>
    </w:r>
  </w:p>
  <w:p w:rsidR="00413697" w:rsidRDefault="00655017">
    <w:pPr>
      <w:spacing w:after="346" w:line="259" w:lineRule="auto"/>
      <w:ind w:left="0" w:right="-47" w:firstLine="0"/>
      <w:jc w:val="right"/>
    </w:pPr>
    <w:r>
      <w:rPr>
        <w:rFonts w:ascii="Calibri" w:eastAsia="Calibri" w:hAnsi="Calibri" w:cs="Calibri"/>
        <w:sz w:val="21"/>
      </w:rPr>
      <w:t xml:space="preserve"> </w:t>
    </w:r>
  </w:p>
  <w:p w:rsidR="00413697" w:rsidRDefault="00655017">
    <w:pPr>
      <w:spacing w:after="630" w:line="259" w:lineRule="auto"/>
      <w:ind w:left="0" w:right="-47" w:firstLine="0"/>
      <w:jc w:val="right"/>
    </w:pPr>
    <w:r>
      <w:rPr>
        <w:rFonts w:ascii="Calibri" w:eastAsia="Calibri" w:hAnsi="Calibri" w:cs="Calibri"/>
        <w:sz w:val="21"/>
      </w:rPr>
      <w:t xml:space="preserve"> </w:t>
    </w:r>
  </w:p>
  <w:p w:rsidR="00413697" w:rsidRDefault="00655017">
    <w:pPr>
      <w:spacing w:after="0" w:line="259" w:lineRule="auto"/>
      <w:ind w:left="487" w:firstLine="0"/>
      <w:jc w:val="center"/>
    </w:pPr>
    <w:r>
      <w:fldChar w:fldCharType="begin"/>
    </w:r>
    <w:r>
      <w:instrText xml:space="preserve"> PAGE   \* MERGEFORMAT </w:instrText>
    </w:r>
    <w:r>
      <w:fldChar w:fldCharType="separate"/>
    </w:r>
    <w:r w:rsidR="003F48E4" w:rsidRPr="003F48E4">
      <w:rPr>
        <w:rFonts w:ascii="Calibri" w:eastAsia="Calibri" w:hAnsi="Calibri" w:cs="Calibri"/>
        <w:noProof/>
        <w:sz w:val="18"/>
      </w:rPr>
      <w:t>VII</w:t>
    </w:r>
    <w:r>
      <w:rPr>
        <w:rFonts w:ascii="Calibri" w:eastAsia="Calibri" w:hAnsi="Calibri" w:cs="Calibri"/>
        <w:sz w:val="18"/>
      </w:rPr>
      <w:fldChar w:fldCharType="end"/>
    </w:r>
    <w:r>
      <w:rPr>
        <w:sz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487" w:firstLine="0"/>
      <w:jc w:val="center"/>
    </w:pPr>
    <w:r>
      <w:fldChar w:fldCharType="begin"/>
    </w:r>
    <w:r>
      <w:instrText xml:space="preserve"> PAGE   \* MERGEFORMAT </w:instrText>
    </w:r>
    <w:r>
      <w:fldChar w:fldCharType="separate"/>
    </w:r>
    <w:r w:rsidR="003F48E4" w:rsidRPr="003F48E4">
      <w:rPr>
        <w:rFonts w:ascii="Calibri" w:eastAsia="Calibri" w:hAnsi="Calibri" w:cs="Calibri"/>
        <w:noProof/>
        <w:sz w:val="18"/>
      </w:rPr>
      <w:t>I</w:t>
    </w:r>
    <w:r>
      <w:rPr>
        <w:rFonts w:ascii="Calibri" w:eastAsia="Calibri" w:hAnsi="Calibri" w:cs="Calibri"/>
        <w:sz w:val="18"/>
      </w:rPr>
      <w:fldChar w:fldCharType="end"/>
    </w:r>
    <w:r>
      <w:rPr>
        <w:sz w:val="24"/>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362" w:firstLine="0"/>
      <w:jc w:val="center"/>
    </w:pPr>
    <w:r>
      <w:fldChar w:fldCharType="begin"/>
    </w:r>
    <w:r>
      <w:instrText xml:space="preserve"> PAGE   \* MERGEFORMAT </w:instrText>
    </w:r>
    <w:r>
      <w:fldChar w:fldCharType="separate"/>
    </w:r>
    <w:r w:rsidR="003F48E4" w:rsidRPr="003F48E4">
      <w:rPr>
        <w:rFonts w:ascii="Calibri" w:eastAsia="Calibri" w:hAnsi="Calibri" w:cs="Calibri"/>
        <w:noProof/>
        <w:sz w:val="18"/>
      </w:rPr>
      <w:t>X</w:t>
    </w:r>
    <w:r>
      <w:rPr>
        <w:rFonts w:ascii="Calibri" w:eastAsia="Calibri" w:hAnsi="Calibri" w:cs="Calibri"/>
        <w:sz w:val="18"/>
      </w:rPr>
      <w:fldChar w:fldCharType="end"/>
    </w:r>
    <w:r>
      <w:rPr>
        <w:sz w:val="28"/>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362" w:firstLine="0"/>
      <w:jc w:val="center"/>
    </w:pPr>
    <w:r>
      <w:fldChar w:fldCharType="begin"/>
    </w:r>
    <w:r>
      <w:instrText xml:space="preserve"> PAGE   \* MERGEFORMAT </w:instrText>
    </w:r>
    <w:r>
      <w:fldChar w:fldCharType="separate"/>
    </w:r>
    <w:r w:rsidR="003F48E4" w:rsidRPr="003F48E4">
      <w:rPr>
        <w:rFonts w:ascii="Calibri" w:eastAsia="Calibri" w:hAnsi="Calibri" w:cs="Calibri"/>
        <w:noProof/>
        <w:sz w:val="18"/>
      </w:rPr>
      <w:t>XI</w:t>
    </w:r>
    <w:r>
      <w:rPr>
        <w:rFonts w:ascii="Calibri" w:eastAsia="Calibri" w:hAnsi="Calibri" w:cs="Calibri"/>
        <w:sz w:val="18"/>
      </w:rPr>
      <w:fldChar w:fldCharType="end"/>
    </w:r>
    <w:r>
      <w:rPr>
        <w:sz w:val="28"/>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487" w:firstLine="0"/>
      <w:jc w:val="center"/>
    </w:pPr>
    <w:r>
      <w:fldChar w:fldCharType="begin"/>
    </w:r>
    <w:r>
      <w:instrText xml:space="preserve"> PAGE   \* MERGEFORMAT </w:instrText>
    </w:r>
    <w:r>
      <w:fldChar w:fldCharType="separate"/>
    </w:r>
    <w:r w:rsidR="003F48E4" w:rsidRPr="003F48E4">
      <w:rPr>
        <w:rFonts w:ascii="Calibri" w:eastAsia="Calibri" w:hAnsi="Calibri" w:cs="Calibri"/>
        <w:noProof/>
        <w:sz w:val="18"/>
      </w:rPr>
      <w:t>VIII</w:t>
    </w:r>
    <w:r>
      <w:rPr>
        <w:rFonts w:ascii="Calibri" w:eastAsia="Calibri" w:hAnsi="Calibri" w:cs="Calibri"/>
        <w:sz w:val="18"/>
      </w:rPr>
      <w:fldChar w:fldCharType="end"/>
    </w:r>
    <w:r>
      <w:rPr>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017" w:rsidRDefault="00655017">
      <w:pPr>
        <w:spacing w:after="0" w:line="259" w:lineRule="auto"/>
        <w:ind w:left="0" w:firstLine="0"/>
      </w:pPr>
      <w:r>
        <w:separator/>
      </w:r>
    </w:p>
  </w:footnote>
  <w:footnote w:type="continuationSeparator" w:id="0">
    <w:p w:rsidR="00655017" w:rsidRDefault="00655017">
      <w:pPr>
        <w:spacing w:after="0" w:line="259" w:lineRule="auto"/>
        <w:ind w:left="0" w:firstLine="0"/>
      </w:pPr>
      <w:r>
        <w:continuationSeparator/>
      </w:r>
    </w:p>
  </w:footnote>
  <w:footnote w:id="1">
    <w:p w:rsidR="00413697" w:rsidRDefault="00655017">
      <w:pPr>
        <w:pStyle w:val="footnotedescription"/>
        <w:spacing w:line="259" w:lineRule="auto"/>
      </w:pPr>
      <w:r>
        <w:rPr>
          <w:rStyle w:val="footnotemark"/>
        </w:rPr>
        <w:footnoteRef/>
      </w:r>
      <w:r>
        <w:t xml:space="preserve"> </w:t>
      </w:r>
      <w:r>
        <w:t>数据来源：</w:t>
      </w:r>
      <w:r>
        <w:rPr>
          <w:rFonts w:ascii="Calibri" w:eastAsia="Calibri" w:hAnsi="Calibri" w:cs="Calibri"/>
        </w:rPr>
        <w:t xml:space="preserve">2016 </w:t>
      </w:r>
      <w:r>
        <w:t>年中国大数据产业交易白皮书</w:t>
      </w:r>
      <w:r>
        <w:rPr>
          <w:rFonts w:ascii="Calibri" w:eastAsia="Calibri" w:hAnsi="Calibri" w:cs="Calibri"/>
        </w:rPr>
        <w:t xml:space="preserve"> </w:t>
      </w:r>
    </w:p>
  </w:footnote>
  <w:footnote w:id="2">
    <w:p w:rsidR="00413697" w:rsidRDefault="00655017">
      <w:pPr>
        <w:pStyle w:val="footnotedescription"/>
        <w:spacing w:line="290" w:lineRule="auto"/>
      </w:pPr>
      <w:r>
        <w:rPr>
          <w:rStyle w:val="footnotemark"/>
        </w:rPr>
        <w:footnoteRef/>
      </w:r>
      <w:r>
        <w:t xml:space="preserve"> </w:t>
      </w:r>
      <w:r>
        <w:rPr>
          <w:rFonts w:ascii="Calibri" w:eastAsia="Calibri" w:hAnsi="Calibri" w:cs="Calibri"/>
        </w:rPr>
        <w:t xml:space="preserve">ODI </w:t>
      </w:r>
      <w:r>
        <w:t>是非营利性组织，它将把人们感兴趣的所有数据融会贯通在一起，每个行业的各个领域一面产生各种数据而另一方面又可以来利用这些数据。</w:t>
      </w:r>
      <w:r>
        <w:rPr>
          <w:rFonts w:ascii="Calibri" w:eastAsia="Calibri" w:hAnsi="Calibri" w:cs="Calibri"/>
        </w:rPr>
        <w:t xml:space="preserve"> </w:t>
      </w:r>
    </w:p>
  </w:footnote>
  <w:footnote w:id="3">
    <w:p w:rsidR="00413697" w:rsidRDefault="00655017">
      <w:pPr>
        <w:pStyle w:val="footnotedescription"/>
        <w:spacing w:line="259" w:lineRule="auto"/>
      </w:pPr>
      <w:r>
        <w:rPr>
          <w:rStyle w:val="footnotemark"/>
        </w:rPr>
        <w:footnoteRef/>
      </w:r>
      <w:r>
        <w:t xml:space="preserve"> </w:t>
      </w:r>
      <w:r>
        <w:t>数据来源：中投顾问发布的《</w:t>
      </w:r>
      <w:r>
        <w:rPr>
          <w:rFonts w:ascii="Calibri" w:eastAsia="Calibri" w:hAnsi="Calibri" w:cs="Calibri"/>
        </w:rPr>
        <w:t xml:space="preserve">2016-2020 </w:t>
      </w:r>
      <w:r>
        <w:t>年中国大数据行业投资分析及前景预测报告》</w:t>
      </w:r>
      <w:r>
        <w:rPr>
          <w:rFonts w:ascii="Calibri" w:eastAsia="Calibri" w:hAnsi="Calibri" w:cs="Calibri"/>
        </w:rPr>
        <w:t xml:space="preserve"> </w:t>
      </w:r>
    </w:p>
  </w:footnote>
  <w:footnote w:id="4">
    <w:p w:rsidR="00413697" w:rsidRDefault="00655017">
      <w:pPr>
        <w:pStyle w:val="footnotedescription"/>
      </w:pPr>
      <w:r>
        <w:rPr>
          <w:rStyle w:val="footnotemark"/>
        </w:rPr>
        <w:footnoteRef/>
      </w:r>
      <w:r>
        <w:t xml:space="preserve"> “</w:t>
      </w:r>
      <w:r>
        <w:t>块数据</w:t>
      </w:r>
      <w:r>
        <w:t>”</w:t>
      </w:r>
      <w:r>
        <w:t>是贵阳地方政府实践大数据的过程中，把大数据与政府治理、城市管理、经济发展、产业调整、社会优化等相结合，提出来的打破数据垄断、打破思维瓶颈、打破组织壁垒的思想理论武器。块数据构建的模式是开放的、共享的和可自更新的，是一种可持续发展的模式</w:t>
      </w:r>
      <w:r>
        <w:t>。它解决的不仅仅是</w:t>
      </w:r>
      <w:r>
        <w:t>‘</w:t>
      </w:r>
      <w:r>
        <w:t>数据孤岛</w:t>
      </w:r>
      <w:r>
        <w:t>’</w:t>
      </w:r>
      <w:r>
        <w:t>和统一平台标准问题，更多的是一种以</w:t>
      </w:r>
      <w:r>
        <w:t>‘</w:t>
      </w:r>
      <w:r>
        <w:t>互联网思维</w:t>
      </w:r>
      <w:r>
        <w:t>’</w:t>
      </w:r>
      <w:r>
        <w:t>模式，由政府、社会和个体共同以</w:t>
      </w:r>
      <w:r>
        <w:t>‘</w:t>
      </w:r>
      <w:r>
        <w:t>众包</w:t>
      </w:r>
      <w:r>
        <w:t>’</w:t>
      </w:r>
      <w:r>
        <w:t>的模式构建一个面向未来的数据平台。</w:t>
      </w:r>
      <w:r>
        <w:rPr>
          <w:rFonts w:ascii="Calibri" w:eastAsia="Calibri" w:hAnsi="Calibri" w:cs="Calibr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413697">
    <w:pPr>
      <w:spacing w:after="160" w:line="259" w:lineRule="auto"/>
      <w:ind w:lef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0" w:right="169" w:firstLine="0"/>
      <w:jc w:val="center"/>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880872</wp:posOffset>
              </wp:positionH>
              <wp:positionV relativeFrom="page">
                <wp:posOffset>750825</wp:posOffset>
              </wp:positionV>
              <wp:extent cx="5797296" cy="9144"/>
              <wp:effectExtent l="0" t="0" r="0" b="0"/>
              <wp:wrapSquare wrapText="bothSides"/>
              <wp:docPr id="125082" name="Group 125082"/>
              <wp:cNvGraphicFramePr/>
              <a:graphic xmlns:a="http://schemas.openxmlformats.org/drawingml/2006/main">
                <a:graphicData uri="http://schemas.microsoft.com/office/word/2010/wordprocessingGroup">
                  <wpg:wgp>
                    <wpg:cNvGrpSpPr/>
                    <wpg:grpSpPr>
                      <a:xfrm>
                        <a:off x="0" y="0"/>
                        <a:ext cx="5797296" cy="9144"/>
                        <a:chOff x="0" y="0"/>
                        <a:chExt cx="5797296" cy="9144"/>
                      </a:xfrm>
                    </wpg:grpSpPr>
                    <wps:wsp>
                      <wps:cNvPr id="127694" name="Shape 127694"/>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5B5557" id="Group 125082" o:spid="_x0000_s1026" style="position:absolute;left:0;text-align:left;margin-left:69.35pt;margin-top:59.1pt;width:456.5pt;height:.7pt;z-index:251664384;mso-position-horizontal-relative:page;mso-position-vertical-relative:page" coordsize="579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">
              <v:shape id="Shape 127694" o:spid="_x0000_s1027" style="position:absolute;width:57972;height:91;visibility:visible;mso-wrap-style:square;v-text-anchor:top" coordsize="5797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DCsQA&#10;AADfAAAADwAAAGRycy9kb3ducmV2LnhtbERPXWvCMBR9H/gfwhX2IjNVhtPOKCIMfFGZE3y9Nndt&#10;sbmpSWy7f28EYY+H8z1fdqYSDTlfWlYwGiYgiDOrS84VHH++3qYgfEDWWFkmBX/kYbnovcwx1bbl&#10;b2oOIRcxhH2KCooQ6lRKnxVk0A9tTRy5X+sMhghdLrXDNoabSo6TZCINlhwbCqxpXVB2OdyMgmnW&#10;7K/7QeO3x6s5t6edO+9uTqnXfrf6BBGoC//ip3uj4/zxx2T2Do8/EY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sQwrEAAAA3wAAAA8AAAAAAAAAAAAAAAAAmAIAAGRycy9k&#10;b3ducmV2LnhtbFBLBQYAAAAABAAEAPUAAACJAwAAAAA=&#10;" path="m,l5797296,r,9144l,9144,,e" fillcolor="black" stroked="f" strokeweight="0">
                <v:stroke miterlimit="83231f" joinstyle="miter"/>
                <v:path arrowok="t" textboxrect="0,0,5797296,9144"/>
              </v:shape>
              <w10:wrap type="square" anchorx="page" anchory="page"/>
            </v:group>
          </w:pict>
        </mc:Fallback>
      </mc:AlternateContent>
    </w:r>
    <w:r>
      <w:rPr>
        <w:sz w:val="24"/>
      </w:rPr>
      <w:t>苏州市大数据产业发展规划</w:t>
    </w:r>
    <w:r>
      <w:rPr>
        <w:sz w:val="24"/>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0" w:right="169" w:firstLine="0"/>
      <w:jc w:val="center"/>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880872</wp:posOffset>
              </wp:positionH>
              <wp:positionV relativeFrom="page">
                <wp:posOffset>750825</wp:posOffset>
              </wp:positionV>
              <wp:extent cx="5797296" cy="9144"/>
              <wp:effectExtent l="0" t="0" r="0" b="0"/>
              <wp:wrapSquare wrapText="bothSides"/>
              <wp:docPr id="125062" name="Group 125062"/>
              <wp:cNvGraphicFramePr/>
              <a:graphic xmlns:a="http://schemas.openxmlformats.org/drawingml/2006/main">
                <a:graphicData uri="http://schemas.microsoft.com/office/word/2010/wordprocessingGroup">
                  <wpg:wgp>
                    <wpg:cNvGrpSpPr/>
                    <wpg:grpSpPr>
                      <a:xfrm>
                        <a:off x="0" y="0"/>
                        <a:ext cx="5797296" cy="9144"/>
                        <a:chOff x="0" y="0"/>
                        <a:chExt cx="5797296" cy="9144"/>
                      </a:xfrm>
                    </wpg:grpSpPr>
                    <wps:wsp>
                      <wps:cNvPr id="127693" name="Shape 127693"/>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AE1776" id="Group 125062" o:spid="_x0000_s1026" style="position:absolute;left:0;text-align:left;margin-left:69.35pt;margin-top:59.1pt;width:456.5pt;height:.7pt;z-index:251665408;mso-position-horizontal-relative:page;mso-position-vertical-relative:page" coordsize="579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">
              <v:shape id="Shape 127693" o:spid="_x0000_s1027" style="position:absolute;width:57972;height:91;visibility:visible;mso-wrap-style:square;v-text-anchor:top" coordsize="5797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bfsQA&#10;AADfAAAADwAAAGRycy9kb3ducmV2LnhtbERPXWvCMBR9H/gfwhX2IjPVgdPOKCIMfFGZE3y9Nndt&#10;sbmpSWy7f28EYY+H8z1fdqYSDTlfWlYwGiYgiDOrS84VHH++3qYgfEDWWFkmBX/kYbnovcwx1bbl&#10;b2oOIRcxhH2KCooQ6lRKnxVk0A9tTRy5X+sMhghdLrXDNoabSo6TZCINlhwbCqxpXVB2OdyMgmnW&#10;7K/7QeO3x6s5t6edO+9uTqnXfrf6BBGoC//ip3uj4/zxx2T2Do8/EY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F237EAAAA3wAAAA8AAAAAAAAAAAAAAAAAmAIAAGRycy9k&#10;b3ducmV2LnhtbFBLBQYAAAAABAAEAPUAAACJAwAAAAA=&#10;" path="m,l5797296,r,9144l,9144,,e" fillcolor="black" stroked="f" strokeweight="0">
                <v:stroke miterlimit="83231f" joinstyle="miter"/>
                <v:path arrowok="t" textboxrect="0,0,5797296,9144"/>
              </v:shape>
              <w10:wrap type="square" anchorx="page" anchory="page"/>
            </v:group>
          </w:pict>
        </mc:Fallback>
      </mc:AlternateContent>
    </w:r>
    <w:r>
      <w:rPr>
        <w:sz w:val="24"/>
      </w:rPr>
      <w:t>苏州市大数据产业发展规划</w:t>
    </w:r>
    <w:r>
      <w:rPr>
        <w:sz w:val="24"/>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0" w:right="169" w:firstLine="0"/>
      <w:jc w:val="center"/>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880872</wp:posOffset>
              </wp:positionH>
              <wp:positionV relativeFrom="page">
                <wp:posOffset>750825</wp:posOffset>
              </wp:positionV>
              <wp:extent cx="5797296" cy="9144"/>
              <wp:effectExtent l="0" t="0" r="0" b="0"/>
              <wp:wrapSquare wrapText="bothSides"/>
              <wp:docPr id="125042" name="Group 125042"/>
              <wp:cNvGraphicFramePr/>
              <a:graphic xmlns:a="http://schemas.openxmlformats.org/drawingml/2006/main">
                <a:graphicData uri="http://schemas.microsoft.com/office/word/2010/wordprocessingGroup">
                  <wpg:wgp>
                    <wpg:cNvGrpSpPr/>
                    <wpg:grpSpPr>
                      <a:xfrm>
                        <a:off x="0" y="0"/>
                        <a:ext cx="5797296" cy="9144"/>
                        <a:chOff x="0" y="0"/>
                        <a:chExt cx="5797296" cy="9144"/>
                      </a:xfrm>
                    </wpg:grpSpPr>
                    <wps:wsp>
                      <wps:cNvPr id="127692" name="Shape 127692"/>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601DF5A" id="Group 125042" o:spid="_x0000_s1026" style="position:absolute;left:0;text-align:left;margin-left:69.35pt;margin-top:59.1pt;width:456.5pt;height:.7pt;z-index:251666432;mso-position-horizontal-relative:page;mso-position-vertical-relative:page" coordsize="579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">
              <v:shape id="Shape 127692" o:spid="_x0000_s1027" style="position:absolute;width:57972;height:91;visibility:visible;mso-wrap-style:square;v-text-anchor:top" coordsize="5797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l+5cUA&#10;AADfAAAADwAAAGRycy9kb3ducmV2LnhtbERPz2vCMBS+D/Y/hDfwMmZqD851TWUIg11UpoLXZ/PW&#10;ljUvNYlt998vguDx4/udL0fTip6cbywrmE0TEMSl1Q1XCg77z5cFCB+QNbaWScEfeVgWjw85ZtoO&#10;/E39LlQihrDPUEEdQpdJ6cuaDPqp7Ygj92OdwRChq6R2OMRw08o0SebSYMOxocaOVjWVv7uLUbAo&#10;++15+9z79eFsTsNx406bi1Nq8jR+vIMINIa7+Ob+0nF++jp/S+H6JwK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X7lxQAAAN8AAAAPAAAAAAAAAAAAAAAAAJgCAABkcnMv&#10;ZG93bnJldi54bWxQSwUGAAAAAAQABAD1AAAAigMAAAAA&#10;" path="m,l5797296,r,9144l,9144,,e" fillcolor="black" stroked="f" strokeweight="0">
                <v:stroke miterlimit="83231f" joinstyle="miter"/>
                <v:path arrowok="t" textboxrect="0,0,5797296,9144"/>
              </v:shape>
              <w10:wrap type="square" anchorx="page" anchory="page"/>
            </v:group>
          </w:pict>
        </mc:Fallback>
      </mc:AlternateContent>
    </w:r>
    <w:r>
      <w:rPr>
        <w:sz w:val="24"/>
      </w:rPr>
      <w:t>苏州市大数据产业发展规划</w:t>
    </w:r>
    <w:r>
      <w:rPr>
        <w:sz w:val="24"/>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0" w:right="164" w:firstLine="0"/>
      <w:jc w:val="center"/>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880872</wp:posOffset>
              </wp:positionH>
              <wp:positionV relativeFrom="page">
                <wp:posOffset>750825</wp:posOffset>
              </wp:positionV>
              <wp:extent cx="5797296" cy="9144"/>
              <wp:effectExtent l="0" t="0" r="0" b="0"/>
              <wp:wrapSquare wrapText="bothSides"/>
              <wp:docPr id="125143" name="Group 125143"/>
              <wp:cNvGraphicFramePr/>
              <a:graphic xmlns:a="http://schemas.openxmlformats.org/drawingml/2006/main">
                <a:graphicData uri="http://schemas.microsoft.com/office/word/2010/wordprocessingGroup">
                  <wpg:wgp>
                    <wpg:cNvGrpSpPr/>
                    <wpg:grpSpPr>
                      <a:xfrm>
                        <a:off x="0" y="0"/>
                        <a:ext cx="5797296" cy="9144"/>
                        <a:chOff x="0" y="0"/>
                        <a:chExt cx="5797296" cy="9144"/>
                      </a:xfrm>
                    </wpg:grpSpPr>
                    <wps:wsp>
                      <wps:cNvPr id="127697" name="Shape 127697"/>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D380BC4" id="Group 125143" o:spid="_x0000_s1026" style="position:absolute;left:0;text-align:left;margin-left:69.35pt;margin-top:59.1pt;width:456.5pt;height:.7pt;z-index:251667456;mso-position-horizontal-relative:page;mso-position-vertical-relative:page" coordsize="579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">
              <v:shape id="Shape 127697" o:spid="_x0000_s1027" style="position:absolute;width:57972;height:91;visibility:visible;mso-wrap-style:square;v-text-anchor:top" coordsize="5797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7dfcQA&#10;AADfAAAADwAAAGRycy9kb3ducmV2LnhtbERPz2vCMBS+C/sfwht4kZnqQV1nFBEELyo6Yddn89aW&#10;NS81iW39740g7Pjx/Z4vO1OJhpwvLSsYDRMQxJnVJecKzt+bjxkIH5A1VpZJwZ08LBdvvTmm2rZ8&#10;pOYUchFD2KeooAihTqX0WUEG/dDWxJH7tc5giNDlUjtsY7ip5DhJJtJgybGhwJrWBWV/p5tRMMua&#10;w/UwaPzufDWX9mfvLvubU6r/3q2+QATqwr/45d7qOH88nXxO4fknA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3X3EAAAA3wAAAA8AAAAAAAAAAAAAAAAAmAIAAGRycy9k&#10;b3ducmV2LnhtbFBLBQYAAAAABAAEAPUAAACJAwAAAAA=&#10;" path="m,l5797296,r,9144l,9144,,e" fillcolor="black" stroked="f" strokeweight="0">
                <v:stroke miterlimit="83231f" joinstyle="miter"/>
                <v:path arrowok="t" textboxrect="0,0,5797296,9144"/>
              </v:shape>
              <w10:wrap type="square" anchorx="page" anchory="page"/>
            </v:group>
          </w:pict>
        </mc:Fallback>
      </mc:AlternateContent>
    </w:r>
    <w:r>
      <w:rPr>
        <w:sz w:val="24"/>
      </w:rPr>
      <w:t>苏州市大数据产业发展规划</w:t>
    </w:r>
    <w:r>
      <w:rPr>
        <w:sz w:val="24"/>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0" w:right="164" w:firstLine="0"/>
      <w:jc w:val="center"/>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880872</wp:posOffset>
              </wp:positionH>
              <wp:positionV relativeFrom="page">
                <wp:posOffset>750825</wp:posOffset>
              </wp:positionV>
              <wp:extent cx="5797296" cy="9144"/>
              <wp:effectExtent l="0" t="0" r="0" b="0"/>
              <wp:wrapSquare wrapText="bothSides"/>
              <wp:docPr id="125123" name="Group 125123"/>
              <wp:cNvGraphicFramePr/>
              <a:graphic xmlns:a="http://schemas.openxmlformats.org/drawingml/2006/main">
                <a:graphicData uri="http://schemas.microsoft.com/office/word/2010/wordprocessingGroup">
                  <wpg:wgp>
                    <wpg:cNvGrpSpPr/>
                    <wpg:grpSpPr>
                      <a:xfrm>
                        <a:off x="0" y="0"/>
                        <a:ext cx="5797296" cy="9144"/>
                        <a:chOff x="0" y="0"/>
                        <a:chExt cx="5797296" cy="9144"/>
                      </a:xfrm>
                    </wpg:grpSpPr>
                    <wps:wsp>
                      <wps:cNvPr id="127696" name="Shape 127696"/>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7F8EA41" id="Group 125123" o:spid="_x0000_s1026" style="position:absolute;left:0;text-align:left;margin-left:69.35pt;margin-top:59.1pt;width:456.5pt;height:.7pt;z-index:251668480;mso-position-horizontal-relative:page;mso-position-vertical-relative:page" coordsize="579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">
              <v:shape id="Shape 127696" o:spid="_x0000_s1027" style="position:absolute;width:57972;height:91;visibility:visible;mso-wrap-style:square;v-text-anchor:top" coordsize="5797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45sUA&#10;AADfAAAADwAAAGRycy9kb3ducmV2LnhtbERPy2rCQBTdF/oPwy10U+pEF9GmmUgRBDdVfIDba+Y2&#10;Cc3ciTNjkv59p1BweTjvfDmaVvTkfGNZwXSSgCAurW64UnA6rl8XIHxA1thaJgU/5GFZPD7kmGk7&#10;8J76Q6hEDGGfoYI6hC6T0pc1GfQT2xFH7ss6gyFCV0ntcIjhppWzJEmlwYZjQ40drWoqvw83o2BR&#10;9rvr7qX3n6eruQznrbtsb06p56fx4x1EoDHcxf/ujY7zZ/P0LYW/PxG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njmxQAAAN8AAAAPAAAAAAAAAAAAAAAAAJgCAABkcnMv&#10;ZG93bnJldi54bWxQSwUGAAAAAAQABAD1AAAAigMAAAAA&#10;" path="m,l5797296,r,9144l,9144,,e" fillcolor="black" stroked="f" strokeweight="0">
                <v:stroke miterlimit="83231f" joinstyle="miter"/>
                <v:path arrowok="t" textboxrect="0,0,5797296,9144"/>
              </v:shape>
              <w10:wrap type="square" anchorx="page" anchory="page"/>
            </v:group>
          </w:pict>
        </mc:Fallback>
      </mc:AlternateContent>
    </w:r>
    <w:r>
      <w:rPr>
        <w:sz w:val="24"/>
      </w:rPr>
      <w:t>苏州市大数据产业发展规划</w:t>
    </w:r>
    <w:r>
      <w:rPr>
        <w:sz w:val="24"/>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0" w:right="164" w:firstLine="0"/>
      <w:jc w:val="center"/>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880872</wp:posOffset>
              </wp:positionH>
              <wp:positionV relativeFrom="page">
                <wp:posOffset>750825</wp:posOffset>
              </wp:positionV>
              <wp:extent cx="5797296" cy="9144"/>
              <wp:effectExtent l="0" t="0" r="0" b="0"/>
              <wp:wrapSquare wrapText="bothSides"/>
              <wp:docPr id="125103" name="Group 125103"/>
              <wp:cNvGraphicFramePr/>
              <a:graphic xmlns:a="http://schemas.openxmlformats.org/drawingml/2006/main">
                <a:graphicData uri="http://schemas.microsoft.com/office/word/2010/wordprocessingGroup">
                  <wpg:wgp>
                    <wpg:cNvGrpSpPr/>
                    <wpg:grpSpPr>
                      <a:xfrm>
                        <a:off x="0" y="0"/>
                        <a:ext cx="5797296" cy="9144"/>
                        <a:chOff x="0" y="0"/>
                        <a:chExt cx="5797296" cy="9144"/>
                      </a:xfrm>
                    </wpg:grpSpPr>
                    <wps:wsp>
                      <wps:cNvPr id="127695" name="Shape 127695"/>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CFDE7C" id="Group 125103" o:spid="_x0000_s1026" style="position:absolute;left:0;text-align:left;margin-left:69.35pt;margin-top:59.1pt;width:456.5pt;height:.7pt;z-index:251669504;mso-position-horizontal-relative:page;mso-position-vertical-relative:page" coordsize="579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">
              <v:shape id="Shape 127695" o:spid="_x0000_s1027" style="position:absolute;width:57972;height:91;visibility:visible;mso-wrap-style:square;v-text-anchor:top" coordsize="5797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kcQA&#10;AADfAAAADwAAAGRycy9kb3ducmV2LnhtbERPXWvCMBR9H/gfwhX2IjNVmNPOKCIMfFGZE3y9Nndt&#10;sbmpSWy7f28EYY+H8z1fdqYSDTlfWlYwGiYgiDOrS84VHH++3qYgfEDWWFkmBX/kYbnovcwx1bbl&#10;b2oOIRcxhH2KCooQ6lRKnxVk0A9tTRy5X+sMhghdLrXDNoabSo6TZCINlhwbCqxpXVB2OdyMgmnW&#10;7K/7QeO3x6s5t6edO+9uTqnXfrf6BBGoC//ip3uj4/zxx2T2Do8/EY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g5pHEAAAA3wAAAA8AAAAAAAAAAAAAAAAAmAIAAGRycy9k&#10;b3ducmV2LnhtbFBLBQYAAAAABAAEAPUAAACJAwAAAAA=&#10;" path="m,l5797296,r,9144l,9144,,e" fillcolor="black" stroked="f" strokeweight="0">
                <v:stroke miterlimit="83231f" joinstyle="miter"/>
                <v:path arrowok="t" textboxrect="0,0,5797296,9144"/>
              </v:shape>
              <w10:wrap type="square" anchorx="page" anchory="page"/>
            </v:group>
          </w:pict>
        </mc:Fallback>
      </mc:AlternateContent>
    </w:r>
    <w:r>
      <w:rPr>
        <w:sz w:val="24"/>
      </w:rPr>
      <w:t>苏州市大数据产业发展规划</w:t>
    </w:r>
    <w:r>
      <w:rPr>
        <w:sz w:val="24"/>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413697">
    <w:pPr>
      <w:spacing w:after="160" w:line="259" w:lineRule="auto"/>
      <w:ind w:left="0" w:firstLine="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413697">
    <w:pPr>
      <w:spacing w:after="160" w:line="259" w:lineRule="auto"/>
      <w:ind w:left="0" w:firstLine="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413697">
    <w:pPr>
      <w:spacing w:after="160" w:line="259" w:lineRule="auto"/>
      <w:ind w:left="0" w:firstLine="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0" w:right="164" w:firstLine="0"/>
      <w:jc w:val="center"/>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880872</wp:posOffset>
              </wp:positionH>
              <wp:positionV relativeFrom="page">
                <wp:posOffset>750825</wp:posOffset>
              </wp:positionV>
              <wp:extent cx="5797296" cy="9144"/>
              <wp:effectExtent l="0" t="0" r="0" b="0"/>
              <wp:wrapSquare wrapText="bothSides"/>
              <wp:docPr id="125211" name="Group 125211"/>
              <wp:cNvGraphicFramePr/>
              <a:graphic xmlns:a="http://schemas.openxmlformats.org/drawingml/2006/main">
                <a:graphicData uri="http://schemas.microsoft.com/office/word/2010/wordprocessingGroup">
                  <wpg:wgp>
                    <wpg:cNvGrpSpPr/>
                    <wpg:grpSpPr>
                      <a:xfrm>
                        <a:off x="0" y="0"/>
                        <a:ext cx="5797296" cy="9144"/>
                        <a:chOff x="0" y="0"/>
                        <a:chExt cx="5797296" cy="9144"/>
                      </a:xfrm>
                    </wpg:grpSpPr>
                    <wps:wsp>
                      <wps:cNvPr id="127700" name="Shape 127700"/>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99F11B0" id="Group 125211" o:spid="_x0000_s1026" style="position:absolute;left:0;text-align:left;margin-left:69.35pt;margin-top:59.1pt;width:456.5pt;height:.7pt;z-index:251670528;mso-position-horizontal-relative:page;mso-position-vertical-relative:page" coordsize="579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">
              <v:shape id="Shape 127700" o:spid="_x0000_s1027" style="position:absolute;width:57972;height:91;visibility:visible;mso-wrap-style:square;v-text-anchor:top" coordsize="5797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zfE8QA&#10;AADfAAAADwAAAGRycy9kb3ducmV2LnhtbERPTWvCQBC9F/oflin0UuqmHqpEVxFB6KVKVeh1zI5J&#10;MDsbd9ck/nvnUOjx8b7ny8E1qqMQa88GPkYZKOLC25pLA8fD5n0KKiZki41nMnCnCMvF89Mcc+t7&#10;/qFun0olIRxzNFCl1OZax6Iih3HkW2Lhzj44TAJDqW3AXsJdo8dZ9qkd1iwNFba0rqi47G/OwLTo&#10;dtfdWxe/j1d36n+34bS9BWNeX4bVDFSiIf2L/9xfVuaPJ5NMHsgfAa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83xPEAAAA3wAAAA8AAAAAAAAAAAAAAAAAmAIAAGRycy9k&#10;b3ducmV2LnhtbFBLBQYAAAAABAAEAPUAAACJAwAAAAA=&#10;" path="m,l5797296,r,9144l,9144,,e" fillcolor="black" stroked="f" strokeweight="0">
                <v:stroke miterlimit="83231f" joinstyle="miter"/>
                <v:path arrowok="t" textboxrect="0,0,5797296,9144"/>
              </v:shape>
              <w10:wrap type="square" anchorx="page" anchory="page"/>
            </v:group>
          </w:pict>
        </mc:Fallback>
      </mc:AlternateContent>
    </w:r>
    <w:r>
      <w:rPr>
        <w:sz w:val="24"/>
      </w:rPr>
      <w:t>苏州市大数据产业发展规划</w:t>
    </w:r>
    <w:r>
      <w:rPr>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413697">
    <w:pPr>
      <w:spacing w:after="160" w:line="259" w:lineRule="auto"/>
      <w:ind w:left="0" w:firstLine="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0" w:right="164" w:firstLine="0"/>
      <w:jc w:val="center"/>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880872</wp:posOffset>
              </wp:positionH>
              <wp:positionV relativeFrom="page">
                <wp:posOffset>750825</wp:posOffset>
              </wp:positionV>
              <wp:extent cx="5797296" cy="9144"/>
              <wp:effectExtent l="0" t="0" r="0" b="0"/>
              <wp:wrapSquare wrapText="bothSides"/>
              <wp:docPr id="125191" name="Group 125191"/>
              <wp:cNvGraphicFramePr/>
              <a:graphic xmlns:a="http://schemas.openxmlformats.org/drawingml/2006/main">
                <a:graphicData uri="http://schemas.microsoft.com/office/word/2010/wordprocessingGroup">
                  <wpg:wgp>
                    <wpg:cNvGrpSpPr/>
                    <wpg:grpSpPr>
                      <a:xfrm>
                        <a:off x="0" y="0"/>
                        <a:ext cx="5797296" cy="9144"/>
                        <a:chOff x="0" y="0"/>
                        <a:chExt cx="5797296" cy="9144"/>
                      </a:xfrm>
                    </wpg:grpSpPr>
                    <wps:wsp>
                      <wps:cNvPr id="127699" name="Shape 127699"/>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AA85F4C" id="Group 125191" o:spid="_x0000_s1026" style="position:absolute;left:0;text-align:left;margin-left:69.35pt;margin-top:59.1pt;width:456.5pt;height:.7pt;z-index:251671552;mso-position-horizontal-relative:page;mso-position-vertical-relative:page" coordsize="579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">
              <v:shape id="Shape 127699" o:spid="_x0000_s1027" style="position:absolute;width:57972;height:91;visibility:visible;mso-wrap-style:square;v-text-anchor:top" coordsize="5797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slMQA&#10;AADfAAAADwAAAGRycy9kb3ducmV2LnhtbERPy4rCMBTdC/MP4QpuRNNx4aMaZRgYmI2KD3B7ba5t&#10;sbmpSWw7fz8ZGHB5OO/VpjOVaMj50rKC93ECgjizuuRcwfn0NZqD8AFZY2WZFPyQh836rbfCVNuW&#10;D9QcQy5iCPsUFRQh1KmUPivIoB/bmjhyN+sMhghdLrXDNoabSk6SZCoNlhwbCqzps6DsfnwaBfOs&#10;2T/2w8Zvzw9zbS87d909nVKDfvexBBGoCy/xv/tbx/mT2XSxgL8/EY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t7JTEAAAA3wAAAA8AAAAAAAAAAAAAAAAAmAIAAGRycy9k&#10;b3ducmV2LnhtbFBLBQYAAAAABAAEAPUAAACJAwAAAAA=&#10;" path="m,l5797296,r,9144l,9144,,e" fillcolor="black" stroked="f" strokeweight="0">
                <v:stroke miterlimit="83231f" joinstyle="miter"/>
                <v:path arrowok="t" textboxrect="0,0,5797296,9144"/>
              </v:shape>
              <w10:wrap type="square" anchorx="page" anchory="page"/>
            </v:group>
          </w:pict>
        </mc:Fallback>
      </mc:AlternateContent>
    </w:r>
    <w:r>
      <w:rPr>
        <w:sz w:val="24"/>
      </w:rPr>
      <w:t>苏州市大数据产业发展规划</w:t>
    </w:r>
    <w:r>
      <w:rPr>
        <w:sz w:val="24"/>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0" w:right="164" w:firstLine="0"/>
      <w:jc w:val="center"/>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880872</wp:posOffset>
              </wp:positionH>
              <wp:positionV relativeFrom="page">
                <wp:posOffset>750825</wp:posOffset>
              </wp:positionV>
              <wp:extent cx="5797296" cy="9144"/>
              <wp:effectExtent l="0" t="0" r="0" b="0"/>
              <wp:wrapSquare wrapText="bothSides"/>
              <wp:docPr id="125171" name="Group 125171"/>
              <wp:cNvGraphicFramePr/>
              <a:graphic xmlns:a="http://schemas.openxmlformats.org/drawingml/2006/main">
                <a:graphicData uri="http://schemas.microsoft.com/office/word/2010/wordprocessingGroup">
                  <wpg:wgp>
                    <wpg:cNvGrpSpPr/>
                    <wpg:grpSpPr>
                      <a:xfrm>
                        <a:off x="0" y="0"/>
                        <a:ext cx="5797296" cy="9144"/>
                        <a:chOff x="0" y="0"/>
                        <a:chExt cx="5797296" cy="9144"/>
                      </a:xfrm>
                    </wpg:grpSpPr>
                    <wps:wsp>
                      <wps:cNvPr id="127698" name="Shape 127698"/>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9AA2C9D" id="Group 125171" o:spid="_x0000_s1026" style="position:absolute;left:0;text-align:left;margin-left:69.35pt;margin-top:59.1pt;width:456.5pt;height:.7pt;z-index:251672576;mso-position-horizontal-relative:page;mso-position-vertical-relative:page" coordsize="579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">
              <v:shape id="Shape 127698" o:spid="_x0000_s1027" style="position:absolute;width:57972;height:91;visibility:visible;mso-wrap-style:square;v-text-anchor:top" coordsize="5797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JD8QA&#10;AADfAAAADwAAAGRycy9kb3ducmV2LnhtbERPTWvCQBC9F/oflhF6KXWjB2ujqxSh0EuVWqHXMTsm&#10;wexs3F2T9N93DoLHx/tergfXqI5CrD0bmIwzUMSFtzWXBg4/Hy9zUDEhW2w8k4E/irBePT4sMbe+&#10;52/q9qlUEsIxRwNVSm2udSwqchjHviUW7uSDwyQwlNoG7CXcNXqaZTPtsGZpqLClTUXFeX91BuZF&#10;t7vsnrv4dbi4Y/+7DcftNRjzNBreF6ASDekuvrk/rcyfvs7eZLD8EQB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hSQ/EAAAA3wAAAA8AAAAAAAAAAAAAAAAAmAIAAGRycy9k&#10;b3ducmV2LnhtbFBLBQYAAAAABAAEAPUAAACJAwAAAAA=&#10;" path="m,l5797296,r,9144l,9144,,e" fillcolor="black" stroked="f" strokeweight="0">
                <v:stroke miterlimit="83231f" joinstyle="miter"/>
                <v:path arrowok="t" textboxrect="0,0,5797296,9144"/>
              </v:shape>
              <w10:wrap type="square" anchorx="page" anchory="page"/>
            </v:group>
          </w:pict>
        </mc:Fallback>
      </mc:AlternateContent>
    </w:r>
    <w:r>
      <w:rPr>
        <w:sz w:val="24"/>
      </w:rPr>
      <w:t>苏州市大数据产业发展规划</w:t>
    </w:r>
    <w:r>
      <w:rPr>
        <w:sz w:val="24"/>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0" w:right="164" w:firstLine="0"/>
      <w:jc w:val="center"/>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880872</wp:posOffset>
              </wp:positionH>
              <wp:positionV relativeFrom="page">
                <wp:posOffset>750825</wp:posOffset>
              </wp:positionV>
              <wp:extent cx="5797296" cy="9144"/>
              <wp:effectExtent l="0" t="0" r="0" b="0"/>
              <wp:wrapSquare wrapText="bothSides"/>
              <wp:docPr id="125286" name="Group 125286"/>
              <wp:cNvGraphicFramePr/>
              <a:graphic xmlns:a="http://schemas.openxmlformats.org/drawingml/2006/main">
                <a:graphicData uri="http://schemas.microsoft.com/office/word/2010/wordprocessingGroup">
                  <wpg:wgp>
                    <wpg:cNvGrpSpPr/>
                    <wpg:grpSpPr>
                      <a:xfrm>
                        <a:off x="0" y="0"/>
                        <a:ext cx="5797296" cy="9144"/>
                        <a:chOff x="0" y="0"/>
                        <a:chExt cx="5797296" cy="9144"/>
                      </a:xfrm>
                    </wpg:grpSpPr>
                    <wps:wsp>
                      <wps:cNvPr id="127709" name="Shape 127709"/>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0098B0" id="Group 125286" o:spid="_x0000_s1026" style="position:absolute;left:0;text-align:left;margin-left:69.35pt;margin-top:59.1pt;width:456.5pt;height:.7pt;z-index:251673600;mso-position-horizontal-relative:page;mso-position-vertical-relative:page" coordsize="579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">
              <v:shape id="Shape 127709" o:spid="_x0000_s1027" style="position:absolute;width:57972;height:91;visibility:visible;mso-wrap-style:square;v-text-anchor:top" coordsize="5797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2jsQA&#10;AADfAAAADwAAAGRycy9kb3ducmV2LnhtbERPy4rCMBTdD/gP4QqzGTQdF6NWo8iA4GYUH+D22lzb&#10;YnNTk9h2/n4yILg8nPd82ZlKNOR8aVnB5zABQZxZXXKu4HRcDyYgfEDWWFkmBb/kYbnovc0x1bbl&#10;PTWHkIsYwj5FBUUIdSqlzwoy6Ie2Jo7c1TqDIUKXS+2wjeGmkqMk+ZIGS44NBdb0XVB2OzyMgknW&#10;7O67j8b/nO7m0p637rJ9OKXe+91qBiJQF17ip3uj4/zReJxM4f9PB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Gdo7EAAAA3wAAAA8AAAAAAAAAAAAAAAAAmAIAAGRycy9k&#10;b3ducmV2LnhtbFBLBQYAAAAABAAEAPUAAACJAwAAAAA=&#10;" path="m,l5797296,r,9144l,9144,,e" fillcolor="black" stroked="f" strokeweight="0">
                <v:stroke miterlimit="83231f" joinstyle="miter"/>
                <v:path arrowok="t" textboxrect="0,0,5797296,9144"/>
              </v:shape>
              <w10:wrap type="square" anchorx="page" anchory="page"/>
            </v:group>
          </w:pict>
        </mc:Fallback>
      </mc:AlternateContent>
    </w:r>
    <w:r>
      <w:rPr>
        <w:sz w:val="24"/>
      </w:rPr>
      <w:t>苏州市大数据产业发展规划</w:t>
    </w:r>
    <w:r>
      <w:rPr>
        <w:sz w:val="24"/>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0" w:right="164" w:firstLine="0"/>
      <w:jc w:val="center"/>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822960</wp:posOffset>
              </wp:positionH>
              <wp:positionV relativeFrom="page">
                <wp:posOffset>750825</wp:posOffset>
              </wp:positionV>
              <wp:extent cx="5910073" cy="91439"/>
              <wp:effectExtent l="0" t="0" r="0" b="0"/>
              <wp:wrapSquare wrapText="bothSides"/>
              <wp:docPr id="125259" name="Group 125259"/>
              <wp:cNvGraphicFramePr/>
              <a:graphic xmlns:a="http://schemas.openxmlformats.org/drawingml/2006/main">
                <a:graphicData uri="http://schemas.microsoft.com/office/word/2010/wordprocessingGroup">
                  <wpg:wgp>
                    <wpg:cNvGrpSpPr/>
                    <wpg:grpSpPr>
                      <a:xfrm>
                        <a:off x="0" y="0"/>
                        <a:ext cx="5910073" cy="91439"/>
                        <a:chOff x="0" y="0"/>
                        <a:chExt cx="5910073" cy="91439"/>
                      </a:xfrm>
                    </wpg:grpSpPr>
                    <wps:wsp>
                      <wps:cNvPr id="127705" name="Shape 127705"/>
                      <wps:cNvSpPr/>
                      <wps:spPr>
                        <a:xfrm>
                          <a:off x="57912"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06" name="Shape 127706"/>
                      <wps:cNvSpPr/>
                      <wps:spPr>
                        <a:xfrm>
                          <a:off x="0" y="7924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07" name="Shape 127707"/>
                      <wps:cNvSpPr/>
                      <wps:spPr>
                        <a:xfrm>
                          <a:off x="12192" y="79247"/>
                          <a:ext cx="5885688" cy="12192"/>
                        </a:xfrm>
                        <a:custGeom>
                          <a:avLst/>
                          <a:gdLst/>
                          <a:ahLst/>
                          <a:cxnLst/>
                          <a:rect l="0" t="0" r="0" b="0"/>
                          <a:pathLst>
                            <a:path w="5885688" h="12192">
                              <a:moveTo>
                                <a:pt x="0" y="0"/>
                              </a:moveTo>
                              <a:lnTo>
                                <a:pt x="5885688" y="0"/>
                              </a:lnTo>
                              <a:lnTo>
                                <a:pt x="58856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08" name="Shape 127708"/>
                      <wps:cNvSpPr/>
                      <wps:spPr>
                        <a:xfrm>
                          <a:off x="5897881" y="7924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260C06" id="Group 125259" o:spid="_x0000_s1026" style="position:absolute;left:0;text-align:left;margin-left:64.8pt;margin-top:59.1pt;width:465.35pt;height:7.2pt;z-index:251674624;mso-position-horizontal-relative:page;mso-position-vertical-relative:page" coordsize="59100,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">
              <v:shape id="Shape 127705" o:spid="_x0000_s1027" style="position:absolute;left:579;width:57973;height:91;visibility:visible;mso-wrap-style:square;v-text-anchor:top" coordsize="5797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t8i8MA&#10;AADfAAAADwAAAGRycy9kb3ducmV2LnhtbERPXWvCMBR9F/Yfwh34IppOcEo1yhgMfFGZCr5em2tb&#10;bG5qEtv6781g4OPhfC9WnalEQ86XlhV8jBIQxJnVJecKjoef4QyED8gaK8uk4EEeVsu33gJTbVv+&#10;pWYfchFD2KeooAihTqX0WUEG/cjWxJG7WGcwROhyqR22MdxUcpwkn9JgybGhwJq+C8qu+7tRMMua&#10;3W03aPzmeDPn9rR15+3dKdV/777mIAJ14SX+d691nD+eTpMJ/P2JA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t8i8MAAADfAAAADwAAAAAAAAAAAAAAAACYAgAAZHJzL2Rv&#10;d25yZXYueG1sUEsFBgAAAAAEAAQA9QAAAIgDAAAAAA==&#10;" path="m,l5797296,r,9144l,9144,,e" fillcolor="black" stroked="f" strokeweight="0">
                <v:stroke miterlimit="83231f" joinstyle="miter"/>
                <v:path arrowok="t" textboxrect="0,0,5797296,9144"/>
              </v:shape>
              <v:shape id="Shape 127706" o:spid="_x0000_s1028" style="position:absolute;top:792;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ScEA&#10;AADfAAAADwAAAGRycy9kb3ducmV2LnhtbERPTWvCQBC9F/wPyxR6qxsDNSV1FREEj5pWvA7ZMQnN&#10;zi7ZUeO/7xYEj4/3vViNrldXGmLn2cBsmoEirr3tuDHw8719/wQVBdli75kM3CnCajl5WWBp/Y0P&#10;dK2kUSmEY4kGWpFQah3rlhzGqQ/EiTv7waEkODTaDnhL4a7XeZbNtcOOU0OLgTYt1b/VxRk4nI61&#10;nMewKfazNR8lDyepPox5ex3XX6CERnmKH+6dTfPzosjm8P8nAd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PpUnBAAAA3wAAAA8AAAAAAAAAAAAAAAAAmAIAAGRycy9kb3du&#10;cmV2LnhtbFBLBQYAAAAABAAEAPUAAACGAwAAAAA=&#10;" path="m,l12192,r,12192l,12192,,e" fillcolor="black" stroked="f" strokeweight="0">
                <v:stroke miterlimit="83231f" joinstyle="miter"/>
                <v:path arrowok="t" textboxrect="0,0,12192,12192"/>
              </v:shape>
              <v:shape id="Shape 127707" o:spid="_x0000_s1029" style="position:absolute;left:121;top:792;width:58857;height:122;visibility:visible;mso-wrap-style:square;v-text-anchor:top" coordsize="58856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FxsQA&#10;AADfAAAADwAAAGRycy9kb3ducmV2LnhtbERPy2rCQBTdF/oPwy10ZyYNtampoxShIO6MWnR3ydw8&#10;aOZOzExN/HunIHR5OO/5cjStuFDvGssKXqIYBHFhdcOVgv3ua/IOwnlkja1lUnAlB8vF48McM20H&#10;3tIl95UIIewyVFB732VSuqImgy6yHXHgStsb9AH2ldQ9DiHctDKJ4zdpsOHQUGNHq5qKn/zXKBiS&#10;11muy262+T4fhhK362lzOir1/DR+foDwNPp/8d291mF+kqZxCn9/A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7xcbEAAAA3wAAAA8AAAAAAAAAAAAAAAAAmAIAAGRycy9k&#10;b3ducmV2LnhtbFBLBQYAAAAABAAEAPUAAACJAwAAAAA=&#10;" path="m,l5885688,r,12192l,12192,,e" fillcolor="black" stroked="f" strokeweight="0">
                <v:stroke miterlimit="83231f" joinstyle="miter"/>
                <v:path arrowok="t" textboxrect="0,0,5885688,12192"/>
              </v:shape>
              <v:shape id="Shape 127708" o:spid="_x0000_s1030" style="position:absolute;left:58978;top:792;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UoMEA&#10;AADfAAAADwAAAGRycy9kb3ducmV2LnhtbERPTUvDQBC9C/6HZQre7KYBjcRuSykIHm209Dpkp0lo&#10;dnbJjm38985B8Ph43+vtHEZzpSkPkR2slgUY4jb6gTsHX59vjy9gsiB7HCOTgx/KsN3c362x9vHG&#10;B7o20hkN4Vyjg14k1dbmtqeAeRkTsXLnOAUUhVNn/YQ3DQ+jLYvi2QYcWBt6TLTvqb0038HB4XRs&#10;5TynffWx2vFRynSS5sm5h8W8ewUjNMu/+M/97nV+WVWFDtY/Cs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clKDBAAAA3wAAAA8AAAAAAAAAAAAAAAAAmAIAAGRycy9kb3du&#10;cmV2LnhtbFBLBQYAAAAABAAEAPUAAACGAwAAAAA=&#10;" path="m,l12192,r,12192l,12192,,e" fillcolor="black" stroked="f" strokeweight="0">
                <v:stroke miterlimit="83231f" joinstyle="miter"/>
                <v:path arrowok="t" textboxrect="0,0,12192,12192"/>
              </v:shape>
              <w10:wrap type="square" anchorx="page" anchory="page"/>
            </v:group>
          </w:pict>
        </mc:Fallback>
      </mc:AlternateContent>
    </w:r>
    <w:r>
      <w:rPr>
        <w:sz w:val="24"/>
      </w:rPr>
      <w:t>苏州市大数据产业发展规划</w:t>
    </w:r>
    <w:r>
      <w:rPr>
        <w:sz w:val="24"/>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0" w:right="164" w:firstLine="0"/>
      <w:jc w:val="center"/>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822960</wp:posOffset>
              </wp:positionH>
              <wp:positionV relativeFrom="page">
                <wp:posOffset>750825</wp:posOffset>
              </wp:positionV>
              <wp:extent cx="5910073" cy="91439"/>
              <wp:effectExtent l="0" t="0" r="0" b="0"/>
              <wp:wrapSquare wrapText="bothSides"/>
              <wp:docPr id="125232" name="Group 125232"/>
              <wp:cNvGraphicFramePr/>
              <a:graphic xmlns:a="http://schemas.openxmlformats.org/drawingml/2006/main">
                <a:graphicData uri="http://schemas.microsoft.com/office/word/2010/wordprocessingGroup">
                  <wpg:wgp>
                    <wpg:cNvGrpSpPr/>
                    <wpg:grpSpPr>
                      <a:xfrm>
                        <a:off x="0" y="0"/>
                        <a:ext cx="5910073" cy="91439"/>
                        <a:chOff x="0" y="0"/>
                        <a:chExt cx="5910073" cy="91439"/>
                      </a:xfrm>
                    </wpg:grpSpPr>
                    <wps:wsp>
                      <wps:cNvPr id="127701" name="Shape 127701"/>
                      <wps:cNvSpPr/>
                      <wps:spPr>
                        <a:xfrm>
                          <a:off x="57912"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02" name="Shape 127702"/>
                      <wps:cNvSpPr/>
                      <wps:spPr>
                        <a:xfrm>
                          <a:off x="0" y="7924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03" name="Shape 127703"/>
                      <wps:cNvSpPr/>
                      <wps:spPr>
                        <a:xfrm>
                          <a:off x="12192" y="79247"/>
                          <a:ext cx="5885688" cy="12192"/>
                        </a:xfrm>
                        <a:custGeom>
                          <a:avLst/>
                          <a:gdLst/>
                          <a:ahLst/>
                          <a:cxnLst/>
                          <a:rect l="0" t="0" r="0" b="0"/>
                          <a:pathLst>
                            <a:path w="5885688" h="12192">
                              <a:moveTo>
                                <a:pt x="0" y="0"/>
                              </a:moveTo>
                              <a:lnTo>
                                <a:pt x="5885688" y="0"/>
                              </a:lnTo>
                              <a:lnTo>
                                <a:pt x="58856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04" name="Shape 127704"/>
                      <wps:cNvSpPr/>
                      <wps:spPr>
                        <a:xfrm>
                          <a:off x="5897881" y="7924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4BD8CF" id="Group 125232" o:spid="_x0000_s1026" style="position:absolute;left:0;text-align:left;margin-left:64.8pt;margin-top:59.1pt;width:465.35pt;height:7.2pt;z-index:251675648;mso-position-horizontal-relative:page;mso-position-vertical-relative:page" coordsize="59100,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">
              <v:shape id="Shape 127701" o:spid="_x0000_s1027" style="position:absolute;left:579;width:57973;height:91;visibility:visible;mso-wrap-style:square;v-text-anchor:top" coordsize="5797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6iMMA&#10;AADfAAAADwAAAGRycy9kb3ducmV2LnhtbERPTYvCMBC9L/gfwgheFk31sEo1igjCXlZZFbyOzdgW&#10;m0lNYlv//WZB8Ph434tVZyrRkPOlZQXjUQKCOLO65FzB6bgdzkD4gKyxskwKnuRhtex9LDDVtuVf&#10;ag4hFzGEfYoKihDqVEqfFWTQj2xNHLmrdQZDhC6X2mEbw00lJ0nyJQ2WHBsKrGlTUHY7PIyCWdbs&#10;7/vPxv+c7ubSnnfusns4pQb9bj0HEagLb/HL/a3j/Ml0mozh/08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B6iMMAAADfAAAADwAAAAAAAAAAAAAAAACYAgAAZHJzL2Rv&#10;d25yZXYueG1sUEsFBgAAAAAEAAQA9QAAAIgDAAAAAA==&#10;" path="m,l5797296,r,9144l,9144,,e" fillcolor="black" stroked="f" strokeweight="0">
                <v:stroke miterlimit="83231f" joinstyle="miter"/>
                <v:path arrowok="t" textboxrect="0,0,5797296,9144"/>
              </v:shape>
              <v:shape id="Shape 127702" o:spid="_x0000_s1028" style="position:absolute;top:792;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jSsEA&#10;AADfAAAADwAAAGRycy9kb3ducmV2LnhtbERPTWvCQBC9F/oflin0VjcG2kiajYhQ8FjTitchOyah&#10;2dklO9X477uC0OPjfVfr2Y3qTFMcPBtYLjJQxK23A3cGvr8+XlagoiBbHD2TgStFWNePDxWW1l94&#10;T+dGOpVCOJZooBcJpdax7clhXPhAnLiTnxxKglOn7YSXFO5GnWfZm3Y4cGroMdC2p/an+XUG9sdD&#10;K6c5bIvP5YYPkoejNK/GPD/Nm3dQQrP8i+/unU3z86LIcrj9SQB0/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0o0rBAAAA3wAAAA8AAAAAAAAAAAAAAAAAmAIAAGRycy9kb3du&#10;cmV2LnhtbFBLBQYAAAAABAAEAPUAAACGAwAAAAA=&#10;" path="m,l12192,r,12192l,12192,,e" fillcolor="black" stroked="f" strokeweight="0">
                <v:stroke miterlimit="83231f" joinstyle="miter"/>
                <v:path arrowok="t" textboxrect="0,0,12192,12192"/>
              </v:shape>
              <v:shape id="Shape 127703" o:spid="_x0000_s1029" style="position:absolute;left:121;top:792;width:58857;height:122;visibility:visible;mso-wrap-style:square;v-text-anchor:top" coordsize="58856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DxcQA&#10;AADfAAAADwAAAGRycy9kb3ducmV2LnhtbERPy2rCQBTdC/2H4RbcmUmj1po6igiCdGdsS7u7ZG4e&#10;NHMnZkaT/n2nILg8nPdqM5hGXKlztWUFT1EMgji3uuZSwftpP3kB4TyyxsYyKfglB5v1w2iFqbY9&#10;H+ma+VKEEHYpKqi8b1MpXV6RQRfZljhwhe0M+gC7UuoO+xBuGpnE8bM0WHNoqLClXUX5T3YxCvpk&#10;tsx00S7fPs8ffYHHw7z+/lJq/DhsX0F4GvxdfHMfdJifLBbxFP7/BAB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Aw8XEAAAA3wAAAA8AAAAAAAAAAAAAAAAAmAIAAGRycy9k&#10;b3ducmV2LnhtbFBLBQYAAAAABAAEAPUAAACJAwAAAAA=&#10;" path="m,l5885688,r,12192l,12192,,e" fillcolor="black" stroked="f" strokeweight="0">
                <v:stroke miterlimit="83231f" joinstyle="miter"/>
                <v:path arrowok="t" textboxrect="0,0,5885688,12192"/>
              </v:shape>
              <v:shape id="Shape 127704" o:spid="_x0000_s1030" style="position:absolute;left:58978;top:792;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epcEA&#10;AADfAAAADwAAAGRycy9kb3ducmV2LnhtbERPTWvCQBC9F/wPywi91Y2hmpK6igiFHmuseB2yYxKa&#10;nV2yU03/fVcQPD7e92ozul5daIidZwPzWQaKuPa248bA9+Hj5Q1UFGSLvWcy8EcRNuvJ0wpL66+8&#10;p0sljUohHEs00IqEUutYt+QwznwgTtzZDw4lwaHRdsBrCne9zrNsqR12nBpaDLRrqf6pfp2B/elY&#10;y3kMu+JrvuWj5OEk1cKY5+m4fQclNMpDfHd/2jQ/L4rsFW5/EgC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RnqXBAAAA3wAAAA8AAAAAAAAAAAAAAAAAmAIAAGRycy9kb3du&#10;cmV2LnhtbFBLBQYAAAAABAAEAPUAAACGAwAAAAA=&#10;" path="m,l12192,r,12192l,12192,,e" fillcolor="black" stroked="f" strokeweight="0">
                <v:stroke miterlimit="83231f" joinstyle="miter"/>
                <v:path arrowok="t" textboxrect="0,0,12192,12192"/>
              </v:shape>
              <w10:wrap type="square" anchorx="page" anchory="page"/>
            </v:group>
          </w:pict>
        </mc:Fallback>
      </mc:AlternateContent>
    </w:r>
    <w:r>
      <w:rPr>
        <w:sz w:val="24"/>
      </w:rPr>
      <w:t>苏州市大数据产业发展规划</w:t>
    </w:r>
    <w:r>
      <w:rPr>
        <w:sz w:val="24"/>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0" w:right="164" w:firstLine="0"/>
      <w:jc w:val="center"/>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page">
                <wp:posOffset>880872</wp:posOffset>
              </wp:positionH>
              <wp:positionV relativeFrom="page">
                <wp:posOffset>750825</wp:posOffset>
              </wp:positionV>
              <wp:extent cx="5797296" cy="9144"/>
              <wp:effectExtent l="0" t="0" r="0" b="0"/>
              <wp:wrapSquare wrapText="bothSides"/>
              <wp:docPr id="125361" name="Group 125361"/>
              <wp:cNvGraphicFramePr/>
              <a:graphic xmlns:a="http://schemas.openxmlformats.org/drawingml/2006/main">
                <a:graphicData uri="http://schemas.microsoft.com/office/word/2010/wordprocessingGroup">
                  <wpg:wgp>
                    <wpg:cNvGrpSpPr/>
                    <wpg:grpSpPr>
                      <a:xfrm>
                        <a:off x="0" y="0"/>
                        <a:ext cx="5797296" cy="9144"/>
                        <a:chOff x="0" y="0"/>
                        <a:chExt cx="5797296" cy="9144"/>
                      </a:xfrm>
                    </wpg:grpSpPr>
                    <wps:wsp>
                      <wps:cNvPr id="127718" name="Shape 127718"/>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7F614A" id="Group 125361" o:spid="_x0000_s1026" style="position:absolute;left:0;text-align:left;margin-left:69.35pt;margin-top:59.1pt;width:456.5pt;height:.7pt;z-index:251678720;mso-position-horizontal-relative:page;mso-position-vertical-relative:page" coordsize="579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">
              <v:shape id="Shape 127718" o:spid="_x0000_s1027" style="position:absolute;width:57972;height:91;visibility:visible;mso-wrap-style:square;v-text-anchor:top" coordsize="5797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FyMQA&#10;AADfAAAADwAAAGRycy9kb3ducmV2LnhtbERPS2vCQBC+F/oflin0UnSjhyrRVUqh0EsVH+B1zI5J&#10;MDsbd9ck/fedQ8Hjx/dergfXqI5CrD0bmIwzUMSFtzWXBo6Hr9EcVEzIFhvPZOCXIqxXz09LzK3v&#10;eUfdPpVKQjjmaKBKqc21jkVFDuPYt8TCXXxwmASGUtuAvYS7Rk+z7F07rFkaKmzps6Liur87A/Oi&#10;2962b138Od7cuT9twnlzD8a8vgwfC1CJhvQQ/7u/rcyfzmYTGSx/BI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TRcjEAAAA3wAAAA8AAAAAAAAAAAAAAAAAmAIAAGRycy9k&#10;b3ducmV2LnhtbFBLBQYAAAAABAAEAPUAAACJAwAAAAA=&#10;" path="m,l5797296,r,9144l,9144,,e" fillcolor="black" stroked="f" strokeweight="0">
                <v:stroke miterlimit="83231f" joinstyle="miter"/>
                <v:path arrowok="t" textboxrect="0,0,5797296,9144"/>
              </v:shape>
              <w10:wrap type="square" anchorx="page" anchory="page"/>
            </v:group>
          </w:pict>
        </mc:Fallback>
      </mc:AlternateContent>
    </w:r>
    <w:r>
      <w:rPr>
        <w:sz w:val="24"/>
      </w:rPr>
      <w:t>苏州市大数据产业发展规划</w:t>
    </w:r>
    <w:r>
      <w:rPr>
        <w:sz w:val="24"/>
      </w:rP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0" w:right="164" w:firstLine="0"/>
      <w:jc w:val="center"/>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page">
                <wp:posOffset>822960</wp:posOffset>
              </wp:positionH>
              <wp:positionV relativeFrom="page">
                <wp:posOffset>750825</wp:posOffset>
              </wp:positionV>
              <wp:extent cx="5910073" cy="91439"/>
              <wp:effectExtent l="0" t="0" r="0" b="0"/>
              <wp:wrapSquare wrapText="bothSides"/>
              <wp:docPr id="125334" name="Group 125334"/>
              <wp:cNvGraphicFramePr/>
              <a:graphic xmlns:a="http://schemas.openxmlformats.org/drawingml/2006/main">
                <a:graphicData uri="http://schemas.microsoft.com/office/word/2010/wordprocessingGroup">
                  <wpg:wgp>
                    <wpg:cNvGrpSpPr/>
                    <wpg:grpSpPr>
                      <a:xfrm>
                        <a:off x="0" y="0"/>
                        <a:ext cx="5910073" cy="91439"/>
                        <a:chOff x="0" y="0"/>
                        <a:chExt cx="5910073" cy="91439"/>
                      </a:xfrm>
                    </wpg:grpSpPr>
                    <wps:wsp>
                      <wps:cNvPr id="127714" name="Shape 127714"/>
                      <wps:cNvSpPr/>
                      <wps:spPr>
                        <a:xfrm>
                          <a:off x="57912"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15" name="Shape 127715"/>
                      <wps:cNvSpPr/>
                      <wps:spPr>
                        <a:xfrm>
                          <a:off x="0" y="7924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16" name="Shape 127716"/>
                      <wps:cNvSpPr/>
                      <wps:spPr>
                        <a:xfrm>
                          <a:off x="12192" y="79247"/>
                          <a:ext cx="5885688" cy="12192"/>
                        </a:xfrm>
                        <a:custGeom>
                          <a:avLst/>
                          <a:gdLst/>
                          <a:ahLst/>
                          <a:cxnLst/>
                          <a:rect l="0" t="0" r="0" b="0"/>
                          <a:pathLst>
                            <a:path w="5885688" h="12192">
                              <a:moveTo>
                                <a:pt x="0" y="0"/>
                              </a:moveTo>
                              <a:lnTo>
                                <a:pt x="5885688" y="0"/>
                              </a:lnTo>
                              <a:lnTo>
                                <a:pt x="58856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17" name="Shape 127717"/>
                      <wps:cNvSpPr/>
                      <wps:spPr>
                        <a:xfrm>
                          <a:off x="5897881" y="7924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7559B7" id="Group 125334" o:spid="_x0000_s1026" style="position:absolute;left:0;text-align:left;margin-left:64.8pt;margin-top:59.1pt;width:465.35pt;height:7.2pt;z-index:251679744;mso-position-horizontal-relative:page;mso-position-vertical-relative:page" coordsize="59100,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">
              <v:shape id="Shape 127714" o:spid="_x0000_s1027" style="position:absolute;left:579;width:57973;height:91;visibility:visible;mso-wrap-style:square;v-text-anchor:top" coordsize="5797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PzcMA&#10;AADfAAAADwAAAGRycy9kb3ducmV2LnhtbERPXWvCMBR9F/wP4Qq+iKbKmFKNIoOBL1Omgq/X5toW&#10;m5uaxLb798tg4OPhfK82nalEQ86XlhVMJwkI4szqknMF59PneAHCB2SNlWVS8EMeNut+b4Wpti1/&#10;U3MMuYgh7FNUUIRQp1L6rCCDfmJr4sjdrDMYInS51A7bGG4qOUuSd2mw5NhQYE0fBWX349MoWGTN&#10;4XEYNf7r/DDX9rJ31/3TKTUcdNsliEBdeIn/3Tsd58/m8+kb/P2JA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5PzcMAAADfAAAADwAAAAAAAAAAAAAAAACYAgAAZHJzL2Rv&#10;d25yZXYueG1sUEsFBgAAAAAEAAQA9QAAAIgDAAAAAA==&#10;" path="m,l5797296,r,9144l,9144,,e" fillcolor="black" stroked="f" strokeweight="0">
                <v:stroke miterlimit="83231f" joinstyle="miter"/>
                <v:path arrowok="t" textboxrect="0,0,5797296,9144"/>
              </v:shape>
              <v:shape id="Shape 127715" o:spid="_x0000_s1028" style="position:absolute;top:792;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St48EA&#10;AADfAAAADwAAAGRycy9kb3ducmV2LnhtbERPTWvCQBC9F/wPywi91U0CNiV1FREKPWpa8TpkxySY&#10;nV2yo8Z/3y0Ueny879VmcoO60Rh7zwbyRQaKuPG259bA99fHyxuoKMgWB89k4EERNuvZ0wor6+98&#10;oFstrUohHCs00ImESuvYdOQwLnwgTtzZjw4lwbHVdsR7CneDLrLsVTvsOTV0GGjXUXOpr87A4XRs&#10;5DyFXbnPt3yUIpykXhrzPJ+276CEJvkX/7k/bZpflGW+hN8/CYB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rePBAAAA3wAAAA8AAAAAAAAAAAAAAAAAmAIAAGRycy9kb3du&#10;cmV2LnhtbFBLBQYAAAAABAAEAPUAAACGAwAAAAA=&#10;" path="m,l12192,r,12192l,12192,,e" fillcolor="black" stroked="f" strokeweight="0">
                <v:stroke miterlimit="83231f" joinstyle="miter"/>
                <v:path arrowok="t" textboxrect="0,0,12192,12192"/>
              </v:shape>
              <v:shape id="Shape 127716" o:spid="_x0000_s1029" style="position:absolute;left:121;top:792;width:58857;height:122;visibility:visible;mso-wrap-style:square;v-text-anchor:top" coordsize="58856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72gMQA&#10;AADfAAAADwAAAGRycy9kb3ducmV2LnhtbERPy2rCQBTdF/yH4Qrd1Ymh9REdRQoF6c74QHeXzM0D&#10;M3diZmrSv3eEQpeH816ue1OLO7WusqxgPIpAEGdWV1woOOy/3mYgnEfWWFsmBb/kYL0avCwx0bbj&#10;Hd1TX4gQwi5BBaX3TSKly0oy6Ea2IQ5cbluDPsC2kLrFLoSbWsZRNJEGKw4NJTb0WVJ2TX+Mgi5+&#10;n6c6b+bfp9uxy3G3/aguZ6Veh/1mAcJT7//Ff+6tDvPj6XQ8geefAE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9oDEAAAA3wAAAA8AAAAAAAAAAAAAAAAAmAIAAGRycy9k&#10;b3ducmV2LnhtbFBLBQYAAAAABAAEAPUAAACJAwAAAAA=&#10;" path="m,l5885688,r,12192l,12192,,e" fillcolor="black" stroked="f" strokeweight="0">
                <v:stroke miterlimit="83231f" joinstyle="miter"/>
                <v:path arrowok="t" textboxrect="0,0,5885688,12192"/>
              </v:shape>
              <v:shape id="Shape 127717" o:spid="_x0000_s1030" style="position:absolute;left:58978;top:792;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WD8EA&#10;AADfAAAADwAAAGRycy9kb3ducmV2LnhtbERPTWvCQBC9F/wPywi91U0CNpK6iggFj5pWvA7ZMQnN&#10;zi7ZqcZ/3y0Ueny87/V2coO60Rh7zwbyRQaKuPG259bA58f7ywpUFGSLg2cy8KAI283saY2V9Xc+&#10;0a2WVqUQjhUa6ERCpXVsOnIYFz4QJ+7qR4eS4NhqO+I9hbtBF1n2qh32nBo6DLTvqPmqv52B0+Xc&#10;yHUK+/KY7/gsRbhIvTTmeT7t3kAJTfIv/nMfbJpflGVewu+fBEB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lg/BAAAA3wAAAA8AAAAAAAAAAAAAAAAAmAIAAGRycy9kb3du&#10;cmV2LnhtbFBLBQYAAAAABAAEAPUAAACGAwAAAAA=&#10;" path="m,l12192,r,12192l,12192,,e" fillcolor="black" stroked="f" strokeweight="0">
                <v:stroke miterlimit="83231f" joinstyle="miter"/>
                <v:path arrowok="t" textboxrect="0,0,12192,12192"/>
              </v:shape>
              <w10:wrap type="square" anchorx="page" anchory="page"/>
            </v:group>
          </w:pict>
        </mc:Fallback>
      </mc:AlternateContent>
    </w:r>
    <w:r>
      <w:rPr>
        <w:sz w:val="24"/>
      </w:rPr>
      <w:t>苏州市大数据产业发展规划</w:t>
    </w:r>
    <w:r>
      <w:rPr>
        <w:sz w:val="24"/>
      </w:rP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0" w:right="164" w:firstLine="0"/>
      <w:jc w:val="center"/>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page">
                <wp:posOffset>822960</wp:posOffset>
              </wp:positionH>
              <wp:positionV relativeFrom="page">
                <wp:posOffset>750825</wp:posOffset>
              </wp:positionV>
              <wp:extent cx="5910073" cy="91439"/>
              <wp:effectExtent l="0" t="0" r="0" b="0"/>
              <wp:wrapSquare wrapText="bothSides"/>
              <wp:docPr id="125307" name="Group 125307"/>
              <wp:cNvGraphicFramePr/>
              <a:graphic xmlns:a="http://schemas.openxmlformats.org/drawingml/2006/main">
                <a:graphicData uri="http://schemas.microsoft.com/office/word/2010/wordprocessingGroup">
                  <wpg:wgp>
                    <wpg:cNvGrpSpPr/>
                    <wpg:grpSpPr>
                      <a:xfrm>
                        <a:off x="0" y="0"/>
                        <a:ext cx="5910073" cy="91439"/>
                        <a:chOff x="0" y="0"/>
                        <a:chExt cx="5910073" cy="91439"/>
                      </a:xfrm>
                    </wpg:grpSpPr>
                    <wps:wsp>
                      <wps:cNvPr id="127710" name="Shape 127710"/>
                      <wps:cNvSpPr/>
                      <wps:spPr>
                        <a:xfrm>
                          <a:off x="57912"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11" name="Shape 127711"/>
                      <wps:cNvSpPr/>
                      <wps:spPr>
                        <a:xfrm>
                          <a:off x="0" y="7924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12" name="Shape 127712"/>
                      <wps:cNvSpPr/>
                      <wps:spPr>
                        <a:xfrm>
                          <a:off x="12192" y="79247"/>
                          <a:ext cx="5885688" cy="12192"/>
                        </a:xfrm>
                        <a:custGeom>
                          <a:avLst/>
                          <a:gdLst/>
                          <a:ahLst/>
                          <a:cxnLst/>
                          <a:rect l="0" t="0" r="0" b="0"/>
                          <a:pathLst>
                            <a:path w="5885688" h="12192">
                              <a:moveTo>
                                <a:pt x="0" y="0"/>
                              </a:moveTo>
                              <a:lnTo>
                                <a:pt x="5885688" y="0"/>
                              </a:lnTo>
                              <a:lnTo>
                                <a:pt x="58856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13" name="Shape 127713"/>
                      <wps:cNvSpPr/>
                      <wps:spPr>
                        <a:xfrm>
                          <a:off x="5897881" y="7924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2FCBA8" id="Group 125307" o:spid="_x0000_s1026" style="position:absolute;left:0;text-align:left;margin-left:64.8pt;margin-top:59.1pt;width:465.35pt;height:7.2pt;z-index:251680768;mso-position-horizontal-relative:page;mso-position-vertical-relative:page" coordsize="59100,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">
              <v:shape id="Shape 127710" o:spid="_x0000_s1027" style="position:absolute;left:579;width:57973;height:91;visibility:visible;mso-wrap-style:square;v-text-anchor:top" coordsize="5797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JzsQA&#10;AADfAAAADwAAAGRycy9kb3ducmV2LnhtbERPS2vCQBC+F/oflin0UnSjhyrRVUqh0EsVH+B1zI5J&#10;MDsbd9ck/fedQ8Hjx/dergfXqI5CrD0bmIwzUMSFtzWXBo6Hr9EcVEzIFhvPZOCXIqxXz09LzK3v&#10;eUfdPpVKQjjmaKBKqc21jkVFDuPYt8TCXXxwmASGUtuAvYS7Rk+z7F07rFkaKmzps6Liur87A/Oi&#10;2962b138Od7cuT9twnlzD8a8vgwfC1CJhvQQ/7u/rcyfzmYTeSB/BI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lSc7EAAAA3wAAAA8AAAAAAAAAAAAAAAAAmAIAAGRycy9k&#10;b3ducmV2LnhtbFBLBQYAAAAABAAEAPUAAACJAwAAAAA=&#10;" path="m,l5797296,r,9144l,9144,,e" fillcolor="black" stroked="f" strokeweight="0">
                <v:stroke miterlimit="83231f" joinstyle="miter"/>
                <v:path arrowok="t" textboxrect="0,0,5797296,9144"/>
              </v:shape>
              <v:shape id="Shape 127711" o:spid="_x0000_s1028" style="position:absolute;top:792;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4MEA&#10;AADfAAAADwAAAGRycy9kb3ducmV2LnhtbERPTWvCQBC9F/wPywi91U0CbSS6ighCjzWteB2yYxLM&#10;zi7ZUdN/3y0Ueny87/V2coO60xh7zwbyRQaKuPG259bA1+fhZQkqCrLFwTMZ+KYI283saY2V9Q8+&#10;0r2WVqUQjhUa6ERCpXVsOnIYFz4QJ+7iR4eS4NhqO+IjhbtBF1n2ph32nBo6DLTvqLnWN2fgeD41&#10;cpnCvvzId3ySIpylfjXmeT7tVqCEJvkX/7nfbZpflGWew++fBEB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q+DBAAAA3wAAAA8AAAAAAAAAAAAAAAAAmAIAAGRycy9kb3du&#10;cmV2LnhtbFBLBQYAAAAABAAEAPUAAACGAwAAAAA=&#10;" path="m,l12192,r,12192l,12192,,e" fillcolor="black" stroked="f" strokeweight="0">
                <v:stroke miterlimit="83231f" joinstyle="miter"/>
                <v:path arrowok="t" textboxrect="0,0,12192,12192"/>
              </v:shape>
              <v:shape id="Shape 127712" o:spid="_x0000_s1029" style="position:absolute;left:121;top:792;width:58857;height:122;visibility:visible;mso-wrap-style:square;v-text-anchor:top" coordsize="58856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wg8MA&#10;AADfAAAADwAAAGRycy9kb3ducmV2LnhtbERPy2rCQBTdF/yH4Qru6sRgq0ZHkYIg3ZlW0d0lc/PA&#10;zJ00M5r4906h0OXhvFeb3tTiTq2rLCuYjCMQxJnVFRcKvr92r3MQziNrrC2Tggc52KwHLytMtO34&#10;QPfUFyKEsEtQQel9k0jpspIMurFtiAOX29agD7AtpG6xC+GmlnEUvUuDFYeGEhv6KCm7pjejoIun&#10;i1TnzeLz9HPscjzs36rLWanRsN8uQXjq/b/4z73XYX48m01i+P0TA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Xwg8MAAADfAAAADwAAAAAAAAAAAAAAAACYAgAAZHJzL2Rv&#10;d25yZXYueG1sUEsFBgAAAAAEAAQA9QAAAIgDAAAAAA==&#10;" path="m,l5885688,r,12192l,12192,,e" fillcolor="black" stroked="f" strokeweight="0">
                <v:stroke miterlimit="83231f" joinstyle="miter"/>
                <v:path arrowok="t" textboxrect="0,0,5885688,12192"/>
              </v:shape>
              <v:shape id="Shape 127713" o:spid="_x0000_s1030" style="position:absolute;left:58978;top:792;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QDMIA&#10;AADfAAAADwAAAGRycy9kb3ducmV2LnhtbERPTWvCQBC9F/wPywje6iYpbUrqKiIIPda04nXIjklo&#10;dnbJjhr/fbdQ6PHxvlebyQ3qSmPsPRvIlxko4sbbnlsDX5/7x1dQUZAtDp7JwJ0ibNazhxVW1t/4&#10;QNdaWpVCOFZooBMJldax6chhXPpAnLizHx1KgmOr7Yi3FO4GXWTZi3bYc2roMNCuo+a7vjgDh9Ox&#10;kfMUduVHvuWjFOEk9bMxi/m0fQMlNMm/+M/9btP8oizzJ/j9kwDo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IZAMwgAAAN8AAAAPAAAAAAAAAAAAAAAAAJgCAABkcnMvZG93&#10;bnJldi54bWxQSwUGAAAAAAQABAD1AAAAhwMAAAAA&#10;" path="m,l12192,r,12192l,12192,,e" fillcolor="black" stroked="f" strokeweight="0">
                <v:stroke miterlimit="83231f" joinstyle="miter"/>
                <v:path arrowok="t" textboxrect="0,0,12192,12192"/>
              </v:shape>
              <w10:wrap type="square" anchorx="page" anchory="page"/>
            </v:group>
          </w:pict>
        </mc:Fallback>
      </mc:AlternateContent>
    </w:r>
    <w:r>
      <w:rPr>
        <w:sz w:val="24"/>
      </w:rPr>
      <w:t>苏州市大数据产业发展规划</w:t>
    </w:r>
    <w:r>
      <w:rPr>
        <w:sz w:val="24"/>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0" w:right="159" w:firstLine="0"/>
      <w:jc w:val="center"/>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page">
                <wp:posOffset>880872</wp:posOffset>
              </wp:positionH>
              <wp:positionV relativeFrom="page">
                <wp:posOffset>750825</wp:posOffset>
              </wp:positionV>
              <wp:extent cx="5797296" cy="9144"/>
              <wp:effectExtent l="0" t="0" r="0" b="0"/>
              <wp:wrapSquare wrapText="bothSides"/>
              <wp:docPr id="125422" name="Group 125422"/>
              <wp:cNvGraphicFramePr/>
              <a:graphic xmlns:a="http://schemas.openxmlformats.org/drawingml/2006/main">
                <a:graphicData uri="http://schemas.microsoft.com/office/word/2010/wordprocessingGroup">
                  <wpg:wgp>
                    <wpg:cNvGrpSpPr/>
                    <wpg:grpSpPr>
                      <a:xfrm>
                        <a:off x="0" y="0"/>
                        <a:ext cx="5797296" cy="9144"/>
                        <a:chOff x="0" y="0"/>
                        <a:chExt cx="5797296" cy="9144"/>
                      </a:xfrm>
                    </wpg:grpSpPr>
                    <wps:wsp>
                      <wps:cNvPr id="127721" name="Shape 127721"/>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BABC98" id="Group 125422" o:spid="_x0000_s1026" style="position:absolute;left:0;text-align:left;margin-left:69.35pt;margin-top:59.1pt;width:456.5pt;height:.7pt;z-index:251683840;mso-position-horizontal-relative:page;mso-position-vertical-relative:page" coordsize="579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">
              <v:shape id="Shape 127721" o:spid="_x0000_s1027" style="position:absolute;width:57972;height:91;visibility:visible;mso-wrap-style:square;v-text-anchor:top" coordsize="5797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Um6MQA&#10;AADfAAAADwAAAGRycy9kb3ducmV2LnhtbERPy4rCMBTdD/gP4QpuBk3tYpSOUQZBcKPiA9xemztt&#10;meamJrGtfz8RBmZ5OO/Fqje1aMn5yrKC6SQBQZxbXXGh4HLejOcgfEDWWFsmBU/ysFoO3haYadvx&#10;kdpTKEQMYZ+hgjKEJpPS5yUZ9BPbEEfu2zqDIUJXSO2wi+GmlmmSfEiDFceGEhtal5T/nB5GwTxv&#10;D/fDe+t3l7u5dde9u+0fTqnRsP/6BBGoD//iP/dWx/npbJZO4fUnA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FJujEAAAA3wAAAA8AAAAAAAAAAAAAAAAAmAIAAGRycy9k&#10;b3ducmV2LnhtbFBLBQYAAAAABAAEAPUAAACJAwAAAAA=&#10;" path="m,l5797296,r,9144l,9144,,e" fillcolor="black" stroked="f" strokeweight="0">
                <v:stroke miterlimit="83231f" joinstyle="miter"/>
                <v:path arrowok="t" textboxrect="0,0,5797296,9144"/>
              </v:shape>
              <w10:wrap type="square" anchorx="page" anchory="page"/>
            </v:group>
          </w:pict>
        </mc:Fallback>
      </mc:AlternateContent>
    </w:r>
    <w:r>
      <w:rPr>
        <w:sz w:val="24"/>
      </w:rPr>
      <w:t>苏州市大数据产业发展规划</w:t>
    </w:r>
    <w:r>
      <w:rPr>
        <w:sz w:val="24"/>
      </w:rP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0" w:right="159" w:firstLine="0"/>
      <w:jc w:val="center"/>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page">
                <wp:posOffset>880872</wp:posOffset>
              </wp:positionH>
              <wp:positionV relativeFrom="page">
                <wp:posOffset>750825</wp:posOffset>
              </wp:positionV>
              <wp:extent cx="5797296" cy="9144"/>
              <wp:effectExtent l="0" t="0" r="0" b="0"/>
              <wp:wrapSquare wrapText="bothSides"/>
              <wp:docPr id="125402" name="Group 125402"/>
              <wp:cNvGraphicFramePr/>
              <a:graphic xmlns:a="http://schemas.openxmlformats.org/drawingml/2006/main">
                <a:graphicData uri="http://schemas.microsoft.com/office/word/2010/wordprocessingGroup">
                  <wpg:wgp>
                    <wpg:cNvGrpSpPr/>
                    <wpg:grpSpPr>
                      <a:xfrm>
                        <a:off x="0" y="0"/>
                        <a:ext cx="5797296" cy="9144"/>
                        <a:chOff x="0" y="0"/>
                        <a:chExt cx="5797296" cy="9144"/>
                      </a:xfrm>
                    </wpg:grpSpPr>
                    <wps:wsp>
                      <wps:cNvPr id="127720" name="Shape 127720"/>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9AD220C" id="Group 125402" o:spid="_x0000_s1026" style="position:absolute;left:0;text-align:left;margin-left:69.35pt;margin-top:59.1pt;width:456.5pt;height:.7pt;z-index:251684864;mso-position-horizontal-relative:page;mso-position-vertical-relative:page" coordsize="579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">
              <v:shape id="Shape 127720" o:spid="_x0000_s1027" style="position:absolute;width:57972;height:91;visibility:visible;mso-wrap-style:square;v-text-anchor:top" coordsize="5797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Dc8QA&#10;AADfAAAADwAAAGRycy9kb3ducmV2LnhtbERPTWvCQBC9F/oflin0UnTTHKpEVymC0EuVquB1zI5J&#10;aHY27q5J+u87h0KPj/e9XI+uVT2F2Hg28DrNQBGX3jZcGTgdt5M5qJiQLbaeycAPRVivHh+WWFg/&#10;8Bf1h1QpCeFYoIE6pa7QOpY1OYxT3xELd/XBYRIYKm0DDhLuWp1n2Zt22LA01NjRpqby+3B3BuZl&#10;v7/tX/r4ebq5y3DehcvuHox5fhrfF6ASjelf/Of+sDI/n81yeSB/BI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Jg3PEAAAA3wAAAA8AAAAAAAAAAAAAAAAAmAIAAGRycy9k&#10;b3ducmV2LnhtbFBLBQYAAAAABAAEAPUAAACJAwAAAAA=&#10;" path="m,l5797296,r,9144l,9144,,e" fillcolor="black" stroked="f" strokeweight="0">
                <v:stroke miterlimit="83231f" joinstyle="miter"/>
                <v:path arrowok="t" textboxrect="0,0,5797296,9144"/>
              </v:shape>
              <w10:wrap type="square" anchorx="page" anchory="page"/>
            </v:group>
          </w:pict>
        </mc:Fallback>
      </mc:AlternateContent>
    </w:r>
    <w:r>
      <w:rPr>
        <w:sz w:val="24"/>
      </w:rPr>
      <w:t>苏州市大数据产业发展规划</w:t>
    </w:r>
    <w:r>
      <w:rPr>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413697">
    <w:pPr>
      <w:spacing w:after="160" w:line="259" w:lineRule="auto"/>
      <w:ind w:left="0" w:firstLine="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0" w:right="159" w:firstLine="0"/>
      <w:jc w:val="center"/>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page">
                <wp:posOffset>880872</wp:posOffset>
              </wp:positionH>
              <wp:positionV relativeFrom="page">
                <wp:posOffset>750825</wp:posOffset>
              </wp:positionV>
              <wp:extent cx="5797296" cy="9144"/>
              <wp:effectExtent l="0" t="0" r="0" b="0"/>
              <wp:wrapSquare wrapText="bothSides"/>
              <wp:docPr id="125382" name="Group 125382"/>
              <wp:cNvGraphicFramePr/>
              <a:graphic xmlns:a="http://schemas.openxmlformats.org/drawingml/2006/main">
                <a:graphicData uri="http://schemas.microsoft.com/office/word/2010/wordprocessingGroup">
                  <wpg:wgp>
                    <wpg:cNvGrpSpPr/>
                    <wpg:grpSpPr>
                      <a:xfrm>
                        <a:off x="0" y="0"/>
                        <a:ext cx="5797296" cy="9144"/>
                        <a:chOff x="0" y="0"/>
                        <a:chExt cx="5797296" cy="9144"/>
                      </a:xfrm>
                    </wpg:grpSpPr>
                    <wps:wsp>
                      <wps:cNvPr id="127719" name="Shape 127719"/>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0A80E7" id="Group 125382" o:spid="_x0000_s1026" style="position:absolute;left:0;text-align:left;margin-left:69.35pt;margin-top:59.1pt;width:456.5pt;height:.7pt;z-index:251685888;mso-position-horizontal-relative:page;mso-position-vertical-relative:page" coordsize="579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">
              <v:shape id="Shape 127719" o:spid="_x0000_s1027" style="position:absolute;width:57972;height:91;visibility:visible;mso-wrap-style:square;v-text-anchor:top" coordsize="5797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gU8QA&#10;AADfAAAADwAAAGRycy9kb3ducmV2LnhtbERPy2rCQBTdC/2H4RbcSJ3ooqapo4hQ6EbFB3R7zdwm&#10;oZk7cWZM0r93BMHl4bzny97UoiXnK8sKJuMEBHFudcWFgtPx6y0F4QOyxtoyKfgnD8vFy2COmbYd&#10;76k9hELEEPYZKihDaDIpfV6SQT+2DXHkfq0zGCJ0hdQOuxhuajlNkndpsOLYUGJD65Lyv8PVKEjz&#10;dnfZjVq/OV3MufvZuvP26pQavvarTxCB+vAUP9zfOs6fzmaTD7j/iQD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4FPEAAAA3wAAAA8AAAAAAAAAAAAAAAAAmAIAAGRycy9k&#10;b3ducmV2LnhtbFBLBQYAAAAABAAEAPUAAACJAwAAAAA=&#10;" path="m,l5797296,r,9144l,9144,,e" fillcolor="black" stroked="f" strokeweight="0">
                <v:stroke miterlimit="83231f" joinstyle="miter"/>
                <v:path arrowok="t" textboxrect="0,0,5797296,9144"/>
              </v:shape>
              <w10:wrap type="square" anchorx="page" anchory="page"/>
            </v:group>
          </w:pict>
        </mc:Fallback>
      </mc:AlternateContent>
    </w:r>
    <w:r>
      <w:rPr>
        <w:sz w:val="24"/>
      </w:rPr>
      <w:t>苏州市大数据产业发展规划</w:t>
    </w:r>
    <w:r>
      <w:rPr>
        <w:sz w:val="24"/>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410" w:line="259" w:lineRule="auto"/>
      <w:ind w:left="8"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880872</wp:posOffset>
              </wp:positionH>
              <wp:positionV relativeFrom="page">
                <wp:posOffset>750825</wp:posOffset>
              </wp:positionV>
              <wp:extent cx="5797296" cy="9144"/>
              <wp:effectExtent l="0" t="0" r="0" b="0"/>
              <wp:wrapSquare wrapText="bothSides"/>
              <wp:docPr id="124925" name="Group 124925"/>
              <wp:cNvGraphicFramePr/>
              <a:graphic xmlns:a="http://schemas.openxmlformats.org/drawingml/2006/main">
                <a:graphicData uri="http://schemas.microsoft.com/office/word/2010/wordprocessingGroup">
                  <wpg:wgp>
                    <wpg:cNvGrpSpPr/>
                    <wpg:grpSpPr>
                      <a:xfrm>
                        <a:off x="0" y="0"/>
                        <a:ext cx="5797296" cy="9144"/>
                        <a:chOff x="0" y="0"/>
                        <a:chExt cx="5797296" cy="9144"/>
                      </a:xfrm>
                    </wpg:grpSpPr>
                    <wps:wsp>
                      <wps:cNvPr id="127688" name="Shape 127688"/>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C5A277" id="Group 124925" o:spid="_x0000_s1026" style="position:absolute;left:0;text-align:left;margin-left:69.35pt;margin-top:59.1pt;width:456.5pt;height:.7pt;z-index:251658240;mso-position-horizontal-relative:page;mso-position-vertical-relative:page" coordsize="579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">
              <v:shape id="Shape 127688" o:spid="_x0000_s1027" style="position:absolute;width:57972;height:91;visibility:visible;mso-wrap-style:square;v-text-anchor:top" coordsize="5797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f0sQA&#10;AADfAAAADwAAAGRycy9kb3ducmV2LnhtbERPTWvCQBC9F/oflin0UnRTDzZEVymC0EuVquB1zI5J&#10;aHY27q5J+u87h0KPj/e9XI+uVT2F2Hg28DrNQBGX3jZcGTgdt5McVEzIFlvPZOCHIqxXjw9LLKwf&#10;+Iv6Q6qUhHAs0ECdUldoHcuaHMap74iFu/rgMAkMlbYBBwl3rZ5l2Vw7bFgaauxoU1P5fbg7A3nZ&#10;72/7lz5+nm7uMpx34bK7B2Oen8b3BahEY/oX/7k/rMyfvc1zGSx/BI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439LEAAAA3wAAAA8AAAAAAAAAAAAAAAAAmAIAAGRycy9k&#10;b3ducmV2LnhtbFBLBQYAAAAABAAEAPUAAACJAwAAAAA=&#10;" path="m,l5797296,r,9144l,9144,,e" fillcolor="black" stroked="f" strokeweight="0">
                <v:stroke miterlimit="83231f" joinstyle="miter"/>
                <v:path arrowok="t" textboxrect="0,0,5797296,9144"/>
              </v:shape>
              <w10:wrap type="square" anchorx="page" anchory="page"/>
            </v:group>
          </w:pict>
        </mc:Fallback>
      </mc:AlternateContent>
    </w:r>
    <w:r>
      <w:rPr>
        <w:sz w:val="24"/>
      </w:rPr>
      <w:t>苏州市大数据产业发展规划</w:t>
    </w:r>
    <w:r>
      <w:rPr>
        <w:sz w:val="24"/>
      </w:rPr>
      <w:t xml:space="preserve"> </w:t>
    </w:r>
  </w:p>
  <w:p w:rsidR="00413697" w:rsidRDefault="00655017">
    <w:pPr>
      <w:tabs>
        <w:tab w:val="center" w:pos="1680"/>
        <w:tab w:val="center" w:pos="8535"/>
        <w:tab w:val="right" w:pos="9063"/>
      </w:tabs>
      <w:spacing w:after="266" w:line="259" w:lineRule="auto"/>
      <w:ind w:left="0" w:firstLine="0"/>
    </w:pPr>
    <w:r>
      <w:rPr>
        <w:rFonts w:ascii="Calibri" w:eastAsia="Calibri" w:hAnsi="Calibri" w:cs="Calibri"/>
        <w:sz w:val="22"/>
      </w:rPr>
      <w:tab/>
    </w:r>
    <w:r>
      <w:rPr>
        <w:rFonts w:ascii="Calibri" w:eastAsia="Calibri" w:hAnsi="Calibri" w:cs="Calibri"/>
        <w:sz w:val="21"/>
      </w:rPr>
      <w:t xml:space="preserve"> </w:t>
    </w:r>
    <w:r>
      <w:rPr>
        <w:rFonts w:ascii="Calibri" w:eastAsia="Calibri" w:hAnsi="Calibri" w:cs="Calibri"/>
        <w:sz w:val="21"/>
      </w:rPr>
      <w:tab/>
    </w:r>
    <w:r>
      <w:rPr>
        <w:rFonts w:ascii="华文仿宋" w:eastAsia="华文仿宋" w:hAnsi="华文仿宋" w:cs="华文仿宋"/>
        <w:sz w:val="28"/>
      </w:rPr>
      <w:t>-</w:t>
    </w:r>
    <w:r>
      <w:rPr>
        <w:rFonts w:ascii="华文仿宋" w:eastAsia="华文仿宋" w:hAnsi="华文仿宋" w:cs="华文仿宋"/>
        <w:sz w:val="28"/>
      </w:rPr>
      <w:tab/>
      <w:t>-</w:t>
    </w:r>
    <w:r>
      <w:rPr>
        <w:rFonts w:ascii="Calibri" w:eastAsia="Calibri" w:hAnsi="Calibri" w:cs="Calibri"/>
        <w:sz w:val="21"/>
      </w:rPr>
      <w:t xml:space="preserve"> </w:t>
    </w:r>
  </w:p>
  <w:p w:rsidR="00413697" w:rsidRDefault="00655017">
    <w:pPr>
      <w:tabs>
        <w:tab w:val="center" w:pos="1680"/>
        <w:tab w:val="center" w:pos="8535"/>
        <w:tab w:val="right" w:pos="9063"/>
      </w:tabs>
      <w:spacing w:after="266" w:line="259" w:lineRule="auto"/>
      <w:ind w:left="0" w:firstLine="0"/>
    </w:pPr>
    <w:r>
      <w:rPr>
        <w:rFonts w:ascii="Calibri" w:eastAsia="Calibri" w:hAnsi="Calibri" w:cs="Calibri"/>
        <w:sz w:val="22"/>
      </w:rPr>
      <w:tab/>
    </w:r>
    <w:r>
      <w:rPr>
        <w:rFonts w:ascii="Calibri" w:eastAsia="Calibri" w:hAnsi="Calibri" w:cs="Calibri"/>
        <w:sz w:val="21"/>
      </w:rPr>
      <w:t xml:space="preserve"> </w:t>
    </w:r>
    <w:r>
      <w:rPr>
        <w:rFonts w:ascii="Calibri" w:eastAsia="Calibri" w:hAnsi="Calibri" w:cs="Calibri"/>
        <w:sz w:val="21"/>
      </w:rPr>
      <w:tab/>
    </w:r>
    <w:r>
      <w:rPr>
        <w:rFonts w:ascii="华文仿宋" w:eastAsia="华文仿宋" w:hAnsi="华文仿宋" w:cs="华文仿宋"/>
        <w:sz w:val="28"/>
      </w:rPr>
      <w:t>-</w:t>
    </w:r>
    <w:r>
      <w:rPr>
        <w:rFonts w:ascii="华文仿宋" w:eastAsia="华文仿宋" w:hAnsi="华文仿宋" w:cs="华文仿宋"/>
        <w:sz w:val="28"/>
      </w:rPr>
      <w:tab/>
      <w:t>-</w:t>
    </w:r>
    <w:r>
      <w:rPr>
        <w:rFonts w:ascii="Calibri" w:eastAsia="Calibri" w:hAnsi="Calibri" w:cs="Calibri"/>
        <w:sz w:val="21"/>
      </w:rPr>
      <w:t xml:space="preserve"> </w:t>
    </w:r>
  </w:p>
  <w:p w:rsidR="00413697" w:rsidRDefault="00655017">
    <w:pPr>
      <w:tabs>
        <w:tab w:val="center" w:pos="1680"/>
        <w:tab w:val="center" w:pos="8535"/>
        <w:tab w:val="right" w:pos="9063"/>
      </w:tabs>
      <w:spacing w:after="0" w:line="259" w:lineRule="auto"/>
      <w:ind w:left="0" w:firstLine="0"/>
    </w:pPr>
    <w:r>
      <w:rPr>
        <w:rFonts w:ascii="Calibri" w:eastAsia="Calibri" w:hAnsi="Calibri" w:cs="Calibri"/>
        <w:sz w:val="22"/>
      </w:rPr>
      <w:tab/>
    </w:r>
    <w:r>
      <w:rPr>
        <w:rFonts w:ascii="Calibri" w:eastAsia="Calibri" w:hAnsi="Calibri" w:cs="Calibri"/>
        <w:sz w:val="21"/>
      </w:rPr>
      <w:t xml:space="preserve"> </w:t>
    </w:r>
    <w:r>
      <w:rPr>
        <w:rFonts w:ascii="Calibri" w:eastAsia="Calibri" w:hAnsi="Calibri" w:cs="Calibri"/>
        <w:sz w:val="21"/>
      </w:rPr>
      <w:tab/>
    </w:r>
    <w:r>
      <w:rPr>
        <w:rFonts w:ascii="华文仿宋" w:eastAsia="华文仿宋" w:hAnsi="华文仿宋" w:cs="华文仿宋"/>
        <w:sz w:val="28"/>
      </w:rPr>
      <w:t>-</w:t>
    </w:r>
    <w:r>
      <w:rPr>
        <w:rFonts w:ascii="华文仿宋" w:eastAsia="华文仿宋" w:hAnsi="华文仿宋" w:cs="华文仿宋"/>
        <w:sz w:val="28"/>
      </w:rPr>
      <w:tab/>
      <w:t>-</w:t>
    </w:r>
    <w:r>
      <w:rPr>
        <w:rFonts w:ascii="Calibri" w:eastAsia="Calibri" w:hAnsi="Calibri" w:cs="Calibri"/>
        <w:sz w:val="21"/>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410" w:line="259" w:lineRule="auto"/>
      <w:ind w:left="8" w:firstLine="0"/>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880872</wp:posOffset>
              </wp:positionH>
              <wp:positionV relativeFrom="page">
                <wp:posOffset>750825</wp:posOffset>
              </wp:positionV>
              <wp:extent cx="5797296" cy="9144"/>
              <wp:effectExtent l="0" t="0" r="0" b="0"/>
              <wp:wrapSquare wrapText="bothSides"/>
              <wp:docPr id="124876" name="Group 124876"/>
              <wp:cNvGraphicFramePr/>
              <a:graphic xmlns:a="http://schemas.openxmlformats.org/drawingml/2006/main">
                <a:graphicData uri="http://schemas.microsoft.com/office/word/2010/wordprocessingGroup">
                  <wpg:wgp>
                    <wpg:cNvGrpSpPr/>
                    <wpg:grpSpPr>
                      <a:xfrm>
                        <a:off x="0" y="0"/>
                        <a:ext cx="5797296" cy="9144"/>
                        <a:chOff x="0" y="0"/>
                        <a:chExt cx="5797296" cy="9144"/>
                      </a:xfrm>
                    </wpg:grpSpPr>
                    <wps:wsp>
                      <wps:cNvPr id="127687" name="Shape 127687"/>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4B6F8BB" id="Group 124876" o:spid="_x0000_s1026" style="position:absolute;left:0;text-align:left;margin-left:69.35pt;margin-top:59.1pt;width:456.5pt;height:.7pt;z-index:251659264;mso-position-horizontal-relative:page;mso-position-vertical-relative:page" coordsize="579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">
              <v:shape id="Shape 127687" o:spid="_x0000_s1027" style="position:absolute;width:57972;height:91;visibility:visible;mso-wrap-style:square;v-text-anchor:top" coordsize="5797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LoMMA&#10;AADfAAAADwAAAGRycy9kb3ducmV2LnhtbERPz2vCMBS+D/wfwhO8DE3nQUtnFBGEXVSmgtdn89YW&#10;m5eaxLb775eB4PHj+71Y9aYWLTlfWVbwMUlAEOdWV1woOJ+24xSED8gaa8uk4Jc8rJaDtwVm2nb8&#10;Te0xFCKGsM9QQRlCk0np85IM+oltiCP3Y53BEKErpHbYxXBTy2mSzKTBimNDiQ1tSspvx4dRkObt&#10;4X54b/3ufDfX7rJ31/3DKTUa9utPEIH68BI/3V86zp/OZ+kc/v9E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dLoMMAAADfAAAADwAAAAAAAAAAAAAAAACYAgAAZHJzL2Rv&#10;d25yZXYueG1sUEsFBgAAAAAEAAQA9QAAAIgDAAAAAA==&#10;" path="m,l5797296,r,9144l,9144,,e" fillcolor="black" stroked="f" strokeweight="0">
                <v:stroke miterlimit="83231f" joinstyle="miter"/>
                <v:path arrowok="t" textboxrect="0,0,5797296,9144"/>
              </v:shape>
              <w10:wrap type="square" anchorx="page" anchory="page"/>
            </v:group>
          </w:pict>
        </mc:Fallback>
      </mc:AlternateContent>
    </w:r>
    <w:r>
      <w:rPr>
        <w:sz w:val="24"/>
      </w:rPr>
      <w:t>苏州市大数据产业发展规划</w:t>
    </w:r>
    <w:r>
      <w:rPr>
        <w:sz w:val="24"/>
      </w:rPr>
      <w:t xml:space="preserve"> </w:t>
    </w:r>
  </w:p>
  <w:p w:rsidR="00413697" w:rsidRDefault="00655017">
    <w:pPr>
      <w:tabs>
        <w:tab w:val="center" w:pos="1680"/>
        <w:tab w:val="center" w:pos="8535"/>
        <w:tab w:val="right" w:pos="9063"/>
      </w:tabs>
      <w:spacing w:after="266" w:line="259" w:lineRule="auto"/>
      <w:ind w:left="0" w:firstLine="0"/>
    </w:pPr>
    <w:r>
      <w:rPr>
        <w:rFonts w:ascii="Calibri" w:eastAsia="Calibri" w:hAnsi="Calibri" w:cs="Calibri"/>
        <w:sz w:val="22"/>
      </w:rPr>
      <w:tab/>
    </w:r>
    <w:r>
      <w:rPr>
        <w:rFonts w:ascii="Calibri" w:eastAsia="Calibri" w:hAnsi="Calibri" w:cs="Calibri"/>
        <w:sz w:val="21"/>
      </w:rPr>
      <w:t xml:space="preserve"> </w:t>
    </w:r>
    <w:r>
      <w:rPr>
        <w:rFonts w:ascii="Calibri" w:eastAsia="Calibri" w:hAnsi="Calibri" w:cs="Calibri"/>
        <w:sz w:val="21"/>
      </w:rPr>
      <w:tab/>
    </w:r>
    <w:r>
      <w:rPr>
        <w:rFonts w:ascii="华文仿宋" w:eastAsia="华文仿宋" w:hAnsi="华文仿宋" w:cs="华文仿宋"/>
        <w:sz w:val="28"/>
      </w:rPr>
      <w:t>-</w:t>
    </w:r>
    <w:r>
      <w:rPr>
        <w:rFonts w:ascii="华文仿宋" w:eastAsia="华文仿宋" w:hAnsi="华文仿宋" w:cs="华文仿宋"/>
        <w:sz w:val="28"/>
      </w:rPr>
      <w:tab/>
      <w:t>-</w:t>
    </w:r>
    <w:r>
      <w:rPr>
        <w:rFonts w:ascii="Calibri" w:eastAsia="Calibri" w:hAnsi="Calibri" w:cs="Calibri"/>
        <w:sz w:val="21"/>
      </w:rPr>
      <w:t xml:space="preserve"> </w:t>
    </w:r>
  </w:p>
  <w:p w:rsidR="00413697" w:rsidRDefault="00655017">
    <w:pPr>
      <w:tabs>
        <w:tab w:val="center" w:pos="1680"/>
        <w:tab w:val="center" w:pos="8535"/>
        <w:tab w:val="right" w:pos="9063"/>
      </w:tabs>
      <w:spacing w:after="266" w:line="259" w:lineRule="auto"/>
      <w:ind w:left="0" w:firstLine="0"/>
    </w:pPr>
    <w:r>
      <w:rPr>
        <w:rFonts w:ascii="Calibri" w:eastAsia="Calibri" w:hAnsi="Calibri" w:cs="Calibri"/>
        <w:sz w:val="22"/>
      </w:rPr>
      <w:tab/>
    </w:r>
    <w:r>
      <w:rPr>
        <w:rFonts w:ascii="Calibri" w:eastAsia="Calibri" w:hAnsi="Calibri" w:cs="Calibri"/>
        <w:sz w:val="21"/>
      </w:rPr>
      <w:t xml:space="preserve"> </w:t>
    </w:r>
    <w:r>
      <w:rPr>
        <w:rFonts w:ascii="Calibri" w:eastAsia="Calibri" w:hAnsi="Calibri" w:cs="Calibri"/>
        <w:sz w:val="21"/>
      </w:rPr>
      <w:tab/>
    </w:r>
    <w:r>
      <w:rPr>
        <w:rFonts w:ascii="华文仿宋" w:eastAsia="华文仿宋" w:hAnsi="华文仿宋" w:cs="华文仿宋"/>
        <w:sz w:val="28"/>
      </w:rPr>
      <w:t>-</w:t>
    </w:r>
    <w:r>
      <w:rPr>
        <w:rFonts w:ascii="华文仿宋" w:eastAsia="华文仿宋" w:hAnsi="华文仿宋" w:cs="华文仿宋"/>
        <w:sz w:val="28"/>
      </w:rPr>
      <w:tab/>
      <w:t>-</w:t>
    </w:r>
    <w:r>
      <w:rPr>
        <w:rFonts w:ascii="Calibri" w:eastAsia="Calibri" w:hAnsi="Calibri" w:cs="Calibri"/>
        <w:sz w:val="21"/>
      </w:rPr>
      <w:t xml:space="preserve"> </w:t>
    </w:r>
  </w:p>
  <w:p w:rsidR="00413697" w:rsidRDefault="00655017">
    <w:pPr>
      <w:tabs>
        <w:tab w:val="center" w:pos="1680"/>
        <w:tab w:val="center" w:pos="8535"/>
        <w:tab w:val="right" w:pos="9063"/>
      </w:tabs>
      <w:spacing w:after="0" w:line="259" w:lineRule="auto"/>
      <w:ind w:left="0" w:firstLine="0"/>
    </w:pPr>
    <w:r>
      <w:rPr>
        <w:rFonts w:ascii="Calibri" w:eastAsia="Calibri" w:hAnsi="Calibri" w:cs="Calibri"/>
        <w:sz w:val="22"/>
      </w:rPr>
      <w:tab/>
    </w:r>
    <w:r>
      <w:rPr>
        <w:rFonts w:ascii="Calibri" w:eastAsia="Calibri" w:hAnsi="Calibri" w:cs="Calibri"/>
        <w:sz w:val="21"/>
      </w:rPr>
      <w:t xml:space="preserve"> </w:t>
    </w:r>
    <w:r>
      <w:rPr>
        <w:rFonts w:ascii="Calibri" w:eastAsia="Calibri" w:hAnsi="Calibri" w:cs="Calibri"/>
        <w:sz w:val="21"/>
      </w:rPr>
      <w:tab/>
    </w:r>
    <w:r>
      <w:rPr>
        <w:rFonts w:ascii="华文仿宋" w:eastAsia="华文仿宋" w:hAnsi="华文仿宋" w:cs="华文仿宋"/>
        <w:sz w:val="28"/>
      </w:rPr>
      <w:t>-</w:t>
    </w:r>
    <w:r>
      <w:rPr>
        <w:rFonts w:ascii="华文仿宋" w:eastAsia="华文仿宋" w:hAnsi="华文仿宋" w:cs="华文仿宋"/>
        <w:sz w:val="28"/>
      </w:rPr>
      <w:tab/>
      <w:t>-</w:t>
    </w:r>
    <w:r>
      <w:rPr>
        <w:rFonts w:ascii="Calibri" w:eastAsia="Calibri" w:hAnsi="Calibri" w:cs="Calibri"/>
        <w:sz w:val="21"/>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8"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880872</wp:posOffset>
              </wp:positionH>
              <wp:positionV relativeFrom="page">
                <wp:posOffset>750825</wp:posOffset>
              </wp:positionV>
              <wp:extent cx="5797296" cy="9144"/>
              <wp:effectExtent l="0" t="0" r="0" b="0"/>
              <wp:wrapSquare wrapText="bothSides"/>
              <wp:docPr id="124860" name="Group 124860"/>
              <wp:cNvGraphicFramePr/>
              <a:graphic xmlns:a="http://schemas.openxmlformats.org/drawingml/2006/main">
                <a:graphicData uri="http://schemas.microsoft.com/office/word/2010/wordprocessingGroup">
                  <wpg:wgp>
                    <wpg:cNvGrpSpPr/>
                    <wpg:grpSpPr>
                      <a:xfrm>
                        <a:off x="0" y="0"/>
                        <a:ext cx="5797296" cy="9144"/>
                        <a:chOff x="0" y="0"/>
                        <a:chExt cx="5797296" cy="9144"/>
                      </a:xfrm>
                    </wpg:grpSpPr>
                    <wps:wsp>
                      <wps:cNvPr id="127686" name="Shape 127686"/>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1C5C5B" id="Group 124860" o:spid="_x0000_s1026" style="position:absolute;left:0;text-align:left;margin-left:69.35pt;margin-top:59.1pt;width:456.5pt;height:.7pt;z-index:251660288;mso-position-horizontal-relative:page;mso-position-vertical-relative:page" coordsize="579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">
              <v:shape id="Shape 127686" o:spid="_x0000_s1027" style="position:absolute;width:57972;height:91;visibility:visible;mso-wrap-style:square;v-text-anchor:top" coordsize="5797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uO8QA&#10;AADfAAAADwAAAGRycy9kb3ducmV2LnhtbERPy2rCQBTdF/yH4QpuSp3URRpSRxGh4EbFB7i9Zm6T&#10;0MydODMm8e87BaHLw3nPl4NpREfO15YVvE8TEMSF1TWXCs6nr7cMhA/IGhvLpOBBHpaL0cscc217&#10;PlB3DKWIIexzVFCF0OZS+qIig35qW+LIfVtnMEToSqkd9jHcNHKWJKk0WHNsqLCldUXFz/FuFGRF&#10;t7/tXzu/Pd/Mtb/s3HV3d0pNxsPqE0SgIfyLn+6NjvNnH2mWwt+fC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r7jvEAAAA3wAAAA8AAAAAAAAAAAAAAAAAmAIAAGRycy9k&#10;b3ducmV2LnhtbFBLBQYAAAAABAAEAPUAAACJAwAAAAA=&#10;" path="m,l5797296,r,9144l,9144,,e" fillcolor="black" stroked="f" strokeweight="0">
                <v:stroke miterlimit="83231f" joinstyle="miter"/>
                <v:path arrowok="t" textboxrect="0,0,5797296,9144"/>
              </v:shape>
              <w10:wrap type="square" anchorx="page" anchory="page"/>
            </v:group>
          </w:pict>
        </mc:Fallback>
      </mc:AlternateContent>
    </w:r>
    <w:r>
      <w:rPr>
        <w:sz w:val="24"/>
      </w:rPr>
      <w:t>苏州市大数据产业发展规划</w:t>
    </w:r>
    <w:r>
      <w:rPr>
        <w:sz w:val="24"/>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8" w:firstLine="0"/>
      <w:jc w:val="cente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1124712</wp:posOffset>
              </wp:positionH>
              <wp:positionV relativeFrom="page">
                <wp:posOffset>750825</wp:posOffset>
              </wp:positionV>
              <wp:extent cx="5309616" cy="9144"/>
              <wp:effectExtent l="0" t="0" r="0" b="0"/>
              <wp:wrapSquare wrapText="bothSides"/>
              <wp:docPr id="125025" name="Group 125025"/>
              <wp:cNvGraphicFramePr/>
              <a:graphic xmlns:a="http://schemas.openxmlformats.org/drawingml/2006/main">
                <a:graphicData uri="http://schemas.microsoft.com/office/word/2010/wordprocessingGroup">
                  <wpg:wgp>
                    <wpg:cNvGrpSpPr/>
                    <wpg:grpSpPr>
                      <a:xfrm>
                        <a:off x="0" y="0"/>
                        <a:ext cx="5309616" cy="9144"/>
                        <a:chOff x="0" y="0"/>
                        <a:chExt cx="5309616" cy="9144"/>
                      </a:xfrm>
                    </wpg:grpSpPr>
                    <wps:wsp>
                      <wps:cNvPr id="127691" name="Shape 127691"/>
                      <wps:cNvSpPr/>
                      <wps:spPr>
                        <a:xfrm>
                          <a:off x="0" y="0"/>
                          <a:ext cx="5309616" cy="9144"/>
                        </a:xfrm>
                        <a:custGeom>
                          <a:avLst/>
                          <a:gdLst/>
                          <a:ahLst/>
                          <a:cxnLst/>
                          <a:rect l="0" t="0" r="0" b="0"/>
                          <a:pathLst>
                            <a:path w="5309616" h="9144">
                              <a:moveTo>
                                <a:pt x="0" y="0"/>
                              </a:moveTo>
                              <a:lnTo>
                                <a:pt x="5309616" y="0"/>
                              </a:lnTo>
                              <a:lnTo>
                                <a:pt x="5309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667224D" id="Group 125025" o:spid="_x0000_s1026" style="position:absolute;left:0;text-align:left;margin-left:88.55pt;margin-top:59.1pt;width:418.1pt;height:.7pt;z-index:251661312;mso-position-horizontal-relative:page;mso-position-vertical-relative:page" coordsize="5309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">
              <v:shape id="Shape 127691" o:spid="_x0000_s1027" style="position:absolute;width:53096;height:91;visibility:visible;mso-wrap-style:square;v-text-anchor:top" coordsize="5309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ZcIA&#10;AADfAAAADwAAAGRycy9kb3ducmV2LnhtbERPTWvCQBC9F/oflil4qxsjWBtdRSyKlxZqi+chOybR&#10;7GzYnWr8991CwePjfc+XvWvVhUJsPBsYDTNQxKW3DVcGvr82z1NQUZAttp7JwI0iLBePD3MsrL/y&#10;J132UqkUwrFAA7VIV2gdy5ocxqHviBN39MGhJBgqbQNeU7hrdZ5lE+2w4dRQY0frmsrz/scZ+FjT&#10;6badxjwcujHLEd/fVjsxZvDUr2aghHq5i//dO5vm5y+T1xH8/UkA9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8hRlwgAAAN8AAAAPAAAAAAAAAAAAAAAAAJgCAABkcnMvZG93&#10;bnJldi54bWxQSwUGAAAAAAQABAD1AAAAhwMAAAAA&#10;" path="m,l5309616,r,9144l,9144,,e" fillcolor="black" stroked="f" strokeweight="0">
                <v:stroke miterlimit="83231f" joinstyle="miter"/>
                <v:path arrowok="t" textboxrect="0,0,5309616,9144"/>
              </v:shape>
              <w10:wrap type="square" anchorx="page" anchory="page"/>
            </v:group>
          </w:pict>
        </mc:Fallback>
      </mc:AlternateContent>
    </w:r>
    <w:r>
      <w:rPr>
        <w:sz w:val="24"/>
      </w:rPr>
      <w:t>苏州市大数据产业发展规划</w:t>
    </w:r>
    <w:r>
      <w:rPr>
        <w:sz w:val="24"/>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0" w:line="259" w:lineRule="auto"/>
      <w:ind w:left="8" w:firstLine="0"/>
      <w:jc w:val="cente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1124712</wp:posOffset>
              </wp:positionH>
              <wp:positionV relativeFrom="page">
                <wp:posOffset>750825</wp:posOffset>
              </wp:positionV>
              <wp:extent cx="5309616" cy="9144"/>
              <wp:effectExtent l="0" t="0" r="0" b="0"/>
              <wp:wrapSquare wrapText="bothSides"/>
              <wp:docPr id="125009" name="Group 125009"/>
              <wp:cNvGraphicFramePr/>
              <a:graphic xmlns:a="http://schemas.openxmlformats.org/drawingml/2006/main">
                <a:graphicData uri="http://schemas.microsoft.com/office/word/2010/wordprocessingGroup">
                  <wpg:wgp>
                    <wpg:cNvGrpSpPr/>
                    <wpg:grpSpPr>
                      <a:xfrm>
                        <a:off x="0" y="0"/>
                        <a:ext cx="5309616" cy="9144"/>
                        <a:chOff x="0" y="0"/>
                        <a:chExt cx="5309616" cy="9144"/>
                      </a:xfrm>
                    </wpg:grpSpPr>
                    <wps:wsp>
                      <wps:cNvPr id="127690" name="Shape 127690"/>
                      <wps:cNvSpPr/>
                      <wps:spPr>
                        <a:xfrm>
                          <a:off x="0" y="0"/>
                          <a:ext cx="5309616" cy="9144"/>
                        </a:xfrm>
                        <a:custGeom>
                          <a:avLst/>
                          <a:gdLst/>
                          <a:ahLst/>
                          <a:cxnLst/>
                          <a:rect l="0" t="0" r="0" b="0"/>
                          <a:pathLst>
                            <a:path w="5309616" h="9144">
                              <a:moveTo>
                                <a:pt x="0" y="0"/>
                              </a:moveTo>
                              <a:lnTo>
                                <a:pt x="5309616" y="0"/>
                              </a:lnTo>
                              <a:lnTo>
                                <a:pt x="5309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9F26EAA" id="Group 125009" o:spid="_x0000_s1026" style="position:absolute;left:0;text-align:left;margin-left:88.55pt;margin-top:59.1pt;width:418.1pt;height:.7pt;z-index:251662336;mso-position-horizontal-relative:page;mso-position-vertical-relative:page" coordsize="5309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">
              <v:shape id="Shape 127690" o:spid="_x0000_s1027" style="position:absolute;width:53096;height:91;visibility:visible;mso-wrap-style:square;v-text-anchor:top" coordsize="5309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6x/sIA&#10;AADfAAAADwAAAGRycy9kb3ducmV2LnhtbERPTUvDQBC9C/6HZQRvdmOEWtNuS6kovSi0iuchO01S&#10;s7Nhd2zTf+8cBI+P971YjaE3J0q5i+zgflKAIa6j77hx8PnxcjcDkwXZYx+ZHFwow2p5fbXAyscz&#10;7+i0l8ZoCOcKHbQiQ2VtrlsKmCdxIFbuEFNAUZga6xOeNTz0tiyKqQ3YsTa0ONCmpfp7/xMcvG/o&#10;eHmd5TJ9DQ8sB3x7Xm/FudubcT0HIzTKv/jPvfU6v3ycPukD/aMA7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rH+wgAAAN8AAAAPAAAAAAAAAAAAAAAAAJgCAABkcnMvZG93&#10;bnJldi54bWxQSwUGAAAAAAQABAD1AAAAhwMAAAAA&#10;" path="m,l5309616,r,9144l,9144,,e" fillcolor="black" stroked="f" strokeweight="0">
                <v:stroke miterlimit="83231f" joinstyle="miter"/>
                <v:path arrowok="t" textboxrect="0,0,5309616,9144"/>
              </v:shape>
              <w10:wrap type="square" anchorx="page" anchory="page"/>
            </v:group>
          </w:pict>
        </mc:Fallback>
      </mc:AlternateContent>
    </w:r>
    <w:r>
      <w:rPr>
        <w:sz w:val="24"/>
      </w:rPr>
      <w:t>苏州市大</w:t>
    </w:r>
    <w:r>
      <w:rPr>
        <w:sz w:val="24"/>
      </w:rPr>
      <w:t>数据产业发展规划</w:t>
    </w:r>
    <w:r>
      <w:rPr>
        <w:sz w:val="24"/>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97" w:rsidRDefault="00655017">
    <w:pPr>
      <w:spacing w:after="416" w:line="259" w:lineRule="auto"/>
      <w:ind w:left="8" w:firstLine="0"/>
      <w:jc w:val="center"/>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880872</wp:posOffset>
              </wp:positionH>
              <wp:positionV relativeFrom="page">
                <wp:posOffset>750825</wp:posOffset>
              </wp:positionV>
              <wp:extent cx="5797296" cy="9144"/>
              <wp:effectExtent l="0" t="0" r="0" b="0"/>
              <wp:wrapSquare wrapText="bothSides"/>
              <wp:docPr id="124975" name="Group 124975"/>
              <wp:cNvGraphicFramePr/>
              <a:graphic xmlns:a="http://schemas.openxmlformats.org/drawingml/2006/main">
                <a:graphicData uri="http://schemas.microsoft.com/office/word/2010/wordprocessingGroup">
                  <wpg:wgp>
                    <wpg:cNvGrpSpPr/>
                    <wpg:grpSpPr>
                      <a:xfrm>
                        <a:off x="0" y="0"/>
                        <a:ext cx="5797296" cy="9144"/>
                        <a:chOff x="0" y="0"/>
                        <a:chExt cx="5797296" cy="9144"/>
                      </a:xfrm>
                    </wpg:grpSpPr>
                    <wps:wsp>
                      <wps:cNvPr id="127689" name="Shape 127689"/>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CD35BF" id="Group 124975" o:spid="_x0000_s1026" style="position:absolute;left:0;text-align:left;margin-left:69.35pt;margin-top:59.1pt;width:456.5pt;height:.7pt;z-index:251663360;mso-position-horizontal-relative:page;mso-position-vertical-relative:page" coordsize="579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">
              <v:shape id="Shape 127689" o:spid="_x0000_s1027" style="position:absolute;width:57972;height:91;visibility:visible;mso-wrap-style:square;v-text-anchor:top" coordsize="5797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R6ScUA&#10;AADfAAAADwAAAGRycy9kb3ducmV2LnhtbERPz2vCMBS+D/Y/hDfwMtZUD67rGmUIg11UpoLXZ/PW&#10;ljUvNYlt998vguDx4/tdLEfTip6cbywrmCYpCOLS6oYrBYf950sGwgdkja1lUvBHHpaLx4cCc20H&#10;/qZ+FyoRQ9jnqKAOocul9GVNBn1iO+LI/VhnMEToKqkdDjHctHKWpnNpsOHYUGNHq5rK393FKMjK&#10;fnvePvd+fTib03DcuNPm4pSaPI0f7yACjeEuvrm/dJw/e51nb3D9EwH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pJxQAAAN8AAAAPAAAAAAAAAAAAAAAAAJgCAABkcnMv&#10;ZG93bnJldi54bWxQSwUGAAAAAAQABAD1AAAAigMAAAAA&#10;" path="m,l5797296,r,9144l,9144,,e" fillcolor="black" stroked="f" strokeweight="0">
                <v:stroke miterlimit="83231f" joinstyle="miter"/>
                <v:path arrowok="t" textboxrect="0,0,5797296,9144"/>
              </v:shape>
              <w10:wrap type="square" anchorx="page" anchory="page"/>
            </v:group>
          </w:pict>
        </mc:Fallback>
      </mc:AlternateContent>
    </w:r>
    <w:r>
      <w:rPr>
        <w:sz w:val="24"/>
      </w:rPr>
      <w:t>苏州市大数据产业发展规划</w:t>
    </w:r>
    <w:r>
      <w:rPr>
        <w:sz w:val="24"/>
      </w:rPr>
      <w:t xml:space="preserve"> </w:t>
    </w:r>
  </w:p>
  <w:p w:rsidR="00413697" w:rsidRDefault="00655017">
    <w:pPr>
      <w:tabs>
        <w:tab w:val="center" w:pos="1680"/>
        <w:tab w:val="right" w:pos="9063"/>
      </w:tabs>
      <w:spacing w:after="275" w:line="259" w:lineRule="auto"/>
      <w:ind w:left="0" w:firstLine="0"/>
    </w:pPr>
    <w:r>
      <w:rPr>
        <w:rFonts w:ascii="Calibri" w:eastAsia="Calibri" w:hAnsi="Calibri" w:cs="Calibri"/>
        <w:sz w:val="22"/>
      </w:rPr>
      <w:tab/>
    </w:r>
    <w:r>
      <w:rPr>
        <w:rFonts w:ascii="Calibri" w:eastAsia="Calibri" w:hAnsi="Calibri" w:cs="Calibri"/>
        <w:sz w:val="21"/>
      </w:rPr>
      <w:t xml:space="preserve"> </w:t>
    </w:r>
    <w:r>
      <w:rPr>
        <w:rFonts w:ascii="Calibri" w:eastAsia="Calibri" w:hAnsi="Calibri" w:cs="Calibri"/>
        <w:sz w:val="21"/>
      </w:rPr>
      <w:tab/>
    </w:r>
    <w:r>
      <w:rPr>
        <w:rFonts w:ascii="华文仿宋" w:eastAsia="华文仿宋" w:hAnsi="华文仿宋" w:cs="华文仿宋"/>
        <w:sz w:val="28"/>
      </w:rPr>
      <w:t>-</w:t>
    </w:r>
    <w:r>
      <w:rPr>
        <w:rFonts w:ascii="Calibri" w:eastAsia="Calibri" w:hAnsi="Calibri" w:cs="Calibri"/>
        <w:sz w:val="21"/>
      </w:rPr>
      <w:t xml:space="preserve"> </w:t>
    </w:r>
  </w:p>
  <w:p w:rsidR="00413697" w:rsidRDefault="00655017">
    <w:pPr>
      <w:tabs>
        <w:tab w:val="center" w:pos="1680"/>
        <w:tab w:val="right" w:pos="9063"/>
      </w:tabs>
      <w:spacing w:after="275" w:line="259" w:lineRule="auto"/>
      <w:ind w:left="0" w:firstLine="0"/>
    </w:pPr>
    <w:r>
      <w:rPr>
        <w:rFonts w:ascii="Calibri" w:eastAsia="Calibri" w:hAnsi="Calibri" w:cs="Calibri"/>
        <w:sz w:val="22"/>
      </w:rPr>
      <w:tab/>
    </w:r>
    <w:r>
      <w:rPr>
        <w:rFonts w:ascii="Calibri" w:eastAsia="Calibri" w:hAnsi="Calibri" w:cs="Calibri"/>
        <w:sz w:val="21"/>
      </w:rPr>
      <w:t xml:space="preserve"> </w:t>
    </w:r>
    <w:r>
      <w:rPr>
        <w:rFonts w:ascii="Calibri" w:eastAsia="Calibri" w:hAnsi="Calibri" w:cs="Calibri"/>
        <w:sz w:val="21"/>
      </w:rPr>
      <w:tab/>
    </w:r>
    <w:r>
      <w:rPr>
        <w:rFonts w:ascii="华文仿宋" w:eastAsia="华文仿宋" w:hAnsi="华文仿宋" w:cs="华文仿宋"/>
        <w:sz w:val="28"/>
      </w:rPr>
      <w:t>-</w:t>
    </w:r>
    <w:r>
      <w:rPr>
        <w:rFonts w:ascii="Calibri" w:eastAsia="Calibri" w:hAnsi="Calibri" w:cs="Calibri"/>
        <w:sz w:val="21"/>
      </w:rPr>
      <w:t xml:space="preserve"> </w:t>
    </w:r>
  </w:p>
  <w:p w:rsidR="00413697" w:rsidRDefault="00655017">
    <w:pPr>
      <w:tabs>
        <w:tab w:val="center" w:pos="1680"/>
        <w:tab w:val="right" w:pos="9063"/>
      </w:tabs>
      <w:spacing w:after="0" w:line="259" w:lineRule="auto"/>
      <w:ind w:left="0" w:firstLine="0"/>
    </w:pPr>
    <w:r>
      <w:rPr>
        <w:rFonts w:ascii="Calibri" w:eastAsia="Calibri" w:hAnsi="Calibri" w:cs="Calibri"/>
        <w:sz w:val="22"/>
      </w:rPr>
      <w:tab/>
    </w:r>
    <w:r>
      <w:rPr>
        <w:rFonts w:ascii="Calibri" w:eastAsia="Calibri" w:hAnsi="Calibri" w:cs="Calibri"/>
        <w:sz w:val="21"/>
      </w:rPr>
      <w:t xml:space="preserve"> </w:t>
    </w:r>
    <w:r>
      <w:rPr>
        <w:rFonts w:ascii="Calibri" w:eastAsia="Calibri" w:hAnsi="Calibri" w:cs="Calibri"/>
        <w:sz w:val="21"/>
      </w:rPr>
      <w:tab/>
    </w:r>
    <w:r>
      <w:rPr>
        <w:rFonts w:ascii="华文仿宋" w:eastAsia="华文仿宋" w:hAnsi="华文仿宋" w:cs="华文仿宋"/>
        <w:sz w:val="28"/>
      </w:rPr>
      <w:t>-</w:t>
    </w:r>
    <w:r>
      <w:rPr>
        <w:rFonts w:ascii="Calibri" w:eastAsia="Calibri" w:hAnsi="Calibri" w:cs="Calibri"/>
        <w:sz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17659"/>
    <w:multiLevelType w:val="hybridMultilevel"/>
    <w:tmpl w:val="1E1A3F50"/>
    <w:lvl w:ilvl="0" w:tplc="44409CBE">
      <w:start w:val="1"/>
      <w:numFmt w:val="ideographDigital"/>
      <w:lvlText w:val="%1、"/>
      <w:lvlJc w:val="left"/>
      <w:pPr>
        <w:ind w:left="8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CC4C00B2">
      <w:start w:val="1"/>
      <w:numFmt w:val="lowerLetter"/>
      <w:lvlText w:val="%2"/>
      <w:lvlJc w:val="left"/>
      <w:pPr>
        <w:ind w:left="10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E548A0BC">
      <w:start w:val="1"/>
      <w:numFmt w:val="lowerRoman"/>
      <w:lvlText w:val="%3"/>
      <w:lvlJc w:val="left"/>
      <w:pPr>
        <w:ind w:left="18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CC0214AE">
      <w:start w:val="1"/>
      <w:numFmt w:val="decimal"/>
      <w:lvlText w:val="%4"/>
      <w:lvlJc w:val="left"/>
      <w:pPr>
        <w:ind w:left="25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D11CBACA">
      <w:start w:val="1"/>
      <w:numFmt w:val="lowerLetter"/>
      <w:lvlText w:val="%5"/>
      <w:lvlJc w:val="left"/>
      <w:pPr>
        <w:ind w:left="32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65141ADC">
      <w:start w:val="1"/>
      <w:numFmt w:val="lowerRoman"/>
      <w:lvlText w:val="%6"/>
      <w:lvlJc w:val="left"/>
      <w:pPr>
        <w:ind w:left="396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B8C29142">
      <w:start w:val="1"/>
      <w:numFmt w:val="decimal"/>
      <w:lvlText w:val="%7"/>
      <w:lvlJc w:val="left"/>
      <w:pPr>
        <w:ind w:left="46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19B0EC2A">
      <w:start w:val="1"/>
      <w:numFmt w:val="lowerLetter"/>
      <w:lvlText w:val="%8"/>
      <w:lvlJc w:val="left"/>
      <w:pPr>
        <w:ind w:left="54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C18E16BE">
      <w:start w:val="1"/>
      <w:numFmt w:val="lowerRoman"/>
      <w:lvlText w:val="%9"/>
      <w:lvlJc w:val="left"/>
      <w:pPr>
        <w:ind w:left="61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1">
    <w:nsid w:val="07032265"/>
    <w:multiLevelType w:val="hybridMultilevel"/>
    <w:tmpl w:val="7F80D886"/>
    <w:lvl w:ilvl="0" w:tplc="2E106268">
      <w:start w:val="1"/>
      <w:numFmt w:val="decimal"/>
      <w:lvlText w:val="%1、"/>
      <w:lvlJc w:val="left"/>
      <w:pPr>
        <w:ind w:left="0"/>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1" w:tplc="A8F66A50">
      <w:start w:val="1"/>
      <w:numFmt w:val="lowerLetter"/>
      <w:lvlText w:val="%2"/>
      <w:lvlJc w:val="left"/>
      <w:pPr>
        <w:ind w:left="171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2" w:tplc="E0C44C8C">
      <w:start w:val="1"/>
      <w:numFmt w:val="lowerRoman"/>
      <w:lvlText w:val="%3"/>
      <w:lvlJc w:val="left"/>
      <w:pPr>
        <w:ind w:left="243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3" w:tplc="0626206A">
      <w:start w:val="1"/>
      <w:numFmt w:val="decimal"/>
      <w:lvlText w:val="%4"/>
      <w:lvlJc w:val="left"/>
      <w:pPr>
        <w:ind w:left="315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4" w:tplc="E5EC2518">
      <w:start w:val="1"/>
      <w:numFmt w:val="lowerLetter"/>
      <w:lvlText w:val="%5"/>
      <w:lvlJc w:val="left"/>
      <w:pPr>
        <w:ind w:left="387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5" w:tplc="8DA46C1A">
      <w:start w:val="1"/>
      <w:numFmt w:val="lowerRoman"/>
      <w:lvlText w:val="%6"/>
      <w:lvlJc w:val="left"/>
      <w:pPr>
        <w:ind w:left="459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6" w:tplc="85BA9618">
      <w:start w:val="1"/>
      <w:numFmt w:val="decimal"/>
      <w:lvlText w:val="%7"/>
      <w:lvlJc w:val="left"/>
      <w:pPr>
        <w:ind w:left="531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7" w:tplc="94C038EA">
      <w:start w:val="1"/>
      <w:numFmt w:val="lowerLetter"/>
      <w:lvlText w:val="%8"/>
      <w:lvlJc w:val="left"/>
      <w:pPr>
        <w:ind w:left="603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8" w:tplc="F75E8BE2">
      <w:start w:val="1"/>
      <w:numFmt w:val="lowerRoman"/>
      <w:lvlText w:val="%9"/>
      <w:lvlJc w:val="left"/>
      <w:pPr>
        <w:ind w:left="675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abstractNum>
  <w:abstractNum w:abstractNumId="2">
    <w:nsid w:val="07F459D5"/>
    <w:multiLevelType w:val="hybridMultilevel"/>
    <w:tmpl w:val="0DF6173C"/>
    <w:lvl w:ilvl="0" w:tplc="A69C526A">
      <w:start w:val="1"/>
      <w:numFmt w:val="ideographDigital"/>
      <w:lvlText w:val="(%1)"/>
      <w:lvlJc w:val="left"/>
      <w:pPr>
        <w:ind w:left="8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2F5EB6EC">
      <w:start w:val="1"/>
      <w:numFmt w:val="lowerLetter"/>
      <w:lvlText w:val="%2"/>
      <w:lvlJc w:val="left"/>
      <w:pPr>
        <w:ind w:left="10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EA56A910">
      <w:start w:val="1"/>
      <w:numFmt w:val="lowerRoman"/>
      <w:lvlText w:val="%3"/>
      <w:lvlJc w:val="left"/>
      <w:pPr>
        <w:ind w:left="18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3C7E37B0">
      <w:start w:val="1"/>
      <w:numFmt w:val="decimal"/>
      <w:lvlText w:val="%4"/>
      <w:lvlJc w:val="left"/>
      <w:pPr>
        <w:ind w:left="25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CD6C2382">
      <w:start w:val="1"/>
      <w:numFmt w:val="lowerLetter"/>
      <w:lvlText w:val="%5"/>
      <w:lvlJc w:val="left"/>
      <w:pPr>
        <w:ind w:left="32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BBDC9B4E">
      <w:start w:val="1"/>
      <w:numFmt w:val="lowerRoman"/>
      <w:lvlText w:val="%6"/>
      <w:lvlJc w:val="left"/>
      <w:pPr>
        <w:ind w:left="396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A3265ADC">
      <w:start w:val="1"/>
      <w:numFmt w:val="decimal"/>
      <w:lvlText w:val="%7"/>
      <w:lvlJc w:val="left"/>
      <w:pPr>
        <w:ind w:left="46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22265230">
      <w:start w:val="1"/>
      <w:numFmt w:val="lowerLetter"/>
      <w:lvlText w:val="%8"/>
      <w:lvlJc w:val="left"/>
      <w:pPr>
        <w:ind w:left="54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7848F22E">
      <w:start w:val="1"/>
      <w:numFmt w:val="lowerRoman"/>
      <w:lvlText w:val="%9"/>
      <w:lvlJc w:val="left"/>
      <w:pPr>
        <w:ind w:left="61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3">
    <w:nsid w:val="0B5A3DCF"/>
    <w:multiLevelType w:val="hybridMultilevel"/>
    <w:tmpl w:val="F84AE13E"/>
    <w:lvl w:ilvl="0" w:tplc="C0007A6A">
      <w:start w:val="1"/>
      <w:numFmt w:val="ideographDigital"/>
      <w:lvlText w:val="(%1)"/>
      <w:lvlJc w:val="left"/>
      <w:pPr>
        <w:ind w:left="8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A25E6B6E">
      <w:start w:val="1"/>
      <w:numFmt w:val="lowerLetter"/>
      <w:lvlText w:val="%2"/>
      <w:lvlJc w:val="left"/>
      <w:pPr>
        <w:ind w:left="10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F12E1BD0">
      <w:start w:val="1"/>
      <w:numFmt w:val="lowerRoman"/>
      <w:lvlText w:val="%3"/>
      <w:lvlJc w:val="left"/>
      <w:pPr>
        <w:ind w:left="18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53CC2850">
      <w:start w:val="1"/>
      <w:numFmt w:val="decimal"/>
      <w:lvlText w:val="%4"/>
      <w:lvlJc w:val="left"/>
      <w:pPr>
        <w:ind w:left="25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E39EA95C">
      <w:start w:val="1"/>
      <w:numFmt w:val="lowerLetter"/>
      <w:lvlText w:val="%5"/>
      <w:lvlJc w:val="left"/>
      <w:pPr>
        <w:ind w:left="32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CEC62382">
      <w:start w:val="1"/>
      <w:numFmt w:val="lowerRoman"/>
      <w:lvlText w:val="%6"/>
      <w:lvlJc w:val="left"/>
      <w:pPr>
        <w:ind w:left="396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74821DEC">
      <w:start w:val="1"/>
      <w:numFmt w:val="decimal"/>
      <w:lvlText w:val="%7"/>
      <w:lvlJc w:val="left"/>
      <w:pPr>
        <w:ind w:left="46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3BC2F84C">
      <w:start w:val="1"/>
      <w:numFmt w:val="lowerLetter"/>
      <w:lvlText w:val="%8"/>
      <w:lvlJc w:val="left"/>
      <w:pPr>
        <w:ind w:left="54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31A25A72">
      <w:start w:val="1"/>
      <w:numFmt w:val="lowerRoman"/>
      <w:lvlText w:val="%9"/>
      <w:lvlJc w:val="left"/>
      <w:pPr>
        <w:ind w:left="61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4">
    <w:nsid w:val="0E3A7B1E"/>
    <w:multiLevelType w:val="hybridMultilevel"/>
    <w:tmpl w:val="18B41C24"/>
    <w:lvl w:ilvl="0" w:tplc="010C78AC">
      <w:start w:val="1"/>
      <w:numFmt w:val="decimal"/>
      <w:lvlText w:val="%1."/>
      <w:lvlJc w:val="left"/>
      <w:pPr>
        <w:ind w:left="422"/>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1" w:tplc="CC1490DA">
      <w:start w:val="1"/>
      <w:numFmt w:val="lowerLetter"/>
      <w:lvlText w:val="%2"/>
      <w:lvlJc w:val="left"/>
      <w:pPr>
        <w:ind w:left="108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2" w:tplc="999C61BA">
      <w:start w:val="1"/>
      <w:numFmt w:val="lowerRoman"/>
      <w:lvlText w:val="%3"/>
      <w:lvlJc w:val="left"/>
      <w:pPr>
        <w:ind w:left="180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3" w:tplc="987418B2">
      <w:start w:val="1"/>
      <w:numFmt w:val="decimal"/>
      <w:lvlText w:val="%4"/>
      <w:lvlJc w:val="left"/>
      <w:pPr>
        <w:ind w:left="252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4" w:tplc="A5B8FBFA">
      <w:start w:val="1"/>
      <w:numFmt w:val="lowerLetter"/>
      <w:lvlText w:val="%5"/>
      <w:lvlJc w:val="left"/>
      <w:pPr>
        <w:ind w:left="324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5" w:tplc="64A0AE6E">
      <w:start w:val="1"/>
      <w:numFmt w:val="lowerRoman"/>
      <w:lvlText w:val="%6"/>
      <w:lvlJc w:val="left"/>
      <w:pPr>
        <w:ind w:left="396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6" w:tplc="571E9F9E">
      <w:start w:val="1"/>
      <w:numFmt w:val="decimal"/>
      <w:lvlText w:val="%7"/>
      <w:lvlJc w:val="left"/>
      <w:pPr>
        <w:ind w:left="468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7" w:tplc="00842214">
      <w:start w:val="1"/>
      <w:numFmt w:val="lowerLetter"/>
      <w:lvlText w:val="%8"/>
      <w:lvlJc w:val="left"/>
      <w:pPr>
        <w:ind w:left="540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8" w:tplc="DCCC2BA0">
      <w:start w:val="1"/>
      <w:numFmt w:val="lowerRoman"/>
      <w:lvlText w:val="%9"/>
      <w:lvlJc w:val="left"/>
      <w:pPr>
        <w:ind w:left="612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abstractNum>
  <w:abstractNum w:abstractNumId="5">
    <w:nsid w:val="0E6436FC"/>
    <w:multiLevelType w:val="hybridMultilevel"/>
    <w:tmpl w:val="1CD6BDC2"/>
    <w:lvl w:ilvl="0" w:tplc="618A4D8A">
      <w:start w:val="4"/>
      <w:numFmt w:val="decimal"/>
      <w:lvlText w:val="%1."/>
      <w:lvlJc w:val="left"/>
      <w:pPr>
        <w:ind w:left="422"/>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1" w:tplc="0D5CCE72">
      <w:start w:val="1"/>
      <w:numFmt w:val="lowerLetter"/>
      <w:lvlText w:val="%2"/>
      <w:lvlJc w:val="left"/>
      <w:pPr>
        <w:ind w:left="108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2" w:tplc="6D5869A4">
      <w:start w:val="1"/>
      <w:numFmt w:val="lowerRoman"/>
      <w:lvlText w:val="%3"/>
      <w:lvlJc w:val="left"/>
      <w:pPr>
        <w:ind w:left="180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3" w:tplc="1194D5F4">
      <w:start w:val="1"/>
      <w:numFmt w:val="decimal"/>
      <w:lvlText w:val="%4"/>
      <w:lvlJc w:val="left"/>
      <w:pPr>
        <w:ind w:left="252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4" w:tplc="9DB240C0">
      <w:start w:val="1"/>
      <w:numFmt w:val="lowerLetter"/>
      <w:lvlText w:val="%5"/>
      <w:lvlJc w:val="left"/>
      <w:pPr>
        <w:ind w:left="324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5" w:tplc="7EE6E500">
      <w:start w:val="1"/>
      <w:numFmt w:val="lowerRoman"/>
      <w:lvlText w:val="%6"/>
      <w:lvlJc w:val="left"/>
      <w:pPr>
        <w:ind w:left="396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6" w:tplc="AFB2AE82">
      <w:start w:val="1"/>
      <w:numFmt w:val="decimal"/>
      <w:lvlText w:val="%7"/>
      <w:lvlJc w:val="left"/>
      <w:pPr>
        <w:ind w:left="468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7" w:tplc="5B6E153A">
      <w:start w:val="1"/>
      <w:numFmt w:val="lowerLetter"/>
      <w:lvlText w:val="%8"/>
      <w:lvlJc w:val="left"/>
      <w:pPr>
        <w:ind w:left="540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8" w:tplc="A15814DC">
      <w:start w:val="1"/>
      <w:numFmt w:val="lowerRoman"/>
      <w:lvlText w:val="%9"/>
      <w:lvlJc w:val="left"/>
      <w:pPr>
        <w:ind w:left="612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abstractNum>
  <w:abstractNum w:abstractNumId="6">
    <w:nsid w:val="13A83C5F"/>
    <w:multiLevelType w:val="hybridMultilevel"/>
    <w:tmpl w:val="85A483CE"/>
    <w:lvl w:ilvl="0" w:tplc="1BD2BED2">
      <w:start w:val="1"/>
      <w:numFmt w:val="ideographDigital"/>
      <w:lvlText w:val="(%1)"/>
      <w:lvlJc w:val="left"/>
      <w:pPr>
        <w:ind w:left="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2A4E3B94">
      <w:start w:val="1"/>
      <w:numFmt w:val="lowerLetter"/>
      <w:lvlText w:val="%2"/>
      <w:lvlJc w:val="left"/>
      <w:pPr>
        <w:ind w:left="10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14D6C0CC">
      <w:start w:val="1"/>
      <w:numFmt w:val="lowerRoman"/>
      <w:lvlText w:val="%3"/>
      <w:lvlJc w:val="left"/>
      <w:pPr>
        <w:ind w:left="18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D452D89C">
      <w:start w:val="1"/>
      <w:numFmt w:val="decimal"/>
      <w:lvlText w:val="%4"/>
      <w:lvlJc w:val="left"/>
      <w:pPr>
        <w:ind w:left="25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90160C72">
      <w:start w:val="1"/>
      <w:numFmt w:val="lowerLetter"/>
      <w:lvlText w:val="%5"/>
      <w:lvlJc w:val="left"/>
      <w:pPr>
        <w:ind w:left="32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F446EB5C">
      <w:start w:val="1"/>
      <w:numFmt w:val="lowerRoman"/>
      <w:lvlText w:val="%6"/>
      <w:lvlJc w:val="left"/>
      <w:pPr>
        <w:ind w:left="396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D23CC8D4">
      <w:start w:val="1"/>
      <w:numFmt w:val="decimal"/>
      <w:lvlText w:val="%7"/>
      <w:lvlJc w:val="left"/>
      <w:pPr>
        <w:ind w:left="46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ECD411EA">
      <w:start w:val="1"/>
      <w:numFmt w:val="lowerLetter"/>
      <w:lvlText w:val="%8"/>
      <w:lvlJc w:val="left"/>
      <w:pPr>
        <w:ind w:left="54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A83C82B4">
      <w:start w:val="1"/>
      <w:numFmt w:val="lowerRoman"/>
      <w:lvlText w:val="%9"/>
      <w:lvlJc w:val="left"/>
      <w:pPr>
        <w:ind w:left="61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7">
    <w:nsid w:val="15A93797"/>
    <w:multiLevelType w:val="hybridMultilevel"/>
    <w:tmpl w:val="B8A657EC"/>
    <w:lvl w:ilvl="0" w:tplc="7FC63E84">
      <w:start w:val="1"/>
      <w:numFmt w:val="ideographDigital"/>
      <w:lvlText w:val="(%1)"/>
      <w:lvlJc w:val="left"/>
      <w:pPr>
        <w:ind w:left="8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C7CEBD28">
      <w:start w:val="1"/>
      <w:numFmt w:val="lowerLetter"/>
      <w:lvlText w:val="%2"/>
      <w:lvlJc w:val="left"/>
      <w:pPr>
        <w:ind w:left="10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4216A484">
      <w:start w:val="1"/>
      <w:numFmt w:val="lowerRoman"/>
      <w:lvlText w:val="%3"/>
      <w:lvlJc w:val="left"/>
      <w:pPr>
        <w:ind w:left="18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F0769690">
      <w:start w:val="1"/>
      <w:numFmt w:val="decimal"/>
      <w:lvlText w:val="%4"/>
      <w:lvlJc w:val="left"/>
      <w:pPr>
        <w:ind w:left="25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8D14E210">
      <w:start w:val="1"/>
      <w:numFmt w:val="lowerLetter"/>
      <w:lvlText w:val="%5"/>
      <w:lvlJc w:val="left"/>
      <w:pPr>
        <w:ind w:left="32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01AA0E54">
      <w:start w:val="1"/>
      <w:numFmt w:val="lowerRoman"/>
      <w:lvlText w:val="%6"/>
      <w:lvlJc w:val="left"/>
      <w:pPr>
        <w:ind w:left="396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22405C9C">
      <w:start w:val="1"/>
      <w:numFmt w:val="decimal"/>
      <w:lvlText w:val="%7"/>
      <w:lvlJc w:val="left"/>
      <w:pPr>
        <w:ind w:left="46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4432BC26">
      <w:start w:val="1"/>
      <w:numFmt w:val="lowerLetter"/>
      <w:lvlText w:val="%8"/>
      <w:lvlJc w:val="left"/>
      <w:pPr>
        <w:ind w:left="54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B4ACAE9A">
      <w:start w:val="1"/>
      <w:numFmt w:val="lowerRoman"/>
      <w:lvlText w:val="%9"/>
      <w:lvlJc w:val="left"/>
      <w:pPr>
        <w:ind w:left="61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8">
    <w:nsid w:val="161F6A1B"/>
    <w:multiLevelType w:val="hybridMultilevel"/>
    <w:tmpl w:val="9A681B6A"/>
    <w:lvl w:ilvl="0" w:tplc="0256FB48">
      <w:start w:val="1"/>
      <w:numFmt w:val="ideographDigital"/>
      <w:lvlText w:val="(%1)"/>
      <w:lvlJc w:val="left"/>
      <w:pPr>
        <w:ind w:left="8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95A09608">
      <w:start w:val="1"/>
      <w:numFmt w:val="lowerLetter"/>
      <w:lvlText w:val="%2"/>
      <w:lvlJc w:val="left"/>
      <w:pPr>
        <w:ind w:left="10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51EE7CE0">
      <w:start w:val="1"/>
      <w:numFmt w:val="lowerRoman"/>
      <w:lvlText w:val="%3"/>
      <w:lvlJc w:val="left"/>
      <w:pPr>
        <w:ind w:left="18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42D666AC">
      <w:start w:val="1"/>
      <w:numFmt w:val="decimal"/>
      <w:lvlText w:val="%4"/>
      <w:lvlJc w:val="left"/>
      <w:pPr>
        <w:ind w:left="25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5CD4C0EE">
      <w:start w:val="1"/>
      <w:numFmt w:val="lowerLetter"/>
      <w:lvlText w:val="%5"/>
      <w:lvlJc w:val="left"/>
      <w:pPr>
        <w:ind w:left="32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0D18B816">
      <w:start w:val="1"/>
      <w:numFmt w:val="lowerRoman"/>
      <w:lvlText w:val="%6"/>
      <w:lvlJc w:val="left"/>
      <w:pPr>
        <w:ind w:left="396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B068F346">
      <w:start w:val="1"/>
      <w:numFmt w:val="decimal"/>
      <w:lvlText w:val="%7"/>
      <w:lvlJc w:val="left"/>
      <w:pPr>
        <w:ind w:left="46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696CC896">
      <w:start w:val="1"/>
      <w:numFmt w:val="lowerLetter"/>
      <w:lvlText w:val="%8"/>
      <w:lvlJc w:val="left"/>
      <w:pPr>
        <w:ind w:left="54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A9F25614">
      <w:start w:val="1"/>
      <w:numFmt w:val="lowerRoman"/>
      <w:lvlText w:val="%9"/>
      <w:lvlJc w:val="left"/>
      <w:pPr>
        <w:ind w:left="61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9">
    <w:nsid w:val="17BA728A"/>
    <w:multiLevelType w:val="hybridMultilevel"/>
    <w:tmpl w:val="CF70AB10"/>
    <w:lvl w:ilvl="0" w:tplc="05A28BD6">
      <w:start w:val="1"/>
      <w:numFmt w:val="decimal"/>
      <w:lvlText w:val="%1、"/>
      <w:lvlJc w:val="left"/>
      <w:pPr>
        <w:ind w:left="0"/>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1" w:tplc="0DEC7F14">
      <w:start w:val="1"/>
      <w:numFmt w:val="lowerLetter"/>
      <w:lvlText w:val="%2"/>
      <w:lvlJc w:val="left"/>
      <w:pPr>
        <w:ind w:left="171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2" w:tplc="BF523322">
      <w:start w:val="1"/>
      <w:numFmt w:val="lowerRoman"/>
      <w:lvlText w:val="%3"/>
      <w:lvlJc w:val="left"/>
      <w:pPr>
        <w:ind w:left="243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3" w:tplc="F37A4148">
      <w:start w:val="1"/>
      <w:numFmt w:val="decimal"/>
      <w:lvlText w:val="%4"/>
      <w:lvlJc w:val="left"/>
      <w:pPr>
        <w:ind w:left="315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4" w:tplc="B64E63F6">
      <w:start w:val="1"/>
      <w:numFmt w:val="lowerLetter"/>
      <w:lvlText w:val="%5"/>
      <w:lvlJc w:val="left"/>
      <w:pPr>
        <w:ind w:left="387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5" w:tplc="51466598">
      <w:start w:val="1"/>
      <w:numFmt w:val="lowerRoman"/>
      <w:lvlText w:val="%6"/>
      <w:lvlJc w:val="left"/>
      <w:pPr>
        <w:ind w:left="459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6" w:tplc="03C27414">
      <w:start w:val="1"/>
      <w:numFmt w:val="decimal"/>
      <w:lvlText w:val="%7"/>
      <w:lvlJc w:val="left"/>
      <w:pPr>
        <w:ind w:left="531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7" w:tplc="B2E2F4DA">
      <w:start w:val="1"/>
      <w:numFmt w:val="lowerLetter"/>
      <w:lvlText w:val="%8"/>
      <w:lvlJc w:val="left"/>
      <w:pPr>
        <w:ind w:left="603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8" w:tplc="E6A4D154">
      <w:start w:val="1"/>
      <w:numFmt w:val="lowerRoman"/>
      <w:lvlText w:val="%9"/>
      <w:lvlJc w:val="left"/>
      <w:pPr>
        <w:ind w:left="675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abstractNum>
  <w:abstractNum w:abstractNumId="10">
    <w:nsid w:val="1B734C17"/>
    <w:multiLevelType w:val="hybridMultilevel"/>
    <w:tmpl w:val="9754E6B4"/>
    <w:lvl w:ilvl="0" w:tplc="1AAEF342">
      <w:start w:val="2"/>
      <w:numFmt w:val="ideographDigital"/>
      <w:lvlText w:val="%1、"/>
      <w:lvlJc w:val="left"/>
      <w:pPr>
        <w:ind w:left="8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CEF65F7E">
      <w:start w:val="1"/>
      <w:numFmt w:val="lowerLetter"/>
      <w:lvlText w:val="%2"/>
      <w:lvlJc w:val="left"/>
      <w:pPr>
        <w:ind w:left="10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D13CA95A">
      <w:start w:val="1"/>
      <w:numFmt w:val="lowerRoman"/>
      <w:lvlText w:val="%3"/>
      <w:lvlJc w:val="left"/>
      <w:pPr>
        <w:ind w:left="18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4CF25D98">
      <w:start w:val="1"/>
      <w:numFmt w:val="decimal"/>
      <w:lvlText w:val="%4"/>
      <w:lvlJc w:val="left"/>
      <w:pPr>
        <w:ind w:left="25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E76A8DA2">
      <w:start w:val="1"/>
      <w:numFmt w:val="lowerLetter"/>
      <w:lvlText w:val="%5"/>
      <w:lvlJc w:val="left"/>
      <w:pPr>
        <w:ind w:left="32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1AF8F34A">
      <w:start w:val="1"/>
      <w:numFmt w:val="lowerRoman"/>
      <w:lvlText w:val="%6"/>
      <w:lvlJc w:val="left"/>
      <w:pPr>
        <w:ind w:left="396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06FAE16E">
      <w:start w:val="1"/>
      <w:numFmt w:val="decimal"/>
      <w:lvlText w:val="%7"/>
      <w:lvlJc w:val="left"/>
      <w:pPr>
        <w:ind w:left="46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BEF8B79A">
      <w:start w:val="1"/>
      <w:numFmt w:val="lowerLetter"/>
      <w:lvlText w:val="%8"/>
      <w:lvlJc w:val="left"/>
      <w:pPr>
        <w:ind w:left="54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0C2A0E98">
      <w:start w:val="1"/>
      <w:numFmt w:val="lowerRoman"/>
      <w:lvlText w:val="%9"/>
      <w:lvlJc w:val="left"/>
      <w:pPr>
        <w:ind w:left="61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11">
    <w:nsid w:val="1D700DCB"/>
    <w:multiLevelType w:val="hybridMultilevel"/>
    <w:tmpl w:val="9F1A4A74"/>
    <w:lvl w:ilvl="0" w:tplc="D9D8E75E">
      <w:start w:val="2"/>
      <w:numFmt w:val="ideographDigital"/>
      <w:lvlText w:val="%1、"/>
      <w:lvlJc w:val="left"/>
      <w:pPr>
        <w:ind w:left="8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AC7CB08C">
      <w:start w:val="1"/>
      <w:numFmt w:val="lowerLetter"/>
      <w:lvlText w:val="%2"/>
      <w:lvlJc w:val="left"/>
      <w:pPr>
        <w:ind w:left="10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90B01B7C">
      <w:start w:val="1"/>
      <w:numFmt w:val="lowerRoman"/>
      <w:lvlText w:val="%3"/>
      <w:lvlJc w:val="left"/>
      <w:pPr>
        <w:ind w:left="18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C660C6F2">
      <w:start w:val="1"/>
      <w:numFmt w:val="decimal"/>
      <w:lvlText w:val="%4"/>
      <w:lvlJc w:val="left"/>
      <w:pPr>
        <w:ind w:left="25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E99A7526">
      <w:start w:val="1"/>
      <w:numFmt w:val="lowerLetter"/>
      <w:lvlText w:val="%5"/>
      <w:lvlJc w:val="left"/>
      <w:pPr>
        <w:ind w:left="32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99C22E7A">
      <w:start w:val="1"/>
      <w:numFmt w:val="lowerRoman"/>
      <w:lvlText w:val="%6"/>
      <w:lvlJc w:val="left"/>
      <w:pPr>
        <w:ind w:left="396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79064BD2">
      <w:start w:val="1"/>
      <w:numFmt w:val="decimal"/>
      <w:lvlText w:val="%7"/>
      <w:lvlJc w:val="left"/>
      <w:pPr>
        <w:ind w:left="46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2D26612C">
      <w:start w:val="1"/>
      <w:numFmt w:val="lowerLetter"/>
      <w:lvlText w:val="%8"/>
      <w:lvlJc w:val="left"/>
      <w:pPr>
        <w:ind w:left="54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6DFCD7DE">
      <w:start w:val="1"/>
      <w:numFmt w:val="lowerRoman"/>
      <w:lvlText w:val="%9"/>
      <w:lvlJc w:val="left"/>
      <w:pPr>
        <w:ind w:left="61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12">
    <w:nsid w:val="23621F31"/>
    <w:multiLevelType w:val="hybridMultilevel"/>
    <w:tmpl w:val="B956A0FC"/>
    <w:lvl w:ilvl="0" w:tplc="947492A4">
      <w:start w:val="1"/>
      <w:numFmt w:val="decimal"/>
      <w:lvlText w:val="%1."/>
      <w:lvlJc w:val="left"/>
      <w:pPr>
        <w:ind w:left="422"/>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1" w:tplc="3AC2B5C2">
      <w:start w:val="1"/>
      <w:numFmt w:val="lowerLetter"/>
      <w:lvlText w:val="%2"/>
      <w:lvlJc w:val="left"/>
      <w:pPr>
        <w:ind w:left="108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2" w:tplc="755241EE">
      <w:start w:val="1"/>
      <w:numFmt w:val="lowerRoman"/>
      <w:lvlText w:val="%3"/>
      <w:lvlJc w:val="left"/>
      <w:pPr>
        <w:ind w:left="180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3" w:tplc="965EFBA2">
      <w:start w:val="1"/>
      <w:numFmt w:val="decimal"/>
      <w:lvlText w:val="%4"/>
      <w:lvlJc w:val="left"/>
      <w:pPr>
        <w:ind w:left="252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4" w:tplc="2610BE42">
      <w:start w:val="1"/>
      <w:numFmt w:val="lowerLetter"/>
      <w:lvlText w:val="%5"/>
      <w:lvlJc w:val="left"/>
      <w:pPr>
        <w:ind w:left="324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5" w:tplc="828EE20A">
      <w:start w:val="1"/>
      <w:numFmt w:val="lowerRoman"/>
      <w:lvlText w:val="%6"/>
      <w:lvlJc w:val="left"/>
      <w:pPr>
        <w:ind w:left="396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6" w:tplc="2534B0DC">
      <w:start w:val="1"/>
      <w:numFmt w:val="decimal"/>
      <w:lvlText w:val="%7"/>
      <w:lvlJc w:val="left"/>
      <w:pPr>
        <w:ind w:left="468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7" w:tplc="78EA2A96">
      <w:start w:val="1"/>
      <w:numFmt w:val="lowerLetter"/>
      <w:lvlText w:val="%8"/>
      <w:lvlJc w:val="left"/>
      <w:pPr>
        <w:ind w:left="540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8" w:tplc="30C43522">
      <w:start w:val="1"/>
      <w:numFmt w:val="lowerRoman"/>
      <w:lvlText w:val="%9"/>
      <w:lvlJc w:val="left"/>
      <w:pPr>
        <w:ind w:left="612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abstractNum>
  <w:abstractNum w:abstractNumId="13">
    <w:nsid w:val="250032BA"/>
    <w:multiLevelType w:val="hybridMultilevel"/>
    <w:tmpl w:val="763A3048"/>
    <w:lvl w:ilvl="0" w:tplc="B7025DC2">
      <w:start w:val="1"/>
      <w:numFmt w:val="ideographDigital"/>
      <w:lvlText w:val="（%1）"/>
      <w:lvlJc w:val="left"/>
      <w:pPr>
        <w:ind w:left="1608"/>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3EF0D76A">
      <w:start w:val="1"/>
      <w:numFmt w:val="lowerLetter"/>
      <w:lvlText w:val="%2"/>
      <w:lvlJc w:val="left"/>
      <w:pPr>
        <w:ind w:left="172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8D78A178">
      <w:start w:val="1"/>
      <w:numFmt w:val="lowerRoman"/>
      <w:lvlText w:val="%3"/>
      <w:lvlJc w:val="left"/>
      <w:pPr>
        <w:ind w:left="244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0D46822C">
      <w:start w:val="1"/>
      <w:numFmt w:val="decimal"/>
      <w:lvlText w:val="%4"/>
      <w:lvlJc w:val="left"/>
      <w:pPr>
        <w:ind w:left="316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363E7084">
      <w:start w:val="1"/>
      <w:numFmt w:val="lowerLetter"/>
      <w:lvlText w:val="%5"/>
      <w:lvlJc w:val="left"/>
      <w:pPr>
        <w:ind w:left="388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E4ECEDBE">
      <w:start w:val="1"/>
      <w:numFmt w:val="lowerRoman"/>
      <w:lvlText w:val="%6"/>
      <w:lvlJc w:val="left"/>
      <w:pPr>
        <w:ind w:left="460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5302F11A">
      <w:start w:val="1"/>
      <w:numFmt w:val="decimal"/>
      <w:lvlText w:val="%7"/>
      <w:lvlJc w:val="left"/>
      <w:pPr>
        <w:ind w:left="532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1AEE8EBE">
      <w:start w:val="1"/>
      <w:numFmt w:val="lowerLetter"/>
      <w:lvlText w:val="%8"/>
      <w:lvlJc w:val="left"/>
      <w:pPr>
        <w:ind w:left="604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722C7232">
      <w:start w:val="1"/>
      <w:numFmt w:val="lowerRoman"/>
      <w:lvlText w:val="%9"/>
      <w:lvlJc w:val="left"/>
      <w:pPr>
        <w:ind w:left="676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14">
    <w:nsid w:val="26350237"/>
    <w:multiLevelType w:val="hybridMultilevel"/>
    <w:tmpl w:val="636EE1B0"/>
    <w:lvl w:ilvl="0" w:tplc="B4860E58">
      <w:start w:val="1"/>
      <w:numFmt w:val="ideographDigital"/>
      <w:lvlText w:val="(%1)"/>
      <w:lvlJc w:val="left"/>
      <w:pPr>
        <w:ind w:left="8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A1F487B4">
      <w:start w:val="1"/>
      <w:numFmt w:val="lowerLetter"/>
      <w:lvlText w:val="%2"/>
      <w:lvlJc w:val="left"/>
      <w:pPr>
        <w:ind w:left="10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7C4AA1D0">
      <w:start w:val="1"/>
      <w:numFmt w:val="lowerRoman"/>
      <w:lvlText w:val="%3"/>
      <w:lvlJc w:val="left"/>
      <w:pPr>
        <w:ind w:left="18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5308F12E">
      <w:start w:val="1"/>
      <w:numFmt w:val="decimal"/>
      <w:lvlText w:val="%4"/>
      <w:lvlJc w:val="left"/>
      <w:pPr>
        <w:ind w:left="25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0F822C08">
      <w:start w:val="1"/>
      <w:numFmt w:val="lowerLetter"/>
      <w:lvlText w:val="%5"/>
      <w:lvlJc w:val="left"/>
      <w:pPr>
        <w:ind w:left="32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9912D2CE">
      <w:start w:val="1"/>
      <w:numFmt w:val="lowerRoman"/>
      <w:lvlText w:val="%6"/>
      <w:lvlJc w:val="left"/>
      <w:pPr>
        <w:ind w:left="396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E83031FC">
      <w:start w:val="1"/>
      <w:numFmt w:val="decimal"/>
      <w:lvlText w:val="%7"/>
      <w:lvlJc w:val="left"/>
      <w:pPr>
        <w:ind w:left="46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DB2E0672">
      <w:start w:val="1"/>
      <w:numFmt w:val="lowerLetter"/>
      <w:lvlText w:val="%8"/>
      <w:lvlJc w:val="left"/>
      <w:pPr>
        <w:ind w:left="54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8234A7A8">
      <w:start w:val="1"/>
      <w:numFmt w:val="lowerRoman"/>
      <w:lvlText w:val="%9"/>
      <w:lvlJc w:val="left"/>
      <w:pPr>
        <w:ind w:left="61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15">
    <w:nsid w:val="26F078B7"/>
    <w:multiLevelType w:val="hybridMultilevel"/>
    <w:tmpl w:val="8C0E8E78"/>
    <w:lvl w:ilvl="0" w:tplc="06B223BA">
      <w:start w:val="3"/>
      <w:numFmt w:val="ideographDigital"/>
      <w:lvlText w:val="(%1)"/>
      <w:lvlJc w:val="left"/>
      <w:pPr>
        <w:ind w:left="8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EA348602">
      <w:start w:val="1"/>
      <w:numFmt w:val="lowerLetter"/>
      <w:lvlText w:val="%2"/>
      <w:lvlJc w:val="left"/>
      <w:pPr>
        <w:ind w:left="10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6C881314">
      <w:start w:val="1"/>
      <w:numFmt w:val="lowerRoman"/>
      <w:lvlText w:val="%3"/>
      <w:lvlJc w:val="left"/>
      <w:pPr>
        <w:ind w:left="18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2614310C">
      <w:start w:val="1"/>
      <w:numFmt w:val="decimal"/>
      <w:lvlText w:val="%4"/>
      <w:lvlJc w:val="left"/>
      <w:pPr>
        <w:ind w:left="25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1646D7E6">
      <w:start w:val="1"/>
      <w:numFmt w:val="lowerLetter"/>
      <w:lvlText w:val="%5"/>
      <w:lvlJc w:val="left"/>
      <w:pPr>
        <w:ind w:left="32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54E68F3E">
      <w:start w:val="1"/>
      <w:numFmt w:val="lowerRoman"/>
      <w:lvlText w:val="%6"/>
      <w:lvlJc w:val="left"/>
      <w:pPr>
        <w:ind w:left="396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E03E3E56">
      <w:start w:val="1"/>
      <w:numFmt w:val="decimal"/>
      <w:lvlText w:val="%7"/>
      <w:lvlJc w:val="left"/>
      <w:pPr>
        <w:ind w:left="46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BB7C139E">
      <w:start w:val="1"/>
      <w:numFmt w:val="lowerLetter"/>
      <w:lvlText w:val="%8"/>
      <w:lvlJc w:val="left"/>
      <w:pPr>
        <w:ind w:left="54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F5D8EEE4">
      <w:start w:val="1"/>
      <w:numFmt w:val="lowerRoman"/>
      <w:lvlText w:val="%9"/>
      <w:lvlJc w:val="left"/>
      <w:pPr>
        <w:ind w:left="61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16">
    <w:nsid w:val="281D20DF"/>
    <w:multiLevelType w:val="hybridMultilevel"/>
    <w:tmpl w:val="6A0A763A"/>
    <w:lvl w:ilvl="0" w:tplc="EB36348C">
      <w:start w:val="2"/>
      <w:numFmt w:val="decimal"/>
      <w:lvlText w:val="%1、"/>
      <w:lvlJc w:val="left"/>
      <w:pPr>
        <w:ind w:left="1498"/>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4002E86E">
      <w:start w:val="1"/>
      <w:numFmt w:val="lowerLetter"/>
      <w:lvlText w:val="%2"/>
      <w:lvlJc w:val="left"/>
      <w:pPr>
        <w:ind w:left="209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494A0AC4">
      <w:start w:val="1"/>
      <w:numFmt w:val="lowerRoman"/>
      <w:lvlText w:val="%3"/>
      <w:lvlJc w:val="left"/>
      <w:pPr>
        <w:ind w:left="281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4BD0BCDA">
      <w:start w:val="1"/>
      <w:numFmt w:val="decimal"/>
      <w:lvlText w:val="%4"/>
      <w:lvlJc w:val="left"/>
      <w:pPr>
        <w:ind w:left="353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A9441360">
      <w:start w:val="1"/>
      <w:numFmt w:val="lowerLetter"/>
      <w:lvlText w:val="%5"/>
      <w:lvlJc w:val="left"/>
      <w:pPr>
        <w:ind w:left="425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CF4E7832">
      <w:start w:val="1"/>
      <w:numFmt w:val="lowerRoman"/>
      <w:lvlText w:val="%6"/>
      <w:lvlJc w:val="left"/>
      <w:pPr>
        <w:ind w:left="497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7A4650C2">
      <w:start w:val="1"/>
      <w:numFmt w:val="decimal"/>
      <w:lvlText w:val="%7"/>
      <w:lvlJc w:val="left"/>
      <w:pPr>
        <w:ind w:left="569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B180EB68">
      <w:start w:val="1"/>
      <w:numFmt w:val="lowerLetter"/>
      <w:lvlText w:val="%8"/>
      <w:lvlJc w:val="left"/>
      <w:pPr>
        <w:ind w:left="641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96F494B4">
      <w:start w:val="1"/>
      <w:numFmt w:val="lowerRoman"/>
      <w:lvlText w:val="%9"/>
      <w:lvlJc w:val="left"/>
      <w:pPr>
        <w:ind w:left="713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17">
    <w:nsid w:val="298E6A26"/>
    <w:multiLevelType w:val="hybridMultilevel"/>
    <w:tmpl w:val="FBF2FB6E"/>
    <w:lvl w:ilvl="0" w:tplc="3B767E8A">
      <w:start w:val="1"/>
      <w:numFmt w:val="decimal"/>
      <w:lvlText w:val="%1、"/>
      <w:lvlJc w:val="left"/>
      <w:pPr>
        <w:ind w:left="0"/>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1" w:tplc="0382D44C">
      <w:start w:val="1"/>
      <w:numFmt w:val="lowerLetter"/>
      <w:lvlText w:val="%2"/>
      <w:lvlJc w:val="left"/>
      <w:pPr>
        <w:ind w:left="171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2" w:tplc="125257BE">
      <w:start w:val="1"/>
      <w:numFmt w:val="lowerRoman"/>
      <w:lvlText w:val="%3"/>
      <w:lvlJc w:val="left"/>
      <w:pPr>
        <w:ind w:left="243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3" w:tplc="79B6A116">
      <w:start w:val="1"/>
      <w:numFmt w:val="decimal"/>
      <w:lvlText w:val="%4"/>
      <w:lvlJc w:val="left"/>
      <w:pPr>
        <w:ind w:left="315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4" w:tplc="5EE0201A">
      <w:start w:val="1"/>
      <w:numFmt w:val="lowerLetter"/>
      <w:lvlText w:val="%5"/>
      <w:lvlJc w:val="left"/>
      <w:pPr>
        <w:ind w:left="387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5" w:tplc="D05E1B24">
      <w:start w:val="1"/>
      <w:numFmt w:val="lowerRoman"/>
      <w:lvlText w:val="%6"/>
      <w:lvlJc w:val="left"/>
      <w:pPr>
        <w:ind w:left="459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6" w:tplc="9D9E3E76">
      <w:start w:val="1"/>
      <w:numFmt w:val="decimal"/>
      <w:lvlText w:val="%7"/>
      <w:lvlJc w:val="left"/>
      <w:pPr>
        <w:ind w:left="531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7" w:tplc="A98E4F16">
      <w:start w:val="1"/>
      <w:numFmt w:val="lowerLetter"/>
      <w:lvlText w:val="%8"/>
      <w:lvlJc w:val="left"/>
      <w:pPr>
        <w:ind w:left="603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8" w:tplc="7FF43F92">
      <w:start w:val="1"/>
      <w:numFmt w:val="lowerRoman"/>
      <w:lvlText w:val="%9"/>
      <w:lvlJc w:val="left"/>
      <w:pPr>
        <w:ind w:left="675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abstractNum>
  <w:abstractNum w:abstractNumId="18">
    <w:nsid w:val="2A50765C"/>
    <w:multiLevelType w:val="hybridMultilevel"/>
    <w:tmpl w:val="F7A89010"/>
    <w:lvl w:ilvl="0" w:tplc="5FD4A986">
      <w:start w:val="1"/>
      <w:numFmt w:val="ideographDigital"/>
      <w:lvlText w:val="(%1)"/>
      <w:lvlJc w:val="left"/>
      <w:pPr>
        <w:ind w:left="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130ACCAC">
      <w:start w:val="1"/>
      <w:numFmt w:val="lowerLetter"/>
      <w:lvlText w:val="%2"/>
      <w:lvlJc w:val="left"/>
      <w:pPr>
        <w:ind w:left="10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9FE6E2B2">
      <w:start w:val="1"/>
      <w:numFmt w:val="lowerRoman"/>
      <w:lvlText w:val="%3"/>
      <w:lvlJc w:val="left"/>
      <w:pPr>
        <w:ind w:left="18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74543914">
      <w:start w:val="1"/>
      <w:numFmt w:val="decimal"/>
      <w:lvlText w:val="%4"/>
      <w:lvlJc w:val="left"/>
      <w:pPr>
        <w:ind w:left="25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2BA2453C">
      <w:start w:val="1"/>
      <w:numFmt w:val="lowerLetter"/>
      <w:lvlText w:val="%5"/>
      <w:lvlJc w:val="left"/>
      <w:pPr>
        <w:ind w:left="32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5F50E4E8">
      <w:start w:val="1"/>
      <w:numFmt w:val="lowerRoman"/>
      <w:lvlText w:val="%6"/>
      <w:lvlJc w:val="left"/>
      <w:pPr>
        <w:ind w:left="396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35A6B060">
      <w:start w:val="1"/>
      <w:numFmt w:val="decimal"/>
      <w:lvlText w:val="%7"/>
      <w:lvlJc w:val="left"/>
      <w:pPr>
        <w:ind w:left="46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FE6AC520">
      <w:start w:val="1"/>
      <w:numFmt w:val="lowerLetter"/>
      <w:lvlText w:val="%8"/>
      <w:lvlJc w:val="left"/>
      <w:pPr>
        <w:ind w:left="54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CDCCB61A">
      <w:start w:val="1"/>
      <w:numFmt w:val="lowerRoman"/>
      <w:lvlText w:val="%9"/>
      <w:lvlJc w:val="left"/>
      <w:pPr>
        <w:ind w:left="61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19">
    <w:nsid w:val="2BFC27A3"/>
    <w:multiLevelType w:val="hybridMultilevel"/>
    <w:tmpl w:val="C862ED98"/>
    <w:lvl w:ilvl="0" w:tplc="623870F8">
      <w:start w:val="1"/>
      <w:numFmt w:val="ideographDigital"/>
      <w:lvlText w:val="%1、"/>
      <w:lvlJc w:val="left"/>
      <w:pPr>
        <w:ind w:left="8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3CD40642">
      <w:start w:val="1"/>
      <w:numFmt w:val="lowerLetter"/>
      <w:lvlText w:val="%2"/>
      <w:lvlJc w:val="left"/>
      <w:pPr>
        <w:ind w:left="10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7E40EB92">
      <w:start w:val="1"/>
      <w:numFmt w:val="lowerRoman"/>
      <w:lvlText w:val="%3"/>
      <w:lvlJc w:val="left"/>
      <w:pPr>
        <w:ind w:left="18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E58242DC">
      <w:start w:val="1"/>
      <w:numFmt w:val="decimal"/>
      <w:lvlText w:val="%4"/>
      <w:lvlJc w:val="left"/>
      <w:pPr>
        <w:ind w:left="25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583A22BA">
      <w:start w:val="1"/>
      <w:numFmt w:val="lowerLetter"/>
      <w:lvlText w:val="%5"/>
      <w:lvlJc w:val="left"/>
      <w:pPr>
        <w:ind w:left="32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B8B460BE">
      <w:start w:val="1"/>
      <w:numFmt w:val="lowerRoman"/>
      <w:lvlText w:val="%6"/>
      <w:lvlJc w:val="left"/>
      <w:pPr>
        <w:ind w:left="396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DBE6C228">
      <w:start w:val="1"/>
      <w:numFmt w:val="decimal"/>
      <w:lvlText w:val="%7"/>
      <w:lvlJc w:val="left"/>
      <w:pPr>
        <w:ind w:left="46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FBA0CE4C">
      <w:start w:val="1"/>
      <w:numFmt w:val="lowerLetter"/>
      <w:lvlText w:val="%8"/>
      <w:lvlJc w:val="left"/>
      <w:pPr>
        <w:ind w:left="54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B7142F86">
      <w:start w:val="1"/>
      <w:numFmt w:val="lowerRoman"/>
      <w:lvlText w:val="%9"/>
      <w:lvlJc w:val="left"/>
      <w:pPr>
        <w:ind w:left="61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20">
    <w:nsid w:val="32F22EC2"/>
    <w:multiLevelType w:val="hybridMultilevel"/>
    <w:tmpl w:val="1A42D24E"/>
    <w:lvl w:ilvl="0" w:tplc="73364A84">
      <w:start w:val="2"/>
      <w:numFmt w:val="decimal"/>
      <w:lvlText w:val="%1、"/>
      <w:lvlJc w:val="left"/>
      <w:pPr>
        <w:ind w:left="1498"/>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40903972">
      <w:start w:val="1"/>
      <w:numFmt w:val="lowerLetter"/>
      <w:lvlText w:val="%2"/>
      <w:lvlJc w:val="left"/>
      <w:pPr>
        <w:ind w:left="220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408CAEC2">
      <w:start w:val="1"/>
      <w:numFmt w:val="lowerRoman"/>
      <w:lvlText w:val="%3"/>
      <w:lvlJc w:val="left"/>
      <w:pPr>
        <w:ind w:left="292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DBC84568">
      <w:start w:val="1"/>
      <w:numFmt w:val="decimal"/>
      <w:lvlText w:val="%4"/>
      <w:lvlJc w:val="left"/>
      <w:pPr>
        <w:ind w:left="364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FE6CFA22">
      <w:start w:val="1"/>
      <w:numFmt w:val="lowerLetter"/>
      <w:lvlText w:val="%5"/>
      <w:lvlJc w:val="left"/>
      <w:pPr>
        <w:ind w:left="436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9E70D90C">
      <w:start w:val="1"/>
      <w:numFmt w:val="lowerRoman"/>
      <w:lvlText w:val="%6"/>
      <w:lvlJc w:val="left"/>
      <w:pPr>
        <w:ind w:left="508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52003F00">
      <w:start w:val="1"/>
      <w:numFmt w:val="decimal"/>
      <w:lvlText w:val="%7"/>
      <w:lvlJc w:val="left"/>
      <w:pPr>
        <w:ind w:left="580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6C7C4098">
      <w:start w:val="1"/>
      <w:numFmt w:val="lowerLetter"/>
      <w:lvlText w:val="%8"/>
      <w:lvlJc w:val="left"/>
      <w:pPr>
        <w:ind w:left="652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5BD2DE9E">
      <w:start w:val="1"/>
      <w:numFmt w:val="lowerRoman"/>
      <w:lvlText w:val="%9"/>
      <w:lvlJc w:val="left"/>
      <w:pPr>
        <w:ind w:left="724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21">
    <w:nsid w:val="331B4F13"/>
    <w:multiLevelType w:val="hybridMultilevel"/>
    <w:tmpl w:val="A626A82C"/>
    <w:lvl w:ilvl="0" w:tplc="4D02DE06">
      <w:start w:val="7"/>
      <w:numFmt w:val="ideographDigital"/>
      <w:lvlText w:val="(%1)"/>
      <w:lvlJc w:val="left"/>
      <w:pPr>
        <w:ind w:left="8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43048136">
      <w:start w:val="1"/>
      <w:numFmt w:val="lowerLetter"/>
      <w:lvlText w:val="%2"/>
      <w:lvlJc w:val="left"/>
      <w:pPr>
        <w:ind w:left="10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641E4BE4">
      <w:start w:val="1"/>
      <w:numFmt w:val="lowerRoman"/>
      <w:lvlText w:val="%3"/>
      <w:lvlJc w:val="left"/>
      <w:pPr>
        <w:ind w:left="18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E0CA22FA">
      <w:start w:val="1"/>
      <w:numFmt w:val="decimal"/>
      <w:lvlText w:val="%4"/>
      <w:lvlJc w:val="left"/>
      <w:pPr>
        <w:ind w:left="25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13B2DC60">
      <w:start w:val="1"/>
      <w:numFmt w:val="lowerLetter"/>
      <w:lvlText w:val="%5"/>
      <w:lvlJc w:val="left"/>
      <w:pPr>
        <w:ind w:left="32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E0666DE0">
      <w:start w:val="1"/>
      <w:numFmt w:val="lowerRoman"/>
      <w:lvlText w:val="%6"/>
      <w:lvlJc w:val="left"/>
      <w:pPr>
        <w:ind w:left="396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8B14217A">
      <w:start w:val="1"/>
      <w:numFmt w:val="decimal"/>
      <w:lvlText w:val="%7"/>
      <w:lvlJc w:val="left"/>
      <w:pPr>
        <w:ind w:left="46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CC6CC788">
      <w:start w:val="1"/>
      <w:numFmt w:val="lowerLetter"/>
      <w:lvlText w:val="%8"/>
      <w:lvlJc w:val="left"/>
      <w:pPr>
        <w:ind w:left="54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4F004768">
      <w:start w:val="1"/>
      <w:numFmt w:val="lowerRoman"/>
      <w:lvlText w:val="%9"/>
      <w:lvlJc w:val="left"/>
      <w:pPr>
        <w:ind w:left="61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22">
    <w:nsid w:val="33C84B7C"/>
    <w:multiLevelType w:val="hybridMultilevel"/>
    <w:tmpl w:val="23BE9982"/>
    <w:lvl w:ilvl="0" w:tplc="8B1C394E">
      <w:start w:val="1"/>
      <w:numFmt w:val="ideographDigital"/>
      <w:lvlText w:val="%1、"/>
      <w:lvlJc w:val="left"/>
      <w:pPr>
        <w:ind w:left="572"/>
      </w:pPr>
      <w:rPr>
        <w:rFonts w:ascii="FangSong" w:eastAsia="FangSong" w:hAnsi="FangSong" w:cs="FangSong"/>
        <w:b w:val="0"/>
        <w:i w:val="0"/>
        <w:strike w:val="0"/>
        <w:dstrike w:val="0"/>
        <w:color w:val="000000"/>
        <w:sz w:val="28"/>
        <w:szCs w:val="28"/>
        <w:u w:val="none" w:color="000000"/>
        <w:bdr w:val="none" w:sz="0" w:space="0" w:color="auto"/>
        <w:shd w:val="clear" w:color="auto" w:fill="auto"/>
        <w:vertAlign w:val="baseline"/>
      </w:rPr>
    </w:lvl>
    <w:lvl w:ilvl="1" w:tplc="F02EB4BA">
      <w:start w:val="1"/>
      <w:numFmt w:val="lowerLetter"/>
      <w:lvlText w:val="%2"/>
      <w:lvlJc w:val="left"/>
      <w:pPr>
        <w:ind w:left="2198"/>
      </w:pPr>
      <w:rPr>
        <w:rFonts w:ascii="FangSong" w:eastAsia="FangSong" w:hAnsi="FangSong" w:cs="FangSong"/>
        <w:b w:val="0"/>
        <w:i w:val="0"/>
        <w:strike w:val="0"/>
        <w:dstrike w:val="0"/>
        <w:color w:val="000000"/>
        <w:sz w:val="28"/>
        <w:szCs w:val="28"/>
        <w:u w:val="none" w:color="000000"/>
        <w:bdr w:val="none" w:sz="0" w:space="0" w:color="auto"/>
        <w:shd w:val="clear" w:color="auto" w:fill="auto"/>
        <w:vertAlign w:val="baseline"/>
      </w:rPr>
    </w:lvl>
    <w:lvl w:ilvl="2" w:tplc="CEBE0BCE">
      <w:start w:val="1"/>
      <w:numFmt w:val="lowerRoman"/>
      <w:lvlText w:val="%3"/>
      <w:lvlJc w:val="left"/>
      <w:pPr>
        <w:ind w:left="2918"/>
      </w:pPr>
      <w:rPr>
        <w:rFonts w:ascii="FangSong" w:eastAsia="FangSong" w:hAnsi="FangSong" w:cs="FangSong"/>
        <w:b w:val="0"/>
        <w:i w:val="0"/>
        <w:strike w:val="0"/>
        <w:dstrike w:val="0"/>
        <w:color w:val="000000"/>
        <w:sz w:val="28"/>
        <w:szCs w:val="28"/>
        <w:u w:val="none" w:color="000000"/>
        <w:bdr w:val="none" w:sz="0" w:space="0" w:color="auto"/>
        <w:shd w:val="clear" w:color="auto" w:fill="auto"/>
        <w:vertAlign w:val="baseline"/>
      </w:rPr>
    </w:lvl>
    <w:lvl w:ilvl="3" w:tplc="4B2EAB44">
      <w:start w:val="1"/>
      <w:numFmt w:val="decimal"/>
      <w:lvlText w:val="%4"/>
      <w:lvlJc w:val="left"/>
      <w:pPr>
        <w:ind w:left="3638"/>
      </w:pPr>
      <w:rPr>
        <w:rFonts w:ascii="FangSong" w:eastAsia="FangSong" w:hAnsi="FangSong" w:cs="FangSong"/>
        <w:b w:val="0"/>
        <w:i w:val="0"/>
        <w:strike w:val="0"/>
        <w:dstrike w:val="0"/>
        <w:color w:val="000000"/>
        <w:sz w:val="28"/>
        <w:szCs w:val="28"/>
        <w:u w:val="none" w:color="000000"/>
        <w:bdr w:val="none" w:sz="0" w:space="0" w:color="auto"/>
        <w:shd w:val="clear" w:color="auto" w:fill="auto"/>
        <w:vertAlign w:val="baseline"/>
      </w:rPr>
    </w:lvl>
    <w:lvl w:ilvl="4" w:tplc="FA38EA64">
      <w:start w:val="1"/>
      <w:numFmt w:val="lowerLetter"/>
      <w:lvlText w:val="%5"/>
      <w:lvlJc w:val="left"/>
      <w:pPr>
        <w:ind w:left="4358"/>
      </w:pPr>
      <w:rPr>
        <w:rFonts w:ascii="FangSong" w:eastAsia="FangSong" w:hAnsi="FangSong" w:cs="FangSong"/>
        <w:b w:val="0"/>
        <w:i w:val="0"/>
        <w:strike w:val="0"/>
        <w:dstrike w:val="0"/>
        <w:color w:val="000000"/>
        <w:sz w:val="28"/>
        <w:szCs w:val="28"/>
        <w:u w:val="none" w:color="000000"/>
        <w:bdr w:val="none" w:sz="0" w:space="0" w:color="auto"/>
        <w:shd w:val="clear" w:color="auto" w:fill="auto"/>
        <w:vertAlign w:val="baseline"/>
      </w:rPr>
    </w:lvl>
    <w:lvl w:ilvl="5" w:tplc="B8A2C78E">
      <w:start w:val="1"/>
      <w:numFmt w:val="lowerRoman"/>
      <w:lvlText w:val="%6"/>
      <w:lvlJc w:val="left"/>
      <w:pPr>
        <w:ind w:left="5078"/>
      </w:pPr>
      <w:rPr>
        <w:rFonts w:ascii="FangSong" w:eastAsia="FangSong" w:hAnsi="FangSong" w:cs="FangSong"/>
        <w:b w:val="0"/>
        <w:i w:val="0"/>
        <w:strike w:val="0"/>
        <w:dstrike w:val="0"/>
        <w:color w:val="000000"/>
        <w:sz w:val="28"/>
        <w:szCs w:val="28"/>
        <w:u w:val="none" w:color="000000"/>
        <w:bdr w:val="none" w:sz="0" w:space="0" w:color="auto"/>
        <w:shd w:val="clear" w:color="auto" w:fill="auto"/>
        <w:vertAlign w:val="baseline"/>
      </w:rPr>
    </w:lvl>
    <w:lvl w:ilvl="6" w:tplc="27FEB216">
      <w:start w:val="1"/>
      <w:numFmt w:val="decimal"/>
      <w:lvlText w:val="%7"/>
      <w:lvlJc w:val="left"/>
      <w:pPr>
        <w:ind w:left="5798"/>
      </w:pPr>
      <w:rPr>
        <w:rFonts w:ascii="FangSong" w:eastAsia="FangSong" w:hAnsi="FangSong" w:cs="FangSong"/>
        <w:b w:val="0"/>
        <w:i w:val="0"/>
        <w:strike w:val="0"/>
        <w:dstrike w:val="0"/>
        <w:color w:val="000000"/>
        <w:sz w:val="28"/>
        <w:szCs w:val="28"/>
        <w:u w:val="none" w:color="000000"/>
        <w:bdr w:val="none" w:sz="0" w:space="0" w:color="auto"/>
        <w:shd w:val="clear" w:color="auto" w:fill="auto"/>
        <w:vertAlign w:val="baseline"/>
      </w:rPr>
    </w:lvl>
    <w:lvl w:ilvl="7" w:tplc="94D4EC30">
      <w:start w:val="1"/>
      <w:numFmt w:val="lowerLetter"/>
      <w:lvlText w:val="%8"/>
      <w:lvlJc w:val="left"/>
      <w:pPr>
        <w:ind w:left="6518"/>
      </w:pPr>
      <w:rPr>
        <w:rFonts w:ascii="FangSong" w:eastAsia="FangSong" w:hAnsi="FangSong" w:cs="FangSong"/>
        <w:b w:val="0"/>
        <w:i w:val="0"/>
        <w:strike w:val="0"/>
        <w:dstrike w:val="0"/>
        <w:color w:val="000000"/>
        <w:sz w:val="28"/>
        <w:szCs w:val="28"/>
        <w:u w:val="none" w:color="000000"/>
        <w:bdr w:val="none" w:sz="0" w:space="0" w:color="auto"/>
        <w:shd w:val="clear" w:color="auto" w:fill="auto"/>
        <w:vertAlign w:val="baseline"/>
      </w:rPr>
    </w:lvl>
    <w:lvl w:ilvl="8" w:tplc="85CAFD3E">
      <w:start w:val="1"/>
      <w:numFmt w:val="lowerRoman"/>
      <w:lvlText w:val="%9"/>
      <w:lvlJc w:val="left"/>
      <w:pPr>
        <w:ind w:left="7238"/>
      </w:pPr>
      <w:rPr>
        <w:rFonts w:ascii="FangSong" w:eastAsia="FangSong" w:hAnsi="FangSong" w:cs="FangSong"/>
        <w:b w:val="0"/>
        <w:i w:val="0"/>
        <w:strike w:val="0"/>
        <w:dstrike w:val="0"/>
        <w:color w:val="000000"/>
        <w:sz w:val="28"/>
        <w:szCs w:val="28"/>
        <w:u w:val="none" w:color="000000"/>
        <w:bdr w:val="none" w:sz="0" w:space="0" w:color="auto"/>
        <w:shd w:val="clear" w:color="auto" w:fill="auto"/>
        <w:vertAlign w:val="baseline"/>
      </w:rPr>
    </w:lvl>
  </w:abstractNum>
  <w:abstractNum w:abstractNumId="23">
    <w:nsid w:val="35A40937"/>
    <w:multiLevelType w:val="hybridMultilevel"/>
    <w:tmpl w:val="6892461C"/>
    <w:lvl w:ilvl="0" w:tplc="1D5460D4">
      <w:start w:val="2"/>
      <w:numFmt w:val="ideographDigital"/>
      <w:lvlText w:val="(%1)"/>
      <w:lvlJc w:val="left"/>
      <w:pPr>
        <w:ind w:left="8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191E102E">
      <w:start w:val="1"/>
      <w:numFmt w:val="lowerLetter"/>
      <w:lvlText w:val="%2"/>
      <w:lvlJc w:val="left"/>
      <w:pPr>
        <w:ind w:left="10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1D76C2EE">
      <w:start w:val="1"/>
      <w:numFmt w:val="lowerRoman"/>
      <w:lvlText w:val="%3"/>
      <w:lvlJc w:val="left"/>
      <w:pPr>
        <w:ind w:left="18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A35C7210">
      <w:start w:val="1"/>
      <w:numFmt w:val="decimal"/>
      <w:lvlText w:val="%4"/>
      <w:lvlJc w:val="left"/>
      <w:pPr>
        <w:ind w:left="25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585060C8">
      <w:start w:val="1"/>
      <w:numFmt w:val="lowerLetter"/>
      <w:lvlText w:val="%5"/>
      <w:lvlJc w:val="left"/>
      <w:pPr>
        <w:ind w:left="32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45286308">
      <w:start w:val="1"/>
      <w:numFmt w:val="lowerRoman"/>
      <w:lvlText w:val="%6"/>
      <w:lvlJc w:val="left"/>
      <w:pPr>
        <w:ind w:left="396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AA8087C6">
      <w:start w:val="1"/>
      <w:numFmt w:val="decimal"/>
      <w:lvlText w:val="%7"/>
      <w:lvlJc w:val="left"/>
      <w:pPr>
        <w:ind w:left="46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34E0FD52">
      <w:start w:val="1"/>
      <w:numFmt w:val="lowerLetter"/>
      <w:lvlText w:val="%8"/>
      <w:lvlJc w:val="left"/>
      <w:pPr>
        <w:ind w:left="54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C0A27F16">
      <w:start w:val="1"/>
      <w:numFmt w:val="lowerRoman"/>
      <w:lvlText w:val="%9"/>
      <w:lvlJc w:val="left"/>
      <w:pPr>
        <w:ind w:left="61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24">
    <w:nsid w:val="374812A3"/>
    <w:multiLevelType w:val="hybridMultilevel"/>
    <w:tmpl w:val="3E664C9C"/>
    <w:lvl w:ilvl="0" w:tplc="4E629E8C">
      <w:start w:val="3"/>
      <w:numFmt w:val="decimal"/>
      <w:lvlText w:val="%1、"/>
      <w:lvlJc w:val="left"/>
      <w:pPr>
        <w:ind w:left="1498"/>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11763D44">
      <w:start w:val="1"/>
      <w:numFmt w:val="lowerLetter"/>
      <w:lvlText w:val="%2"/>
      <w:lvlJc w:val="left"/>
      <w:pPr>
        <w:ind w:left="220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C23A9BAA">
      <w:start w:val="1"/>
      <w:numFmt w:val="lowerRoman"/>
      <w:lvlText w:val="%3"/>
      <w:lvlJc w:val="left"/>
      <w:pPr>
        <w:ind w:left="292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531CC440">
      <w:start w:val="1"/>
      <w:numFmt w:val="decimal"/>
      <w:lvlText w:val="%4"/>
      <w:lvlJc w:val="left"/>
      <w:pPr>
        <w:ind w:left="364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6DB88486">
      <w:start w:val="1"/>
      <w:numFmt w:val="lowerLetter"/>
      <w:lvlText w:val="%5"/>
      <w:lvlJc w:val="left"/>
      <w:pPr>
        <w:ind w:left="436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AC663F90">
      <w:start w:val="1"/>
      <w:numFmt w:val="lowerRoman"/>
      <w:lvlText w:val="%6"/>
      <w:lvlJc w:val="left"/>
      <w:pPr>
        <w:ind w:left="508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C1428B92">
      <w:start w:val="1"/>
      <w:numFmt w:val="decimal"/>
      <w:lvlText w:val="%7"/>
      <w:lvlJc w:val="left"/>
      <w:pPr>
        <w:ind w:left="580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E7600240">
      <w:start w:val="1"/>
      <w:numFmt w:val="lowerLetter"/>
      <w:lvlText w:val="%8"/>
      <w:lvlJc w:val="left"/>
      <w:pPr>
        <w:ind w:left="652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D3E8E4C8">
      <w:start w:val="1"/>
      <w:numFmt w:val="lowerRoman"/>
      <w:lvlText w:val="%9"/>
      <w:lvlJc w:val="left"/>
      <w:pPr>
        <w:ind w:left="724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25">
    <w:nsid w:val="37CC3DDD"/>
    <w:multiLevelType w:val="hybridMultilevel"/>
    <w:tmpl w:val="1118100E"/>
    <w:lvl w:ilvl="0" w:tplc="2696C138">
      <w:start w:val="1"/>
      <w:numFmt w:val="ideographDigital"/>
      <w:lvlText w:val="%1、"/>
      <w:lvlJc w:val="left"/>
      <w:pPr>
        <w:ind w:left="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01FA154A">
      <w:start w:val="1"/>
      <w:numFmt w:val="lowerLetter"/>
      <w:lvlText w:val="%2"/>
      <w:lvlJc w:val="left"/>
      <w:pPr>
        <w:ind w:left="10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1354E948">
      <w:start w:val="1"/>
      <w:numFmt w:val="lowerRoman"/>
      <w:lvlText w:val="%3"/>
      <w:lvlJc w:val="left"/>
      <w:pPr>
        <w:ind w:left="18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F72E3374">
      <w:start w:val="1"/>
      <w:numFmt w:val="decimal"/>
      <w:lvlText w:val="%4"/>
      <w:lvlJc w:val="left"/>
      <w:pPr>
        <w:ind w:left="25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3E780E72">
      <w:start w:val="1"/>
      <w:numFmt w:val="lowerLetter"/>
      <w:lvlText w:val="%5"/>
      <w:lvlJc w:val="left"/>
      <w:pPr>
        <w:ind w:left="32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7CFC38E2">
      <w:start w:val="1"/>
      <w:numFmt w:val="lowerRoman"/>
      <w:lvlText w:val="%6"/>
      <w:lvlJc w:val="left"/>
      <w:pPr>
        <w:ind w:left="396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C1685B7A">
      <w:start w:val="1"/>
      <w:numFmt w:val="decimal"/>
      <w:lvlText w:val="%7"/>
      <w:lvlJc w:val="left"/>
      <w:pPr>
        <w:ind w:left="46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F3742F46">
      <w:start w:val="1"/>
      <w:numFmt w:val="lowerLetter"/>
      <w:lvlText w:val="%8"/>
      <w:lvlJc w:val="left"/>
      <w:pPr>
        <w:ind w:left="54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18200AC2">
      <w:start w:val="1"/>
      <w:numFmt w:val="lowerRoman"/>
      <w:lvlText w:val="%9"/>
      <w:lvlJc w:val="left"/>
      <w:pPr>
        <w:ind w:left="61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26">
    <w:nsid w:val="3A730D27"/>
    <w:multiLevelType w:val="hybridMultilevel"/>
    <w:tmpl w:val="80908826"/>
    <w:lvl w:ilvl="0" w:tplc="8A5ED666">
      <w:start w:val="3"/>
      <w:numFmt w:val="ideographDigital"/>
      <w:lvlText w:val="(%1)"/>
      <w:lvlJc w:val="left"/>
      <w:pPr>
        <w:ind w:left="8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BB80ABFA">
      <w:start w:val="1"/>
      <w:numFmt w:val="lowerLetter"/>
      <w:lvlText w:val="%2"/>
      <w:lvlJc w:val="left"/>
      <w:pPr>
        <w:ind w:left="10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450AFAD6">
      <w:start w:val="1"/>
      <w:numFmt w:val="lowerRoman"/>
      <w:lvlText w:val="%3"/>
      <w:lvlJc w:val="left"/>
      <w:pPr>
        <w:ind w:left="18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76B202D8">
      <w:start w:val="1"/>
      <w:numFmt w:val="decimal"/>
      <w:lvlText w:val="%4"/>
      <w:lvlJc w:val="left"/>
      <w:pPr>
        <w:ind w:left="25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656686E8">
      <w:start w:val="1"/>
      <w:numFmt w:val="lowerLetter"/>
      <w:lvlText w:val="%5"/>
      <w:lvlJc w:val="left"/>
      <w:pPr>
        <w:ind w:left="32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15EECD9E">
      <w:start w:val="1"/>
      <w:numFmt w:val="lowerRoman"/>
      <w:lvlText w:val="%6"/>
      <w:lvlJc w:val="left"/>
      <w:pPr>
        <w:ind w:left="396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B73E78D4">
      <w:start w:val="1"/>
      <w:numFmt w:val="decimal"/>
      <w:lvlText w:val="%7"/>
      <w:lvlJc w:val="left"/>
      <w:pPr>
        <w:ind w:left="46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E8522956">
      <w:start w:val="1"/>
      <w:numFmt w:val="lowerLetter"/>
      <w:lvlText w:val="%8"/>
      <w:lvlJc w:val="left"/>
      <w:pPr>
        <w:ind w:left="54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0EE61266">
      <w:start w:val="1"/>
      <w:numFmt w:val="lowerRoman"/>
      <w:lvlText w:val="%9"/>
      <w:lvlJc w:val="left"/>
      <w:pPr>
        <w:ind w:left="61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27">
    <w:nsid w:val="3C194F2F"/>
    <w:multiLevelType w:val="hybridMultilevel"/>
    <w:tmpl w:val="27706C4A"/>
    <w:lvl w:ilvl="0" w:tplc="BDB2CF44">
      <w:start w:val="3"/>
      <w:numFmt w:val="decimal"/>
      <w:lvlText w:val="%1、"/>
      <w:lvlJc w:val="left"/>
      <w:pPr>
        <w:ind w:left="1498"/>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EAA8B72C">
      <w:start w:val="1"/>
      <w:numFmt w:val="lowerLetter"/>
      <w:lvlText w:val="%2"/>
      <w:lvlJc w:val="left"/>
      <w:pPr>
        <w:ind w:left="220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B7B06364">
      <w:start w:val="1"/>
      <w:numFmt w:val="lowerRoman"/>
      <w:lvlText w:val="%3"/>
      <w:lvlJc w:val="left"/>
      <w:pPr>
        <w:ind w:left="292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9094E9A0">
      <w:start w:val="1"/>
      <w:numFmt w:val="decimal"/>
      <w:lvlText w:val="%4"/>
      <w:lvlJc w:val="left"/>
      <w:pPr>
        <w:ind w:left="364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3BD24BE4">
      <w:start w:val="1"/>
      <w:numFmt w:val="lowerLetter"/>
      <w:lvlText w:val="%5"/>
      <w:lvlJc w:val="left"/>
      <w:pPr>
        <w:ind w:left="436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DD082DD6">
      <w:start w:val="1"/>
      <w:numFmt w:val="lowerRoman"/>
      <w:lvlText w:val="%6"/>
      <w:lvlJc w:val="left"/>
      <w:pPr>
        <w:ind w:left="508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E92CCFEE">
      <w:start w:val="1"/>
      <w:numFmt w:val="decimal"/>
      <w:lvlText w:val="%7"/>
      <w:lvlJc w:val="left"/>
      <w:pPr>
        <w:ind w:left="580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6104343A">
      <w:start w:val="1"/>
      <w:numFmt w:val="lowerLetter"/>
      <w:lvlText w:val="%8"/>
      <w:lvlJc w:val="left"/>
      <w:pPr>
        <w:ind w:left="652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011625BC">
      <w:start w:val="1"/>
      <w:numFmt w:val="lowerRoman"/>
      <w:lvlText w:val="%9"/>
      <w:lvlJc w:val="left"/>
      <w:pPr>
        <w:ind w:left="724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28">
    <w:nsid w:val="3DBB61FB"/>
    <w:multiLevelType w:val="hybridMultilevel"/>
    <w:tmpl w:val="6FE04666"/>
    <w:lvl w:ilvl="0" w:tplc="327C4272">
      <w:start w:val="1"/>
      <w:numFmt w:val="ideographDigital"/>
      <w:lvlText w:val="(%1)"/>
      <w:lvlJc w:val="left"/>
      <w:pPr>
        <w:ind w:left="8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6D247EE2">
      <w:start w:val="1"/>
      <w:numFmt w:val="lowerLetter"/>
      <w:lvlText w:val="%2"/>
      <w:lvlJc w:val="left"/>
      <w:pPr>
        <w:ind w:left="10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0518D40A">
      <w:start w:val="1"/>
      <w:numFmt w:val="lowerRoman"/>
      <w:lvlText w:val="%3"/>
      <w:lvlJc w:val="left"/>
      <w:pPr>
        <w:ind w:left="18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21366FBA">
      <w:start w:val="1"/>
      <w:numFmt w:val="decimal"/>
      <w:lvlText w:val="%4"/>
      <w:lvlJc w:val="left"/>
      <w:pPr>
        <w:ind w:left="25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8A36B818">
      <w:start w:val="1"/>
      <w:numFmt w:val="lowerLetter"/>
      <w:lvlText w:val="%5"/>
      <w:lvlJc w:val="left"/>
      <w:pPr>
        <w:ind w:left="32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1CB80572">
      <w:start w:val="1"/>
      <w:numFmt w:val="lowerRoman"/>
      <w:lvlText w:val="%6"/>
      <w:lvlJc w:val="left"/>
      <w:pPr>
        <w:ind w:left="396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2F6A52C6">
      <w:start w:val="1"/>
      <w:numFmt w:val="decimal"/>
      <w:lvlText w:val="%7"/>
      <w:lvlJc w:val="left"/>
      <w:pPr>
        <w:ind w:left="46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0FB27614">
      <w:start w:val="1"/>
      <w:numFmt w:val="lowerLetter"/>
      <w:lvlText w:val="%8"/>
      <w:lvlJc w:val="left"/>
      <w:pPr>
        <w:ind w:left="54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38DC9D40">
      <w:start w:val="1"/>
      <w:numFmt w:val="lowerRoman"/>
      <w:lvlText w:val="%9"/>
      <w:lvlJc w:val="left"/>
      <w:pPr>
        <w:ind w:left="61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29">
    <w:nsid w:val="427721E7"/>
    <w:multiLevelType w:val="hybridMultilevel"/>
    <w:tmpl w:val="B73C0308"/>
    <w:lvl w:ilvl="0" w:tplc="991EA47A">
      <w:start w:val="1"/>
      <w:numFmt w:val="ideographDigital"/>
      <w:lvlText w:val="(%1)"/>
      <w:lvlJc w:val="left"/>
      <w:pPr>
        <w:ind w:left="8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4A505082">
      <w:start w:val="1"/>
      <w:numFmt w:val="decimal"/>
      <w:lvlText w:val="%2."/>
      <w:lvlJc w:val="left"/>
      <w:pPr>
        <w:ind w:left="99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2" w:tplc="F1D62A16">
      <w:start w:val="1"/>
      <w:numFmt w:val="lowerRoman"/>
      <w:lvlText w:val="%3"/>
      <w:lvlJc w:val="left"/>
      <w:pPr>
        <w:ind w:left="171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3" w:tplc="067AE8A2">
      <w:start w:val="1"/>
      <w:numFmt w:val="decimal"/>
      <w:lvlText w:val="%4"/>
      <w:lvlJc w:val="left"/>
      <w:pPr>
        <w:ind w:left="243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4" w:tplc="0FD6F8C6">
      <w:start w:val="1"/>
      <w:numFmt w:val="lowerLetter"/>
      <w:lvlText w:val="%5"/>
      <w:lvlJc w:val="left"/>
      <w:pPr>
        <w:ind w:left="315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5" w:tplc="8B5CC1EE">
      <w:start w:val="1"/>
      <w:numFmt w:val="lowerRoman"/>
      <w:lvlText w:val="%6"/>
      <w:lvlJc w:val="left"/>
      <w:pPr>
        <w:ind w:left="387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6" w:tplc="5E02D374">
      <w:start w:val="1"/>
      <w:numFmt w:val="decimal"/>
      <w:lvlText w:val="%7"/>
      <w:lvlJc w:val="left"/>
      <w:pPr>
        <w:ind w:left="459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7" w:tplc="81BC7F94">
      <w:start w:val="1"/>
      <w:numFmt w:val="lowerLetter"/>
      <w:lvlText w:val="%8"/>
      <w:lvlJc w:val="left"/>
      <w:pPr>
        <w:ind w:left="531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8" w:tplc="B4BC1560">
      <w:start w:val="1"/>
      <w:numFmt w:val="lowerRoman"/>
      <w:lvlText w:val="%9"/>
      <w:lvlJc w:val="left"/>
      <w:pPr>
        <w:ind w:left="6038"/>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abstractNum>
  <w:abstractNum w:abstractNumId="30">
    <w:nsid w:val="42987311"/>
    <w:multiLevelType w:val="hybridMultilevel"/>
    <w:tmpl w:val="3880ED32"/>
    <w:lvl w:ilvl="0" w:tplc="3DEAB438">
      <w:start w:val="1"/>
      <w:numFmt w:val="decimal"/>
      <w:lvlText w:val="%1、"/>
      <w:lvlJc w:val="left"/>
      <w:pPr>
        <w:ind w:left="1128"/>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1" w:tplc="51489552">
      <w:start w:val="1"/>
      <w:numFmt w:val="lowerLetter"/>
      <w:lvlText w:val="%2"/>
      <w:lvlJc w:val="left"/>
      <w:pPr>
        <w:ind w:left="1723"/>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2" w:tplc="CF8CD012">
      <w:start w:val="1"/>
      <w:numFmt w:val="lowerRoman"/>
      <w:lvlText w:val="%3"/>
      <w:lvlJc w:val="left"/>
      <w:pPr>
        <w:ind w:left="2443"/>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3" w:tplc="BE9613E4">
      <w:start w:val="1"/>
      <w:numFmt w:val="decimal"/>
      <w:lvlText w:val="%4"/>
      <w:lvlJc w:val="left"/>
      <w:pPr>
        <w:ind w:left="3163"/>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4" w:tplc="858819AE">
      <w:start w:val="1"/>
      <w:numFmt w:val="lowerLetter"/>
      <w:lvlText w:val="%5"/>
      <w:lvlJc w:val="left"/>
      <w:pPr>
        <w:ind w:left="3883"/>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5" w:tplc="A40293E8">
      <w:start w:val="1"/>
      <w:numFmt w:val="lowerRoman"/>
      <w:lvlText w:val="%6"/>
      <w:lvlJc w:val="left"/>
      <w:pPr>
        <w:ind w:left="4603"/>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6" w:tplc="A0485AC8">
      <w:start w:val="1"/>
      <w:numFmt w:val="decimal"/>
      <w:lvlText w:val="%7"/>
      <w:lvlJc w:val="left"/>
      <w:pPr>
        <w:ind w:left="5323"/>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7" w:tplc="1528FC3A">
      <w:start w:val="1"/>
      <w:numFmt w:val="lowerLetter"/>
      <w:lvlText w:val="%8"/>
      <w:lvlJc w:val="left"/>
      <w:pPr>
        <w:ind w:left="6043"/>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8" w:tplc="EF5E9DFC">
      <w:start w:val="1"/>
      <w:numFmt w:val="lowerRoman"/>
      <w:lvlText w:val="%9"/>
      <w:lvlJc w:val="left"/>
      <w:pPr>
        <w:ind w:left="6763"/>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abstractNum>
  <w:abstractNum w:abstractNumId="31">
    <w:nsid w:val="47221A82"/>
    <w:multiLevelType w:val="hybridMultilevel"/>
    <w:tmpl w:val="4080CACC"/>
    <w:lvl w:ilvl="0" w:tplc="99166216">
      <w:start w:val="1"/>
      <w:numFmt w:val="decimal"/>
      <w:lvlText w:val="%1、"/>
      <w:lvlJc w:val="left"/>
      <w:pPr>
        <w:ind w:left="1498"/>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408E079C">
      <w:start w:val="1"/>
      <w:numFmt w:val="lowerLetter"/>
      <w:lvlText w:val="%2"/>
      <w:lvlJc w:val="left"/>
      <w:pPr>
        <w:ind w:left="220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3CFE2FBE">
      <w:start w:val="1"/>
      <w:numFmt w:val="lowerRoman"/>
      <w:lvlText w:val="%3"/>
      <w:lvlJc w:val="left"/>
      <w:pPr>
        <w:ind w:left="292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0BBC8332">
      <w:start w:val="1"/>
      <w:numFmt w:val="decimal"/>
      <w:lvlText w:val="%4"/>
      <w:lvlJc w:val="left"/>
      <w:pPr>
        <w:ind w:left="364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7D1AD7DA">
      <w:start w:val="1"/>
      <w:numFmt w:val="lowerLetter"/>
      <w:lvlText w:val="%5"/>
      <w:lvlJc w:val="left"/>
      <w:pPr>
        <w:ind w:left="436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6E9493B4">
      <w:start w:val="1"/>
      <w:numFmt w:val="lowerRoman"/>
      <w:lvlText w:val="%6"/>
      <w:lvlJc w:val="left"/>
      <w:pPr>
        <w:ind w:left="508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E92CF63A">
      <w:start w:val="1"/>
      <w:numFmt w:val="decimal"/>
      <w:lvlText w:val="%7"/>
      <w:lvlJc w:val="left"/>
      <w:pPr>
        <w:ind w:left="580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BE52FF20">
      <w:start w:val="1"/>
      <w:numFmt w:val="lowerLetter"/>
      <w:lvlText w:val="%8"/>
      <w:lvlJc w:val="left"/>
      <w:pPr>
        <w:ind w:left="652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2180B2F8">
      <w:start w:val="1"/>
      <w:numFmt w:val="lowerRoman"/>
      <w:lvlText w:val="%9"/>
      <w:lvlJc w:val="left"/>
      <w:pPr>
        <w:ind w:left="724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32">
    <w:nsid w:val="4C662517"/>
    <w:multiLevelType w:val="hybridMultilevel"/>
    <w:tmpl w:val="167E242E"/>
    <w:lvl w:ilvl="0" w:tplc="7742B9A0">
      <w:start w:val="2"/>
      <w:numFmt w:val="ideographDigital"/>
      <w:lvlText w:val="%1、"/>
      <w:lvlJc w:val="left"/>
      <w:pPr>
        <w:ind w:left="8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ADD41118">
      <w:start w:val="1"/>
      <w:numFmt w:val="lowerLetter"/>
      <w:lvlText w:val="%2"/>
      <w:lvlJc w:val="left"/>
      <w:pPr>
        <w:ind w:left="10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4DA6360A">
      <w:start w:val="1"/>
      <w:numFmt w:val="lowerRoman"/>
      <w:lvlText w:val="%3"/>
      <w:lvlJc w:val="left"/>
      <w:pPr>
        <w:ind w:left="18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9A38CE10">
      <w:start w:val="1"/>
      <w:numFmt w:val="decimal"/>
      <w:lvlText w:val="%4"/>
      <w:lvlJc w:val="left"/>
      <w:pPr>
        <w:ind w:left="25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CE80AF3C">
      <w:start w:val="1"/>
      <w:numFmt w:val="lowerLetter"/>
      <w:lvlText w:val="%5"/>
      <w:lvlJc w:val="left"/>
      <w:pPr>
        <w:ind w:left="32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11347582">
      <w:start w:val="1"/>
      <w:numFmt w:val="lowerRoman"/>
      <w:lvlText w:val="%6"/>
      <w:lvlJc w:val="left"/>
      <w:pPr>
        <w:ind w:left="396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5D7CE14E">
      <w:start w:val="1"/>
      <w:numFmt w:val="decimal"/>
      <w:lvlText w:val="%7"/>
      <w:lvlJc w:val="left"/>
      <w:pPr>
        <w:ind w:left="46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2814E96A">
      <w:start w:val="1"/>
      <w:numFmt w:val="lowerLetter"/>
      <w:lvlText w:val="%8"/>
      <w:lvlJc w:val="left"/>
      <w:pPr>
        <w:ind w:left="54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3E025A5C">
      <w:start w:val="1"/>
      <w:numFmt w:val="lowerRoman"/>
      <w:lvlText w:val="%9"/>
      <w:lvlJc w:val="left"/>
      <w:pPr>
        <w:ind w:left="61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33">
    <w:nsid w:val="4D017724"/>
    <w:multiLevelType w:val="hybridMultilevel"/>
    <w:tmpl w:val="BDD05B98"/>
    <w:lvl w:ilvl="0" w:tplc="517A0F9A">
      <w:start w:val="2"/>
      <w:numFmt w:val="ideographDigital"/>
      <w:lvlText w:val="%1、"/>
      <w:lvlJc w:val="left"/>
      <w:pPr>
        <w:ind w:left="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031E01E0">
      <w:start w:val="1"/>
      <w:numFmt w:val="lowerLetter"/>
      <w:lvlText w:val="%2"/>
      <w:lvlJc w:val="left"/>
      <w:pPr>
        <w:ind w:left="10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3D52FC86">
      <w:start w:val="1"/>
      <w:numFmt w:val="lowerRoman"/>
      <w:lvlText w:val="%3"/>
      <w:lvlJc w:val="left"/>
      <w:pPr>
        <w:ind w:left="18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359E7E6C">
      <w:start w:val="1"/>
      <w:numFmt w:val="decimal"/>
      <w:lvlText w:val="%4"/>
      <w:lvlJc w:val="left"/>
      <w:pPr>
        <w:ind w:left="25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7B90A798">
      <w:start w:val="1"/>
      <w:numFmt w:val="lowerLetter"/>
      <w:lvlText w:val="%5"/>
      <w:lvlJc w:val="left"/>
      <w:pPr>
        <w:ind w:left="32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F16EA762">
      <w:start w:val="1"/>
      <w:numFmt w:val="lowerRoman"/>
      <w:lvlText w:val="%6"/>
      <w:lvlJc w:val="left"/>
      <w:pPr>
        <w:ind w:left="396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CC4C2D28">
      <w:start w:val="1"/>
      <w:numFmt w:val="decimal"/>
      <w:lvlText w:val="%7"/>
      <w:lvlJc w:val="left"/>
      <w:pPr>
        <w:ind w:left="46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DCEAB670">
      <w:start w:val="1"/>
      <w:numFmt w:val="lowerLetter"/>
      <w:lvlText w:val="%8"/>
      <w:lvlJc w:val="left"/>
      <w:pPr>
        <w:ind w:left="54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6A1E9832">
      <w:start w:val="1"/>
      <w:numFmt w:val="lowerRoman"/>
      <w:lvlText w:val="%9"/>
      <w:lvlJc w:val="left"/>
      <w:pPr>
        <w:ind w:left="61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34">
    <w:nsid w:val="4ECD4AE5"/>
    <w:multiLevelType w:val="hybridMultilevel"/>
    <w:tmpl w:val="E71836FA"/>
    <w:lvl w:ilvl="0" w:tplc="74821726">
      <w:start w:val="2"/>
      <w:numFmt w:val="ideographDigital"/>
      <w:lvlText w:val="%1、"/>
      <w:lvlJc w:val="left"/>
      <w:pPr>
        <w:ind w:left="8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4F1C645C">
      <w:start w:val="1"/>
      <w:numFmt w:val="lowerLetter"/>
      <w:lvlText w:val="%2"/>
      <w:lvlJc w:val="left"/>
      <w:pPr>
        <w:ind w:left="10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B0A88956">
      <w:start w:val="1"/>
      <w:numFmt w:val="lowerRoman"/>
      <w:lvlText w:val="%3"/>
      <w:lvlJc w:val="left"/>
      <w:pPr>
        <w:ind w:left="18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1BF873EE">
      <w:start w:val="1"/>
      <w:numFmt w:val="decimal"/>
      <w:lvlText w:val="%4"/>
      <w:lvlJc w:val="left"/>
      <w:pPr>
        <w:ind w:left="25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00FAE04A">
      <w:start w:val="1"/>
      <w:numFmt w:val="lowerLetter"/>
      <w:lvlText w:val="%5"/>
      <w:lvlJc w:val="left"/>
      <w:pPr>
        <w:ind w:left="32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F528B7AA">
      <w:start w:val="1"/>
      <w:numFmt w:val="lowerRoman"/>
      <w:lvlText w:val="%6"/>
      <w:lvlJc w:val="left"/>
      <w:pPr>
        <w:ind w:left="396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89DA1A26">
      <w:start w:val="1"/>
      <w:numFmt w:val="decimal"/>
      <w:lvlText w:val="%7"/>
      <w:lvlJc w:val="left"/>
      <w:pPr>
        <w:ind w:left="46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8A348BD8">
      <w:start w:val="1"/>
      <w:numFmt w:val="lowerLetter"/>
      <w:lvlText w:val="%8"/>
      <w:lvlJc w:val="left"/>
      <w:pPr>
        <w:ind w:left="54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58B21BF2">
      <w:start w:val="1"/>
      <w:numFmt w:val="lowerRoman"/>
      <w:lvlText w:val="%9"/>
      <w:lvlJc w:val="left"/>
      <w:pPr>
        <w:ind w:left="61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35">
    <w:nsid w:val="5093602A"/>
    <w:multiLevelType w:val="hybridMultilevel"/>
    <w:tmpl w:val="E364080C"/>
    <w:lvl w:ilvl="0" w:tplc="35986FB2">
      <w:start w:val="1"/>
      <w:numFmt w:val="decimal"/>
      <w:lvlText w:val="%1."/>
      <w:lvlJc w:val="left"/>
      <w:pPr>
        <w:ind w:left="619"/>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1" w:tplc="9DB83A32">
      <w:start w:val="1"/>
      <w:numFmt w:val="lowerLetter"/>
      <w:lvlText w:val="%2"/>
      <w:lvlJc w:val="left"/>
      <w:pPr>
        <w:ind w:left="1337"/>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2" w:tplc="F9F619B8">
      <w:start w:val="1"/>
      <w:numFmt w:val="lowerRoman"/>
      <w:lvlText w:val="%3"/>
      <w:lvlJc w:val="left"/>
      <w:pPr>
        <w:ind w:left="2057"/>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3" w:tplc="127203B0">
      <w:start w:val="1"/>
      <w:numFmt w:val="decimal"/>
      <w:lvlText w:val="%4"/>
      <w:lvlJc w:val="left"/>
      <w:pPr>
        <w:ind w:left="2777"/>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4" w:tplc="F0FA2F90">
      <w:start w:val="1"/>
      <w:numFmt w:val="lowerLetter"/>
      <w:lvlText w:val="%5"/>
      <w:lvlJc w:val="left"/>
      <w:pPr>
        <w:ind w:left="3497"/>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5" w:tplc="F07A0090">
      <w:start w:val="1"/>
      <w:numFmt w:val="lowerRoman"/>
      <w:lvlText w:val="%6"/>
      <w:lvlJc w:val="left"/>
      <w:pPr>
        <w:ind w:left="4217"/>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6" w:tplc="E438E4D2">
      <w:start w:val="1"/>
      <w:numFmt w:val="decimal"/>
      <w:lvlText w:val="%7"/>
      <w:lvlJc w:val="left"/>
      <w:pPr>
        <w:ind w:left="4937"/>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7" w:tplc="F47C0478">
      <w:start w:val="1"/>
      <w:numFmt w:val="lowerLetter"/>
      <w:lvlText w:val="%8"/>
      <w:lvlJc w:val="left"/>
      <w:pPr>
        <w:ind w:left="5657"/>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8" w:tplc="AAF29F7A">
      <w:start w:val="1"/>
      <w:numFmt w:val="lowerRoman"/>
      <w:lvlText w:val="%9"/>
      <w:lvlJc w:val="left"/>
      <w:pPr>
        <w:ind w:left="6377"/>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abstractNum>
  <w:abstractNum w:abstractNumId="36">
    <w:nsid w:val="51324395"/>
    <w:multiLevelType w:val="hybridMultilevel"/>
    <w:tmpl w:val="E4F89C60"/>
    <w:lvl w:ilvl="0" w:tplc="A732B602">
      <w:start w:val="1"/>
      <w:numFmt w:val="decimal"/>
      <w:lvlText w:val="%1、"/>
      <w:lvlJc w:val="left"/>
      <w:pPr>
        <w:ind w:left="1498"/>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0FF0EDF2">
      <w:start w:val="1"/>
      <w:numFmt w:val="lowerLetter"/>
      <w:lvlText w:val="%2"/>
      <w:lvlJc w:val="left"/>
      <w:pPr>
        <w:ind w:left="220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06E4DAB2">
      <w:start w:val="1"/>
      <w:numFmt w:val="lowerRoman"/>
      <w:lvlText w:val="%3"/>
      <w:lvlJc w:val="left"/>
      <w:pPr>
        <w:ind w:left="292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83B43304">
      <w:start w:val="1"/>
      <w:numFmt w:val="decimal"/>
      <w:lvlText w:val="%4"/>
      <w:lvlJc w:val="left"/>
      <w:pPr>
        <w:ind w:left="364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8976037A">
      <w:start w:val="1"/>
      <w:numFmt w:val="lowerLetter"/>
      <w:lvlText w:val="%5"/>
      <w:lvlJc w:val="left"/>
      <w:pPr>
        <w:ind w:left="436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A0124D4C">
      <w:start w:val="1"/>
      <w:numFmt w:val="lowerRoman"/>
      <w:lvlText w:val="%6"/>
      <w:lvlJc w:val="left"/>
      <w:pPr>
        <w:ind w:left="508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B24C8C3A">
      <w:start w:val="1"/>
      <w:numFmt w:val="decimal"/>
      <w:lvlText w:val="%7"/>
      <w:lvlJc w:val="left"/>
      <w:pPr>
        <w:ind w:left="580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1260710A">
      <w:start w:val="1"/>
      <w:numFmt w:val="lowerLetter"/>
      <w:lvlText w:val="%8"/>
      <w:lvlJc w:val="left"/>
      <w:pPr>
        <w:ind w:left="652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F9AC0006">
      <w:start w:val="1"/>
      <w:numFmt w:val="lowerRoman"/>
      <w:lvlText w:val="%9"/>
      <w:lvlJc w:val="left"/>
      <w:pPr>
        <w:ind w:left="724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37">
    <w:nsid w:val="54476DB9"/>
    <w:multiLevelType w:val="hybridMultilevel"/>
    <w:tmpl w:val="42F4D4E8"/>
    <w:lvl w:ilvl="0" w:tplc="45A2EB3E">
      <w:start w:val="1"/>
      <w:numFmt w:val="decimal"/>
      <w:lvlText w:val="%1."/>
      <w:lvlJc w:val="left"/>
      <w:pPr>
        <w:ind w:left="422"/>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1" w:tplc="3118BC0A">
      <w:start w:val="1"/>
      <w:numFmt w:val="lowerLetter"/>
      <w:lvlText w:val="%2"/>
      <w:lvlJc w:val="left"/>
      <w:pPr>
        <w:ind w:left="108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2" w:tplc="7B3C4C60">
      <w:start w:val="1"/>
      <w:numFmt w:val="lowerRoman"/>
      <w:lvlText w:val="%3"/>
      <w:lvlJc w:val="left"/>
      <w:pPr>
        <w:ind w:left="180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3" w:tplc="6998704A">
      <w:start w:val="1"/>
      <w:numFmt w:val="decimal"/>
      <w:lvlText w:val="%4"/>
      <w:lvlJc w:val="left"/>
      <w:pPr>
        <w:ind w:left="252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4" w:tplc="559E1F76">
      <w:start w:val="1"/>
      <w:numFmt w:val="lowerLetter"/>
      <w:lvlText w:val="%5"/>
      <w:lvlJc w:val="left"/>
      <w:pPr>
        <w:ind w:left="324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5" w:tplc="6366D700">
      <w:start w:val="1"/>
      <w:numFmt w:val="lowerRoman"/>
      <w:lvlText w:val="%6"/>
      <w:lvlJc w:val="left"/>
      <w:pPr>
        <w:ind w:left="396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6" w:tplc="AA50286A">
      <w:start w:val="1"/>
      <w:numFmt w:val="decimal"/>
      <w:lvlText w:val="%7"/>
      <w:lvlJc w:val="left"/>
      <w:pPr>
        <w:ind w:left="468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7" w:tplc="C2BE8E0E">
      <w:start w:val="1"/>
      <w:numFmt w:val="lowerLetter"/>
      <w:lvlText w:val="%8"/>
      <w:lvlJc w:val="left"/>
      <w:pPr>
        <w:ind w:left="540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8" w:tplc="391AEAC0">
      <w:start w:val="1"/>
      <w:numFmt w:val="lowerRoman"/>
      <w:lvlText w:val="%9"/>
      <w:lvlJc w:val="left"/>
      <w:pPr>
        <w:ind w:left="612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abstractNum>
  <w:abstractNum w:abstractNumId="38">
    <w:nsid w:val="5A813EF5"/>
    <w:multiLevelType w:val="hybridMultilevel"/>
    <w:tmpl w:val="FF6A4F90"/>
    <w:lvl w:ilvl="0" w:tplc="B394C0D6">
      <w:start w:val="2"/>
      <w:numFmt w:val="ideographDigital"/>
      <w:lvlText w:val="(%1)"/>
      <w:lvlJc w:val="left"/>
      <w:pPr>
        <w:ind w:left="8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4950D7D0">
      <w:start w:val="1"/>
      <w:numFmt w:val="lowerLetter"/>
      <w:lvlText w:val="%2"/>
      <w:lvlJc w:val="left"/>
      <w:pPr>
        <w:ind w:left="10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E12A9BF2">
      <w:start w:val="1"/>
      <w:numFmt w:val="lowerRoman"/>
      <w:lvlText w:val="%3"/>
      <w:lvlJc w:val="left"/>
      <w:pPr>
        <w:ind w:left="18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2D0E018C">
      <w:start w:val="1"/>
      <w:numFmt w:val="decimal"/>
      <w:lvlText w:val="%4"/>
      <w:lvlJc w:val="left"/>
      <w:pPr>
        <w:ind w:left="25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9FCE1D22">
      <w:start w:val="1"/>
      <w:numFmt w:val="lowerLetter"/>
      <w:lvlText w:val="%5"/>
      <w:lvlJc w:val="left"/>
      <w:pPr>
        <w:ind w:left="32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0802A82E">
      <w:start w:val="1"/>
      <w:numFmt w:val="lowerRoman"/>
      <w:lvlText w:val="%6"/>
      <w:lvlJc w:val="left"/>
      <w:pPr>
        <w:ind w:left="396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997822F0">
      <w:start w:val="1"/>
      <w:numFmt w:val="decimal"/>
      <w:lvlText w:val="%7"/>
      <w:lvlJc w:val="left"/>
      <w:pPr>
        <w:ind w:left="46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9A28558E">
      <w:start w:val="1"/>
      <w:numFmt w:val="lowerLetter"/>
      <w:lvlText w:val="%8"/>
      <w:lvlJc w:val="left"/>
      <w:pPr>
        <w:ind w:left="54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B72EF918">
      <w:start w:val="1"/>
      <w:numFmt w:val="lowerRoman"/>
      <w:lvlText w:val="%9"/>
      <w:lvlJc w:val="left"/>
      <w:pPr>
        <w:ind w:left="61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39">
    <w:nsid w:val="605E4E44"/>
    <w:multiLevelType w:val="hybridMultilevel"/>
    <w:tmpl w:val="7C705EF8"/>
    <w:lvl w:ilvl="0" w:tplc="E75443DE">
      <w:start w:val="5"/>
      <w:numFmt w:val="ideographDigital"/>
      <w:lvlText w:val="%1、"/>
      <w:lvlJc w:val="left"/>
      <w:pPr>
        <w:ind w:left="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0DD2AFCC">
      <w:start w:val="1"/>
      <w:numFmt w:val="lowerLetter"/>
      <w:lvlText w:val="%2"/>
      <w:lvlJc w:val="left"/>
      <w:pPr>
        <w:ind w:left="10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AC386DF8">
      <w:start w:val="1"/>
      <w:numFmt w:val="lowerRoman"/>
      <w:lvlText w:val="%3"/>
      <w:lvlJc w:val="left"/>
      <w:pPr>
        <w:ind w:left="18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36745F3A">
      <w:start w:val="1"/>
      <w:numFmt w:val="decimal"/>
      <w:lvlText w:val="%4"/>
      <w:lvlJc w:val="left"/>
      <w:pPr>
        <w:ind w:left="25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B01A4C3C">
      <w:start w:val="1"/>
      <w:numFmt w:val="lowerLetter"/>
      <w:lvlText w:val="%5"/>
      <w:lvlJc w:val="left"/>
      <w:pPr>
        <w:ind w:left="32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319A2DF6">
      <w:start w:val="1"/>
      <w:numFmt w:val="lowerRoman"/>
      <w:lvlText w:val="%6"/>
      <w:lvlJc w:val="left"/>
      <w:pPr>
        <w:ind w:left="396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BD0291FE">
      <w:start w:val="1"/>
      <w:numFmt w:val="decimal"/>
      <w:lvlText w:val="%7"/>
      <w:lvlJc w:val="left"/>
      <w:pPr>
        <w:ind w:left="46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424E101E">
      <w:start w:val="1"/>
      <w:numFmt w:val="lowerLetter"/>
      <w:lvlText w:val="%8"/>
      <w:lvlJc w:val="left"/>
      <w:pPr>
        <w:ind w:left="54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AFEC887A">
      <w:start w:val="1"/>
      <w:numFmt w:val="lowerRoman"/>
      <w:lvlText w:val="%9"/>
      <w:lvlJc w:val="left"/>
      <w:pPr>
        <w:ind w:left="61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40">
    <w:nsid w:val="61682993"/>
    <w:multiLevelType w:val="hybridMultilevel"/>
    <w:tmpl w:val="6E8087DC"/>
    <w:lvl w:ilvl="0" w:tplc="A792F6B2">
      <w:start w:val="1"/>
      <w:numFmt w:val="ideographDigital"/>
      <w:lvlText w:val="(%1)"/>
      <w:lvlJc w:val="left"/>
      <w:pPr>
        <w:ind w:left="8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B1ACAD80">
      <w:start w:val="1"/>
      <w:numFmt w:val="lowerLetter"/>
      <w:lvlText w:val="%2"/>
      <w:lvlJc w:val="left"/>
      <w:pPr>
        <w:ind w:left="10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83246F1E">
      <w:start w:val="1"/>
      <w:numFmt w:val="lowerRoman"/>
      <w:lvlText w:val="%3"/>
      <w:lvlJc w:val="left"/>
      <w:pPr>
        <w:ind w:left="18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6A66451C">
      <w:start w:val="1"/>
      <w:numFmt w:val="decimal"/>
      <w:lvlText w:val="%4"/>
      <w:lvlJc w:val="left"/>
      <w:pPr>
        <w:ind w:left="25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C9AEA272">
      <w:start w:val="1"/>
      <w:numFmt w:val="lowerLetter"/>
      <w:lvlText w:val="%5"/>
      <w:lvlJc w:val="left"/>
      <w:pPr>
        <w:ind w:left="32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9106FF0A">
      <w:start w:val="1"/>
      <w:numFmt w:val="lowerRoman"/>
      <w:lvlText w:val="%6"/>
      <w:lvlJc w:val="left"/>
      <w:pPr>
        <w:ind w:left="396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C0D416FA">
      <w:start w:val="1"/>
      <w:numFmt w:val="decimal"/>
      <w:lvlText w:val="%7"/>
      <w:lvlJc w:val="left"/>
      <w:pPr>
        <w:ind w:left="46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D212A41E">
      <w:start w:val="1"/>
      <w:numFmt w:val="lowerLetter"/>
      <w:lvlText w:val="%8"/>
      <w:lvlJc w:val="left"/>
      <w:pPr>
        <w:ind w:left="54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806E8160">
      <w:start w:val="1"/>
      <w:numFmt w:val="lowerRoman"/>
      <w:lvlText w:val="%9"/>
      <w:lvlJc w:val="left"/>
      <w:pPr>
        <w:ind w:left="61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41">
    <w:nsid w:val="66353DD9"/>
    <w:multiLevelType w:val="hybridMultilevel"/>
    <w:tmpl w:val="C108D9DE"/>
    <w:lvl w:ilvl="0" w:tplc="98FC920C">
      <w:start w:val="1"/>
      <w:numFmt w:val="ideographDigital"/>
      <w:lvlText w:val="(%1)"/>
      <w:lvlJc w:val="left"/>
      <w:pPr>
        <w:ind w:left="8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69A0B21C">
      <w:start w:val="1"/>
      <w:numFmt w:val="lowerLetter"/>
      <w:lvlText w:val="%2"/>
      <w:lvlJc w:val="left"/>
      <w:pPr>
        <w:ind w:left="10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7DFE1582">
      <w:start w:val="1"/>
      <w:numFmt w:val="lowerRoman"/>
      <w:lvlText w:val="%3"/>
      <w:lvlJc w:val="left"/>
      <w:pPr>
        <w:ind w:left="18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724EAD02">
      <w:start w:val="1"/>
      <w:numFmt w:val="decimal"/>
      <w:lvlText w:val="%4"/>
      <w:lvlJc w:val="left"/>
      <w:pPr>
        <w:ind w:left="25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A1604DF6">
      <w:start w:val="1"/>
      <w:numFmt w:val="lowerLetter"/>
      <w:lvlText w:val="%5"/>
      <w:lvlJc w:val="left"/>
      <w:pPr>
        <w:ind w:left="32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661485B0">
      <w:start w:val="1"/>
      <w:numFmt w:val="lowerRoman"/>
      <w:lvlText w:val="%6"/>
      <w:lvlJc w:val="left"/>
      <w:pPr>
        <w:ind w:left="396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4D0AEF7A">
      <w:start w:val="1"/>
      <w:numFmt w:val="decimal"/>
      <w:lvlText w:val="%7"/>
      <w:lvlJc w:val="left"/>
      <w:pPr>
        <w:ind w:left="46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D2CC8F32">
      <w:start w:val="1"/>
      <w:numFmt w:val="lowerLetter"/>
      <w:lvlText w:val="%8"/>
      <w:lvlJc w:val="left"/>
      <w:pPr>
        <w:ind w:left="54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02DAA164">
      <w:start w:val="1"/>
      <w:numFmt w:val="lowerRoman"/>
      <w:lvlText w:val="%9"/>
      <w:lvlJc w:val="left"/>
      <w:pPr>
        <w:ind w:left="61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42">
    <w:nsid w:val="664815CE"/>
    <w:multiLevelType w:val="hybridMultilevel"/>
    <w:tmpl w:val="4DF653AC"/>
    <w:lvl w:ilvl="0" w:tplc="6CD0E9EE">
      <w:start w:val="1"/>
      <w:numFmt w:val="decimal"/>
      <w:lvlText w:val="%1、"/>
      <w:lvlJc w:val="left"/>
      <w:pPr>
        <w:ind w:left="1498"/>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FA040758">
      <w:start w:val="1"/>
      <w:numFmt w:val="lowerLetter"/>
      <w:lvlText w:val="%2"/>
      <w:lvlJc w:val="left"/>
      <w:pPr>
        <w:ind w:left="220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2B9080C2">
      <w:start w:val="1"/>
      <w:numFmt w:val="lowerRoman"/>
      <w:lvlText w:val="%3"/>
      <w:lvlJc w:val="left"/>
      <w:pPr>
        <w:ind w:left="292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19F40C52">
      <w:start w:val="1"/>
      <w:numFmt w:val="decimal"/>
      <w:lvlText w:val="%4"/>
      <w:lvlJc w:val="left"/>
      <w:pPr>
        <w:ind w:left="364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197AD5AA">
      <w:start w:val="1"/>
      <w:numFmt w:val="lowerLetter"/>
      <w:lvlText w:val="%5"/>
      <w:lvlJc w:val="left"/>
      <w:pPr>
        <w:ind w:left="436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655E2D02">
      <w:start w:val="1"/>
      <w:numFmt w:val="lowerRoman"/>
      <w:lvlText w:val="%6"/>
      <w:lvlJc w:val="left"/>
      <w:pPr>
        <w:ind w:left="508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EAF8D640">
      <w:start w:val="1"/>
      <w:numFmt w:val="decimal"/>
      <w:lvlText w:val="%7"/>
      <w:lvlJc w:val="left"/>
      <w:pPr>
        <w:ind w:left="580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D040C8F6">
      <w:start w:val="1"/>
      <w:numFmt w:val="lowerLetter"/>
      <w:lvlText w:val="%8"/>
      <w:lvlJc w:val="left"/>
      <w:pPr>
        <w:ind w:left="652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12E673FE">
      <w:start w:val="1"/>
      <w:numFmt w:val="lowerRoman"/>
      <w:lvlText w:val="%9"/>
      <w:lvlJc w:val="left"/>
      <w:pPr>
        <w:ind w:left="724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43">
    <w:nsid w:val="695D7529"/>
    <w:multiLevelType w:val="hybridMultilevel"/>
    <w:tmpl w:val="10FE2240"/>
    <w:lvl w:ilvl="0" w:tplc="6D8C1846">
      <w:start w:val="2"/>
      <w:numFmt w:val="decimal"/>
      <w:lvlText w:val="%1、"/>
      <w:lvlJc w:val="left"/>
      <w:pPr>
        <w:ind w:left="1498"/>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B1349472">
      <w:start w:val="1"/>
      <w:numFmt w:val="lowerLetter"/>
      <w:lvlText w:val="%2"/>
      <w:lvlJc w:val="left"/>
      <w:pPr>
        <w:ind w:left="220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80CC97E4">
      <w:start w:val="1"/>
      <w:numFmt w:val="lowerRoman"/>
      <w:lvlText w:val="%3"/>
      <w:lvlJc w:val="left"/>
      <w:pPr>
        <w:ind w:left="292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B0042536">
      <w:start w:val="1"/>
      <w:numFmt w:val="decimal"/>
      <w:lvlText w:val="%4"/>
      <w:lvlJc w:val="left"/>
      <w:pPr>
        <w:ind w:left="364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15EA0E7C">
      <w:start w:val="1"/>
      <w:numFmt w:val="lowerLetter"/>
      <w:lvlText w:val="%5"/>
      <w:lvlJc w:val="left"/>
      <w:pPr>
        <w:ind w:left="436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30FE0162">
      <w:start w:val="1"/>
      <w:numFmt w:val="lowerRoman"/>
      <w:lvlText w:val="%6"/>
      <w:lvlJc w:val="left"/>
      <w:pPr>
        <w:ind w:left="508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4C8C2224">
      <w:start w:val="1"/>
      <w:numFmt w:val="decimal"/>
      <w:lvlText w:val="%7"/>
      <w:lvlJc w:val="left"/>
      <w:pPr>
        <w:ind w:left="580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20B8AE18">
      <w:start w:val="1"/>
      <w:numFmt w:val="lowerLetter"/>
      <w:lvlText w:val="%8"/>
      <w:lvlJc w:val="left"/>
      <w:pPr>
        <w:ind w:left="652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401CF95C">
      <w:start w:val="1"/>
      <w:numFmt w:val="lowerRoman"/>
      <w:lvlText w:val="%9"/>
      <w:lvlJc w:val="left"/>
      <w:pPr>
        <w:ind w:left="724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44">
    <w:nsid w:val="6A674617"/>
    <w:multiLevelType w:val="hybridMultilevel"/>
    <w:tmpl w:val="59244F9C"/>
    <w:lvl w:ilvl="0" w:tplc="808C0530">
      <w:start w:val="2"/>
      <w:numFmt w:val="ideographDigital"/>
      <w:lvlText w:val="(%1)"/>
      <w:lvlJc w:val="left"/>
      <w:pPr>
        <w:ind w:left="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434650CA">
      <w:start w:val="1"/>
      <w:numFmt w:val="decimal"/>
      <w:lvlText w:val="%2."/>
      <w:lvlJc w:val="left"/>
      <w:pPr>
        <w:ind w:left="64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BC90610A">
      <w:start w:val="1"/>
      <w:numFmt w:val="lowerRoman"/>
      <w:lvlText w:val="%3"/>
      <w:lvlJc w:val="left"/>
      <w:pPr>
        <w:ind w:left="172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2ADA5E3A">
      <w:start w:val="1"/>
      <w:numFmt w:val="decimal"/>
      <w:lvlText w:val="%4"/>
      <w:lvlJc w:val="left"/>
      <w:pPr>
        <w:ind w:left="244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43DA8AC4">
      <w:start w:val="1"/>
      <w:numFmt w:val="lowerLetter"/>
      <w:lvlText w:val="%5"/>
      <w:lvlJc w:val="left"/>
      <w:pPr>
        <w:ind w:left="316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2BA269C6">
      <w:start w:val="1"/>
      <w:numFmt w:val="lowerRoman"/>
      <w:lvlText w:val="%6"/>
      <w:lvlJc w:val="left"/>
      <w:pPr>
        <w:ind w:left="388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309C2678">
      <w:start w:val="1"/>
      <w:numFmt w:val="decimal"/>
      <w:lvlText w:val="%7"/>
      <w:lvlJc w:val="left"/>
      <w:pPr>
        <w:ind w:left="460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31C6C214">
      <w:start w:val="1"/>
      <w:numFmt w:val="lowerLetter"/>
      <w:lvlText w:val="%8"/>
      <w:lvlJc w:val="left"/>
      <w:pPr>
        <w:ind w:left="532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ED1257CE">
      <w:start w:val="1"/>
      <w:numFmt w:val="lowerRoman"/>
      <w:lvlText w:val="%9"/>
      <w:lvlJc w:val="left"/>
      <w:pPr>
        <w:ind w:left="604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45">
    <w:nsid w:val="6B94660A"/>
    <w:multiLevelType w:val="hybridMultilevel"/>
    <w:tmpl w:val="B3C2B108"/>
    <w:lvl w:ilvl="0" w:tplc="019E517C">
      <w:start w:val="1"/>
      <w:numFmt w:val="ideographDigital"/>
      <w:lvlText w:val="(%1)"/>
      <w:lvlJc w:val="left"/>
      <w:pPr>
        <w:ind w:left="8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623272F2">
      <w:start w:val="1"/>
      <w:numFmt w:val="lowerLetter"/>
      <w:lvlText w:val="%2"/>
      <w:lvlJc w:val="left"/>
      <w:pPr>
        <w:ind w:left="10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1F882096">
      <w:start w:val="1"/>
      <w:numFmt w:val="lowerRoman"/>
      <w:lvlText w:val="%3"/>
      <w:lvlJc w:val="left"/>
      <w:pPr>
        <w:ind w:left="18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7466C9D8">
      <w:start w:val="1"/>
      <w:numFmt w:val="decimal"/>
      <w:lvlText w:val="%4"/>
      <w:lvlJc w:val="left"/>
      <w:pPr>
        <w:ind w:left="25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0D1AFBAC">
      <w:start w:val="1"/>
      <w:numFmt w:val="lowerLetter"/>
      <w:lvlText w:val="%5"/>
      <w:lvlJc w:val="left"/>
      <w:pPr>
        <w:ind w:left="32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9BE4E3DA">
      <w:start w:val="1"/>
      <w:numFmt w:val="lowerRoman"/>
      <w:lvlText w:val="%6"/>
      <w:lvlJc w:val="left"/>
      <w:pPr>
        <w:ind w:left="396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DF7E9620">
      <w:start w:val="1"/>
      <w:numFmt w:val="decimal"/>
      <w:lvlText w:val="%7"/>
      <w:lvlJc w:val="left"/>
      <w:pPr>
        <w:ind w:left="46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D56870AA">
      <w:start w:val="1"/>
      <w:numFmt w:val="lowerLetter"/>
      <w:lvlText w:val="%8"/>
      <w:lvlJc w:val="left"/>
      <w:pPr>
        <w:ind w:left="54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B40A9526">
      <w:start w:val="1"/>
      <w:numFmt w:val="lowerRoman"/>
      <w:lvlText w:val="%9"/>
      <w:lvlJc w:val="left"/>
      <w:pPr>
        <w:ind w:left="61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46">
    <w:nsid w:val="6BD35025"/>
    <w:multiLevelType w:val="hybridMultilevel"/>
    <w:tmpl w:val="ABF2DDB0"/>
    <w:lvl w:ilvl="0" w:tplc="53C87196">
      <w:start w:val="1"/>
      <w:numFmt w:val="decimal"/>
      <w:lvlText w:val="%1."/>
      <w:lvlJc w:val="left"/>
      <w:pPr>
        <w:ind w:left="422"/>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1" w:tplc="2BFE1604">
      <w:start w:val="1"/>
      <w:numFmt w:val="lowerLetter"/>
      <w:lvlText w:val="%2"/>
      <w:lvlJc w:val="left"/>
      <w:pPr>
        <w:ind w:left="108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2" w:tplc="FBDE31DA">
      <w:start w:val="1"/>
      <w:numFmt w:val="lowerRoman"/>
      <w:lvlText w:val="%3"/>
      <w:lvlJc w:val="left"/>
      <w:pPr>
        <w:ind w:left="180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3" w:tplc="E5FA67B6">
      <w:start w:val="1"/>
      <w:numFmt w:val="decimal"/>
      <w:lvlText w:val="%4"/>
      <w:lvlJc w:val="left"/>
      <w:pPr>
        <w:ind w:left="252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4" w:tplc="28024FFE">
      <w:start w:val="1"/>
      <w:numFmt w:val="lowerLetter"/>
      <w:lvlText w:val="%5"/>
      <w:lvlJc w:val="left"/>
      <w:pPr>
        <w:ind w:left="324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5" w:tplc="165C1852">
      <w:start w:val="1"/>
      <w:numFmt w:val="lowerRoman"/>
      <w:lvlText w:val="%6"/>
      <w:lvlJc w:val="left"/>
      <w:pPr>
        <w:ind w:left="396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6" w:tplc="503CA5CE">
      <w:start w:val="1"/>
      <w:numFmt w:val="decimal"/>
      <w:lvlText w:val="%7"/>
      <w:lvlJc w:val="left"/>
      <w:pPr>
        <w:ind w:left="468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7" w:tplc="3C54B2C6">
      <w:start w:val="1"/>
      <w:numFmt w:val="lowerLetter"/>
      <w:lvlText w:val="%8"/>
      <w:lvlJc w:val="left"/>
      <w:pPr>
        <w:ind w:left="540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8" w:tplc="D0B08A9C">
      <w:start w:val="1"/>
      <w:numFmt w:val="lowerRoman"/>
      <w:lvlText w:val="%9"/>
      <w:lvlJc w:val="left"/>
      <w:pPr>
        <w:ind w:left="612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abstractNum>
  <w:abstractNum w:abstractNumId="47">
    <w:nsid w:val="6BD47A2E"/>
    <w:multiLevelType w:val="hybridMultilevel"/>
    <w:tmpl w:val="27F0938E"/>
    <w:lvl w:ilvl="0" w:tplc="289A0690">
      <w:start w:val="1"/>
      <w:numFmt w:val="ideographDigital"/>
      <w:lvlText w:val="(%1)"/>
      <w:lvlJc w:val="left"/>
      <w:pPr>
        <w:ind w:left="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4388175C">
      <w:start w:val="1"/>
      <w:numFmt w:val="lowerLetter"/>
      <w:lvlText w:val="%2"/>
      <w:lvlJc w:val="left"/>
      <w:pPr>
        <w:ind w:left="10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8A624C7C">
      <w:start w:val="1"/>
      <w:numFmt w:val="lowerRoman"/>
      <w:lvlText w:val="%3"/>
      <w:lvlJc w:val="left"/>
      <w:pPr>
        <w:ind w:left="18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83664B0E">
      <w:start w:val="1"/>
      <w:numFmt w:val="decimal"/>
      <w:lvlText w:val="%4"/>
      <w:lvlJc w:val="left"/>
      <w:pPr>
        <w:ind w:left="25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C5B648A2">
      <w:start w:val="1"/>
      <w:numFmt w:val="lowerLetter"/>
      <w:lvlText w:val="%5"/>
      <w:lvlJc w:val="left"/>
      <w:pPr>
        <w:ind w:left="32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E844374C">
      <w:start w:val="1"/>
      <w:numFmt w:val="lowerRoman"/>
      <w:lvlText w:val="%6"/>
      <w:lvlJc w:val="left"/>
      <w:pPr>
        <w:ind w:left="396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B0D8BD70">
      <w:start w:val="1"/>
      <w:numFmt w:val="decimal"/>
      <w:lvlText w:val="%7"/>
      <w:lvlJc w:val="left"/>
      <w:pPr>
        <w:ind w:left="46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1CBCBB70">
      <w:start w:val="1"/>
      <w:numFmt w:val="lowerLetter"/>
      <w:lvlText w:val="%8"/>
      <w:lvlJc w:val="left"/>
      <w:pPr>
        <w:ind w:left="54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5B2AC352">
      <w:start w:val="1"/>
      <w:numFmt w:val="lowerRoman"/>
      <w:lvlText w:val="%9"/>
      <w:lvlJc w:val="left"/>
      <w:pPr>
        <w:ind w:left="61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48">
    <w:nsid w:val="6DF7690A"/>
    <w:multiLevelType w:val="hybridMultilevel"/>
    <w:tmpl w:val="CEDC78EE"/>
    <w:lvl w:ilvl="0" w:tplc="C3C88C24">
      <w:start w:val="1"/>
      <w:numFmt w:val="ideographDigital"/>
      <w:lvlText w:val="(%1)"/>
      <w:lvlJc w:val="left"/>
      <w:pPr>
        <w:ind w:left="8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E6F03834">
      <w:start w:val="1"/>
      <w:numFmt w:val="lowerLetter"/>
      <w:lvlText w:val="%2"/>
      <w:lvlJc w:val="left"/>
      <w:pPr>
        <w:ind w:left="10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A116596C">
      <w:start w:val="1"/>
      <w:numFmt w:val="lowerRoman"/>
      <w:lvlText w:val="%3"/>
      <w:lvlJc w:val="left"/>
      <w:pPr>
        <w:ind w:left="18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0E6C9922">
      <w:start w:val="1"/>
      <w:numFmt w:val="decimal"/>
      <w:lvlText w:val="%4"/>
      <w:lvlJc w:val="left"/>
      <w:pPr>
        <w:ind w:left="25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2134300E">
      <w:start w:val="1"/>
      <w:numFmt w:val="lowerLetter"/>
      <w:lvlText w:val="%5"/>
      <w:lvlJc w:val="left"/>
      <w:pPr>
        <w:ind w:left="32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F664F588">
      <w:start w:val="1"/>
      <w:numFmt w:val="lowerRoman"/>
      <w:lvlText w:val="%6"/>
      <w:lvlJc w:val="left"/>
      <w:pPr>
        <w:ind w:left="396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1B5AA37A">
      <w:start w:val="1"/>
      <w:numFmt w:val="decimal"/>
      <w:lvlText w:val="%7"/>
      <w:lvlJc w:val="left"/>
      <w:pPr>
        <w:ind w:left="46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F9609978">
      <w:start w:val="1"/>
      <w:numFmt w:val="lowerLetter"/>
      <w:lvlText w:val="%8"/>
      <w:lvlJc w:val="left"/>
      <w:pPr>
        <w:ind w:left="54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0B2C00F8">
      <w:start w:val="1"/>
      <w:numFmt w:val="lowerRoman"/>
      <w:lvlText w:val="%9"/>
      <w:lvlJc w:val="left"/>
      <w:pPr>
        <w:ind w:left="61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49">
    <w:nsid w:val="6F4906AA"/>
    <w:multiLevelType w:val="hybridMultilevel"/>
    <w:tmpl w:val="D324C8AC"/>
    <w:lvl w:ilvl="0" w:tplc="1A686A3A">
      <w:start w:val="2"/>
      <w:numFmt w:val="ideographDigital"/>
      <w:lvlText w:val="(%1)"/>
      <w:lvlJc w:val="left"/>
      <w:pPr>
        <w:ind w:left="8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997E0534">
      <w:start w:val="1"/>
      <w:numFmt w:val="lowerLetter"/>
      <w:lvlText w:val="%2"/>
      <w:lvlJc w:val="left"/>
      <w:pPr>
        <w:ind w:left="10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12CEAC80">
      <w:start w:val="1"/>
      <w:numFmt w:val="lowerRoman"/>
      <w:lvlText w:val="%3"/>
      <w:lvlJc w:val="left"/>
      <w:pPr>
        <w:ind w:left="18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1658B3EA">
      <w:start w:val="1"/>
      <w:numFmt w:val="decimal"/>
      <w:lvlText w:val="%4"/>
      <w:lvlJc w:val="left"/>
      <w:pPr>
        <w:ind w:left="25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97C87F64">
      <w:start w:val="1"/>
      <w:numFmt w:val="lowerLetter"/>
      <w:lvlText w:val="%5"/>
      <w:lvlJc w:val="left"/>
      <w:pPr>
        <w:ind w:left="32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8B92E940">
      <w:start w:val="1"/>
      <w:numFmt w:val="lowerRoman"/>
      <w:lvlText w:val="%6"/>
      <w:lvlJc w:val="left"/>
      <w:pPr>
        <w:ind w:left="396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CFFECF26">
      <w:start w:val="1"/>
      <w:numFmt w:val="decimal"/>
      <w:lvlText w:val="%7"/>
      <w:lvlJc w:val="left"/>
      <w:pPr>
        <w:ind w:left="46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7CFA154C">
      <w:start w:val="1"/>
      <w:numFmt w:val="lowerLetter"/>
      <w:lvlText w:val="%8"/>
      <w:lvlJc w:val="left"/>
      <w:pPr>
        <w:ind w:left="54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4D2ADC7A">
      <w:start w:val="1"/>
      <w:numFmt w:val="lowerRoman"/>
      <w:lvlText w:val="%9"/>
      <w:lvlJc w:val="left"/>
      <w:pPr>
        <w:ind w:left="61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50">
    <w:nsid w:val="709A2143"/>
    <w:multiLevelType w:val="hybridMultilevel"/>
    <w:tmpl w:val="856C1AF8"/>
    <w:lvl w:ilvl="0" w:tplc="08F4E53A">
      <w:start w:val="2"/>
      <w:numFmt w:val="decimal"/>
      <w:lvlText w:val="%1、"/>
      <w:lvlJc w:val="left"/>
      <w:pPr>
        <w:ind w:left="112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A8DA2DB6">
      <w:start w:val="1"/>
      <w:numFmt w:val="lowerLetter"/>
      <w:lvlText w:val="%2"/>
      <w:lvlJc w:val="left"/>
      <w:pPr>
        <w:ind w:left="1834"/>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2AE60DEA">
      <w:start w:val="1"/>
      <w:numFmt w:val="lowerRoman"/>
      <w:lvlText w:val="%3"/>
      <w:lvlJc w:val="left"/>
      <w:pPr>
        <w:ind w:left="2554"/>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3EC0A25C">
      <w:start w:val="1"/>
      <w:numFmt w:val="decimal"/>
      <w:lvlText w:val="%4"/>
      <w:lvlJc w:val="left"/>
      <w:pPr>
        <w:ind w:left="3274"/>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4AC27362">
      <w:start w:val="1"/>
      <w:numFmt w:val="lowerLetter"/>
      <w:lvlText w:val="%5"/>
      <w:lvlJc w:val="left"/>
      <w:pPr>
        <w:ind w:left="3994"/>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E8128EC4">
      <w:start w:val="1"/>
      <w:numFmt w:val="lowerRoman"/>
      <w:lvlText w:val="%6"/>
      <w:lvlJc w:val="left"/>
      <w:pPr>
        <w:ind w:left="4714"/>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674C3C18">
      <w:start w:val="1"/>
      <w:numFmt w:val="decimal"/>
      <w:lvlText w:val="%7"/>
      <w:lvlJc w:val="left"/>
      <w:pPr>
        <w:ind w:left="5434"/>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F6CA4024">
      <w:start w:val="1"/>
      <w:numFmt w:val="lowerLetter"/>
      <w:lvlText w:val="%8"/>
      <w:lvlJc w:val="left"/>
      <w:pPr>
        <w:ind w:left="6154"/>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F8D6D25C">
      <w:start w:val="1"/>
      <w:numFmt w:val="lowerRoman"/>
      <w:lvlText w:val="%9"/>
      <w:lvlJc w:val="left"/>
      <w:pPr>
        <w:ind w:left="6874"/>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51">
    <w:nsid w:val="73067279"/>
    <w:multiLevelType w:val="hybridMultilevel"/>
    <w:tmpl w:val="93FE16E8"/>
    <w:lvl w:ilvl="0" w:tplc="0B7E4BAC">
      <w:start w:val="4"/>
      <w:numFmt w:val="ideographDigital"/>
      <w:lvlText w:val="(%1)"/>
      <w:lvlJc w:val="left"/>
      <w:pPr>
        <w:ind w:left="8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6324B472">
      <w:start w:val="1"/>
      <w:numFmt w:val="lowerLetter"/>
      <w:lvlText w:val="%2"/>
      <w:lvlJc w:val="left"/>
      <w:pPr>
        <w:ind w:left="10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E940002A">
      <w:start w:val="1"/>
      <w:numFmt w:val="lowerRoman"/>
      <w:lvlText w:val="%3"/>
      <w:lvlJc w:val="left"/>
      <w:pPr>
        <w:ind w:left="18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B67681AA">
      <w:start w:val="1"/>
      <w:numFmt w:val="decimal"/>
      <w:lvlText w:val="%4"/>
      <w:lvlJc w:val="left"/>
      <w:pPr>
        <w:ind w:left="25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E6CE2D26">
      <w:start w:val="1"/>
      <w:numFmt w:val="lowerLetter"/>
      <w:lvlText w:val="%5"/>
      <w:lvlJc w:val="left"/>
      <w:pPr>
        <w:ind w:left="32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96CC7DAE">
      <w:start w:val="1"/>
      <w:numFmt w:val="lowerRoman"/>
      <w:lvlText w:val="%6"/>
      <w:lvlJc w:val="left"/>
      <w:pPr>
        <w:ind w:left="396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13EE125E">
      <w:start w:val="1"/>
      <w:numFmt w:val="decimal"/>
      <w:lvlText w:val="%7"/>
      <w:lvlJc w:val="left"/>
      <w:pPr>
        <w:ind w:left="46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18E2F8FA">
      <w:start w:val="1"/>
      <w:numFmt w:val="lowerLetter"/>
      <w:lvlText w:val="%8"/>
      <w:lvlJc w:val="left"/>
      <w:pPr>
        <w:ind w:left="54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3F04F0DA">
      <w:start w:val="1"/>
      <w:numFmt w:val="lowerRoman"/>
      <w:lvlText w:val="%9"/>
      <w:lvlJc w:val="left"/>
      <w:pPr>
        <w:ind w:left="61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52">
    <w:nsid w:val="75417CE4"/>
    <w:multiLevelType w:val="hybridMultilevel"/>
    <w:tmpl w:val="29529B36"/>
    <w:lvl w:ilvl="0" w:tplc="D83026DA">
      <w:start w:val="1"/>
      <w:numFmt w:val="ideographDigital"/>
      <w:lvlText w:val="(%1)"/>
      <w:lvlJc w:val="left"/>
      <w:pPr>
        <w:ind w:left="8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F10E4F26">
      <w:start w:val="1"/>
      <w:numFmt w:val="lowerLetter"/>
      <w:lvlText w:val="%2"/>
      <w:lvlJc w:val="left"/>
      <w:pPr>
        <w:ind w:left="10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ED4E54D4">
      <w:start w:val="1"/>
      <w:numFmt w:val="lowerRoman"/>
      <w:lvlText w:val="%3"/>
      <w:lvlJc w:val="left"/>
      <w:pPr>
        <w:ind w:left="18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D4FA31A8">
      <w:start w:val="1"/>
      <w:numFmt w:val="decimal"/>
      <w:lvlText w:val="%4"/>
      <w:lvlJc w:val="left"/>
      <w:pPr>
        <w:ind w:left="25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7F066694">
      <w:start w:val="1"/>
      <w:numFmt w:val="lowerLetter"/>
      <w:lvlText w:val="%5"/>
      <w:lvlJc w:val="left"/>
      <w:pPr>
        <w:ind w:left="324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DB94810A">
      <w:start w:val="1"/>
      <w:numFmt w:val="lowerRoman"/>
      <w:lvlText w:val="%6"/>
      <w:lvlJc w:val="left"/>
      <w:pPr>
        <w:ind w:left="396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03A8A334">
      <w:start w:val="1"/>
      <w:numFmt w:val="decimal"/>
      <w:lvlText w:val="%7"/>
      <w:lvlJc w:val="left"/>
      <w:pPr>
        <w:ind w:left="46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906A9DA4">
      <w:start w:val="1"/>
      <w:numFmt w:val="lowerLetter"/>
      <w:lvlText w:val="%8"/>
      <w:lvlJc w:val="left"/>
      <w:pPr>
        <w:ind w:left="540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41829FE8">
      <w:start w:val="1"/>
      <w:numFmt w:val="lowerRoman"/>
      <w:lvlText w:val="%9"/>
      <w:lvlJc w:val="left"/>
      <w:pPr>
        <w:ind w:left="612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53">
    <w:nsid w:val="774D0613"/>
    <w:multiLevelType w:val="hybridMultilevel"/>
    <w:tmpl w:val="4ADA1C6C"/>
    <w:lvl w:ilvl="0" w:tplc="C6E26BF8">
      <w:start w:val="1"/>
      <w:numFmt w:val="decimal"/>
      <w:lvlText w:val="%1、"/>
      <w:lvlJc w:val="left"/>
      <w:pPr>
        <w:ind w:left="1498"/>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6672AC62">
      <w:start w:val="1"/>
      <w:numFmt w:val="lowerLetter"/>
      <w:lvlText w:val="%2"/>
      <w:lvlJc w:val="left"/>
      <w:pPr>
        <w:ind w:left="220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C92068D8">
      <w:start w:val="1"/>
      <w:numFmt w:val="lowerRoman"/>
      <w:lvlText w:val="%3"/>
      <w:lvlJc w:val="left"/>
      <w:pPr>
        <w:ind w:left="292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7D8624A8">
      <w:start w:val="1"/>
      <w:numFmt w:val="decimal"/>
      <w:lvlText w:val="%4"/>
      <w:lvlJc w:val="left"/>
      <w:pPr>
        <w:ind w:left="364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90186B3A">
      <w:start w:val="1"/>
      <w:numFmt w:val="lowerLetter"/>
      <w:lvlText w:val="%5"/>
      <w:lvlJc w:val="left"/>
      <w:pPr>
        <w:ind w:left="436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F35A58B6">
      <w:start w:val="1"/>
      <w:numFmt w:val="lowerRoman"/>
      <w:lvlText w:val="%6"/>
      <w:lvlJc w:val="left"/>
      <w:pPr>
        <w:ind w:left="508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C48496EE">
      <w:start w:val="1"/>
      <w:numFmt w:val="decimal"/>
      <w:lvlText w:val="%7"/>
      <w:lvlJc w:val="left"/>
      <w:pPr>
        <w:ind w:left="580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B02AB29C">
      <w:start w:val="1"/>
      <w:numFmt w:val="lowerLetter"/>
      <w:lvlText w:val="%8"/>
      <w:lvlJc w:val="left"/>
      <w:pPr>
        <w:ind w:left="652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AA2ABE6A">
      <w:start w:val="1"/>
      <w:numFmt w:val="lowerRoman"/>
      <w:lvlText w:val="%9"/>
      <w:lvlJc w:val="left"/>
      <w:pPr>
        <w:ind w:left="724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54">
    <w:nsid w:val="7B7C0BA8"/>
    <w:multiLevelType w:val="hybridMultilevel"/>
    <w:tmpl w:val="D890BFEE"/>
    <w:lvl w:ilvl="0" w:tplc="9AB2430C">
      <w:start w:val="1"/>
      <w:numFmt w:val="decimal"/>
      <w:lvlText w:val="（%1）"/>
      <w:lvlJc w:val="left"/>
      <w:pPr>
        <w:ind w:left="1680"/>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87F894C0">
      <w:start w:val="1"/>
      <w:numFmt w:val="lowerLetter"/>
      <w:lvlText w:val="%2"/>
      <w:lvlJc w:val="left"/>
      <w:pPr>
        <w:ind w:left="1718"/>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128ABF72">
      <w:start w:val="1"/>
      <w:numFmt w:val="lowerRoman"/>
      <w:lvlText w:val="%3"/>
      <w:lvlJc w:val="left"/>
      <w:pPr>
        <w:ind w:left="2438"/>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EFD66B2C">
      <w:start w:val="1"/>
      <w:numFmt w:val="decimal"/>
      <w:lvlText w:val="%4"/>
      <w:lvlJc w:val="left"/>
      <w:pPr>
        <w:ind w:left="3158"/>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D420731A">
      <w:start w:val="1"/>
      <w:numFmt w:val="lowerLetter"/>
      <w:lvlText w:val="%5"/>
      <w:lvlJc w:val="left"/>
      <w:pPr>
        <w:ind w:left="3878"/>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240C2FC6">
      <w:start w:val="1"/>
      <w:numFmt w:val="lowerRoman"/>
      <w:lvlText w:val="%6"/>
      <w:lvlJc w:val="left"/>
      <w:pPr>
        <w:ind w:left="4598"/>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1F205CFA">
      <w:start w:val="1"/>
      <w:numFmt w:val="decimal"/>
      <w:lvlText w:val="%7"/>
      <w:lvlJc w:val="left"/>
      <w:pPr>
        <w:ind w:left="5318"/>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37F41250">
      <w:start w:val="1"/>
      <w:numFmt w:val="lowerLetter"/>
      <w:lvlText w:val="%8"/>
      <w:lvlJc w:val="left"/>
      <w:pPr>
        <w:ind w:left="6038"/>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01FA1D1E">
      <w:start w:val="1"/>
      <w:numFmt w:val="lowerRoman"/>
      <w:lvlText w:val="%9"/>
      <w:lvlJc w:val="left"/>
      <w:pPr>
        <w:ind w:left="6758"/>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abstractNum w:abstractNumId="55">
    <w:nsid w:val="7BDA1BC7"/>
    <w:multiLevelType w:val="hybridMultilevel"/>
    <w:tmpl w:val="AC826EE8"/>
    <w:lvl w:ilvl="0" w:tplc="4596003A">
      <w:start w:val="2"/>
      <w:numFmt w:val="decimal"/>
      <w:lvlText w:val="%1、"/>
      <w:lvlJc w:val="left"/>
      <w:pPr>
        <w:ind w:left="1498"/>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1" w:tplc="20A01494">
      <w:start w:val="1"/>
      <w:numFmt w:val="lowerLetter"/>
      <w:lvlText w:val="%2"/>
      <w:lvlJc w:val="left"/>
      <w:pPr>
        <w:ind w:left="220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2" w:tplc="AFF85CF6">
      <w:start w:val="1"/>
      <w:numFmt w:val="lowerRoman"/>
      <w:lvlText w:val="%3"/>
      <w:lvlJc w:val="left"/>
      <w:pPr>
        <w:ind w:left="292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3" w:tplc="9EBE5B66">
      <w:start w:val="1"/>
      <w:numFmt w:val="decimal"/>
      <w:lvlText w:val="%4"/>
      <w:lvlJc w:val="left"/>
      <w:pPr>
        <w:ind w:left="364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4" w:tplc="BDECB674">
      <w:start w:val="1"/>
      <w:numFmt w:val="lowerLetter"/>
      <w:lvlText w:val="%5"/>
      <w:lvlJc w:val="left"/>
      <w:pPr>
        <w:ind w:left="436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5" w:tplc="342E1892">
      <w:start w:val="1"/>
      <w:numFmt w:val="lowerRoman"/>
      <w:lvlText w:val="%6"/>
      <w:lvlJc w:val="left"/>
      <w:pPr>
        <w:ind w:left="508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6" w:tplc="E17612AC">
      <w:start w:val="1"/>
      <w:numFmt w:val="decimal"/>
      <w:lvlText w:val="%7"/>
      <w:lvlJc w:val="left"/>
      <w:pPr>
        <w:ind w:left="580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7" w:tplc="B608D0DA">
      <w:start w:val="1"/>
      <w:numFmt w:val="lowerLetter"/>
      <w:lvlText w:val="%8"/>
      <w:lvlJc w:val="left"/>
      <w:pPr>
        <w:ind w:left="652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lvl w:ilvl="8" w:tplc="E2FEB2A4">
      <w:start w:val="1"/>
      <w:numFmt w:val="lowerRoman"/>
      <w:lvlText w:val="%9"/>
      <w:lvlJc w:val="left"/>
      <w:pPr>
        <w:ind w:left="7243"/>
      </w:pPr>
      <w:rPr>
        <w:rFonts w:ascii="FangSong" w:eastAsia="FangSong" w:hAnsi="FangSong" w:cs="FangSong"/>
        <w:b/>
        <w:bCs/>
        <w:i w:val="0"/>
        <w:strike w:val="0"/>
        <w:dstrike w:val="0"/>
        <w:color w:val="000000"/>
        <w:sz w:val="32"/>
        <w:szCs w:val="32"/>
        <w:u w:val="none" w:color="000000"/>
        <w:bdr w:val="none" w:sz="0" w:space="0" w:color="auto"/>
        <w:shd w:val="clear" w:color="auto" w:fill="auto"/>
        <w:vertAlign w:val="baseline"/>
      </w:rPr>
    </w:lvl>
  </w:abstractNum>
  <w:num w:numId="1">
    <w:abstractNumId w:val="22"/>
  </w:num>
  <w:num w:numId="2">
    <w:abstractNumId w:val="49"/>
  </w:num>
  <w:num w:numId="3">
    <w:abstractNumId w:val="48"/>
  </w:num>
  <w:num w:numId="4">
    <w:abstractNumId w:val="35"/>
  </w:num>
  <w:num w:numId="5">
    <w:abstractNumId w:val="28"/>
  </w:num>
  <w:num w:numId="6">
    <w:abstractNumId w:val="4"/>
  </w:num>
  <w:num w:numId="7">
    <w:abstractNumId w:val="54"/>
  </w:num>
  <w:num w:numId="8">
    <w:abstractNumId w:val="12"/>
  </w:num>
  <w:num w:numId="9">
    <w:abstractNumId w:val="46"/>
  </w:num>
  <w:num w:numId="10">
    <w:abstractNumId w:val="5"/>
  </w:num>
  <w:num w:numId="11">
    <w:abstractNumId w:val="37"/>
  </w:num>
  <w:num w:numId="12">
    <w:abstractNumId w:val="25"/>
  </w:num>
  <w:num w:numId="13">
    <w:abstractNumId w:val="10"/>
  </w:num>
  <w:num w:numId="14">
    <w:abstractNumId w:val="19"/>
  </w:num>
  <w:num w:numId="15">
    <w:abstractNumId w:val="33"/>
  </w:num>
  <w:num w:numId="16">
    <w:abstractNumId w:val="11"/>
  </w:num>
  <w:num w:numId="17">
    <w:abstractNumId w:val="3"/>
  </w:num>
  <w:num w:numId="18">
    <w:abstractNumId w:val="6"/>
  </w:num>
  <w:num w:numId="19">
    <w:abstractNumId w:val="34"/>
  </w:num>
  <w:num w:numId="20">
    <w:abstractNumId w:val="32"/>
  </w:num>
  <w:num w:numId="21">
    <w:abstractNumId w:val="0"/>
  </w:num>
  <w:num w:numId="22">
    <w:abstractNumId w:val="39"/>
  </w:num>
  <w:num w:numId="23">
    <w:abstractNumId w:val="13"/>
  </w:num>
  <w:num w:numId="24">
    <w:abstractNumId w:val="30"/>
  </w:num>
  <w:num w:numId="25">
    <w:abstractNumId w:val="26"/>
  </w:num>
  <w:num w:numId="26">
    <w:abstractNumId w:val="8"/>
  </w:num>
  <w:num w:numId="27">
    <w:abstractNumId w:val="44"/>
  </w:num>
  <w:num w:numId="28">
    <w:abstractNumId w:val="52"/>
  </w:num>
  <w:num w:numId="29">
    <w:abstractNumId w:val="7"/>
  </w:num>
  <w:num w:numId="30">
    <w:abstractNumId w:val="38"/>
  </w:num>
  <w:num w:numId="31">
    <w:abstractNumId w:val="40"/>
  </w:num>
  <w:num w:numId="32">
    <w:abstractNumId w:val="45"/>
  </w:num>
  <w:num w:numId="33">
    <w:abstractNumId w:val="18"/>
  </w:num>
  <w:num w:numId="34">
    <w:abstractNumId w:val="29"/>
  </w:num>
  <w:num w:numId="35">
    <w:abstractNumId w:val="23"/>
  </w:num>
  <w:num w:numId="36">
    <w:abstractNumId w:val="51"/>
  </w:num>
  <w:num w:numId="37">
    <w:abstractNumId w:val="21"/>
  </w:num>
  <w:num w:numId="38">
    <w:abstractNumId w:val="47"/>
  </w:num>
  <w:num w:numId="39">
    <w:abstractNumId w:val="41"/>
  </w:num>
  <w:num w:numId="40">
    <w:abstractNumId w:val="2"/>
  </w:num>
  <w:num w:numId="41">
    <w:abstractNumId w:val="15"/>
  </w:num>
  <w:num w:numId="42">
    <w:abstractNumId w:val="14"/>
  </w:num>
  <w:num w:numId="43">
    <w:abstractNumId w:val="16"/>
  </w:num>
  <w:num w:numId="44">
    <w:abstractNumId w:val="17"/>
  </w:num>
  <w:num w:numId="45">
    <w:abstractNumId w:val="9"/>
  </w:num>
  <w:num w:numId="46">
    <w:abstractNumId w:val="1"/>
  </w:num>
  <w:num w:numId="47">
    <w:abstractNumId w:val="55"/>
  </w:num>
  <w:num w:numId="48">
    <w:abstractNumId w:val="53"/>
  </w:num>
  <w:num w:numId="49">
    <w:abstractNumId w:val="27"/>
  </w:num>
  <w:num w:numId="50">
    <w:abstractNumId w:val="50"/>
  </w:num>
  <w:num w:numId="51">
    <w:abstractNumId w:val="36"/>
  </w:num>
  <w:num w:numId="52">
    <w:abstractNumId w:val="20"/>
  </w:num>
  <w:num w:numId="53">
    <w:abstractNumId w:val="43"/>
  </w:num>
  <w:num w:numId="54">
    <w:abstractNumId w:val="42"/>
  </w:num>
  <w:num w:numId="55">
    <w:abstractNumId w:val="24"/>
  </w:num>
  <w:num w:numId="56">
    <w:abstractNumId w:val="3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697"/>
    <w:rsid w:val="003F48E4"/>
    <w:rsid w:val="00413697"/>
    <w:rsid w:val="006550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EB48ED-90D6-431C-BD7A-A052A3ADF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368" w:lineRule="auto"/>
      <w:ind w:left="1022" w:firstLine="638"/>
    </w:pPr>
    <w:rPr>
      <w:rFonts w:ascii="FangSong" w:eastAsia="FangSong" w:hAnsi="FangSong" w:cs="FangSong"/>
      <w:color w:val="000000"/>
      <w:sz w:val="32"/>
    </w:rPr>
  </w:style>
  <w:style w:type="paragraph" w:styleId="1">
    <w:name w:val="heading 1"/>
    <w:next w:val="a"/>
    <w:link w:val="1Char"/>
    <w:uiPriority w:val="9"/>
    <w:unhideWhenUsed/>
    <w:qFormat/>
    <w:pPr>
      <w:keepNext/>
      <w:keepLines/>
      <w:spacing w:after="353" w:line="259" w:lineRule="auto"/>
      <w:ind w:left="10" w:hanging="10"/>
      <w:outlineLvl w:val="0"/>
    </w:pPr>
    <w:rPr>
      <w:rFonts w:ascii="FangSong" w:eastAsia="FangSong" w:hAnsi="FangSong" w:cs="FangSong"/>
      <w:b/>
      <w:color w:val="000000"/>
      <w:sz w:val="32"/>
    </w:rPr>
  </w:style>
  <w:style w:type="paragraph" w:styleId="2">
    <w:name w:val="heading 2"/>
    <w:next w:val="a"/>
    <w:link w:val="2Char"/>
    <w:uiPriority w:val="9"/>
    <w:unhideWhenUsed/>
    <w:qFormat/>
    <w:pPr>
      <w:keepNext/>
      <w:keepLines/>
      <w:spacing w:after="351" w:line="259" w:lineRule="auto"/>
      <w:ind w:left="10" w:right="3381" w:hanging="10"/>
      <w:outlineLvl w:val="1"/>
    </w:pPr>
    <w:rPr>
      <w:rFonts w:ascii="KaiTi" w:eastAsia="KaiTi" w:hAnsi="KaiTi" w:cs="KaiTi"/>
      <w:b/>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Pr>
      <w:rFonts w:ascii="KaiTi" w:eastAsia="KaiTi" w:hAnsi="KaiTi" w:cs="KaiTi"/>
      <w:b/>
      <w:color w:val="000000"/>
      <w:sz w:val="32"/>
    </w:rPr>
  </w:style>
  <w:style w:type="paragraph" w:customStyle="1" w:styleId="footnotedescription">
    <w:name w:val="footnote description"/>
    <w:next w:val="a"/>
    <w:link w:val="footnotedescriptionChar"/>
    <w:hidden/>
    <w:pPr>
      <w:spacing w:line="262" w:lineRule="auto"/>
    </w:pPr>
    <w:rPr>
      <w:rFonts w:ascii="微软雅黑" w:eastAsia="微软雅黑" w:hAnsi="微软雅黑" w:cs="微软雅黑"/>
      <w:color w:val="000000"/>
      <w:sz w:val="18"/>
    </w:rPr>
  </w:style>
  <w:style w:type="character" w:customStyle="1" w:styleId="footnotedescriptionChar">
    <w:name w:val="footnote description Char"/>
    <w:link w:val="footnotedescription"/>
    <w:rPr>
      <w:rFonts w:ascii="微软雅黑" w:eastAsia="微软雅黑" w:hAnsi="微软雅黑" w:cs="微软雅黑"/>
      <w:color w:val="000000"/>
      <w:sz w:val="18"/>
    </w:rPr>
  </w:style>
  <w:style w:type="character" w:customStyle="1" w:styleId="1Char">
    <w:name w:val="标题 1 Char"/>
    <w:link w:val="1"/>
    <w:rPr>
      <w:rFonts w:ascii="FangSong" w:eastAsia="FangSong" w:hAnsi="FangSong" w:cs="FangSong"/>
      <w:b/>
      <w:color w:val="000000"/>
      <w:sz w:val="32"/>
    </w:rPr>
  </w:style>
  <w:style w:type="paragraph" w:styleId="10">
    <w:name w:val="toc 1"/>
    <w:hidden/>
    <w:pPr>
      <w:spacing w:after="257" w:line="430" w:lineRule="auto"/>
      <w:ind w:left="1128" w:right="15" w:hanging="10"/>
    </w:pPr>
    <w:rPr>
      <w:rFonts w:ascii="华文仿宋" w:eastAsia="华文仿宋" w:hAnsi="华文仿宋" w:cs="华文仿宋"/>
      <w:color w:val="000000"/>
      <w:sz w:val="28"/>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footer" Target="footer7.xml"/><Relationship Id="rId42" Type="http://schemas.openxmlformats.org/officeDocument/2006/relationships/image" Target="media/image6.jpeg"/><Relationship Id="rId47" Type="http://schemas.openxmlformats.org/officeDocument/2006/relationships/header" Target="header18.xml"/><Relationship Id="rId63" Type="http://schemas.openxmlformats.org/officeDocument/2006/relationships/footer" Target="footer25.xml"/><Relationship Id="rId68" Type="http://schemas.openxmlformats.org/officeDocument/2006/relationships/header" Target="header29.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header" Target="header12.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header" Target="header14.xml"/><Relationship Id="rId37" Type="http://schemas.openxmlformats.org/officeDocument/2006/relationships/image" Target="media/image1.jpg"/><Relationship Id="rId40" Type="http://schemas.openxmlformats.org/officeDocument/2006/relationships/image" Target="media/image4.jpeg"/><Relationship Id="rId45" Type="http://schemas.openxmlformats.org/officeDocument/2006/relationships/footer" Target="footer16.xml"/><Relationship Id="rId53" Type="http://schemas.openxmlformats.org/officeDocument/2006/relationships/header" Target="header21.xml"/><Relationship Id="rId58" Type="http://schemas.openxmlformats.org/officeDocument/2006/relationships/footer" Target="footer23.xml"/><Relationship Id="rId66" Type="http://schemas.openxmlformats.org/officeDocument/2006/relationships/footer" Target="footer27.xm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25.xml"/><Relationship Id="rId19" Type="http://schemas.openxmlformats.org/officeDocument/2006/relationships/header" Target="header7.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eader" Target="header15.xml"/><Relationship Id="rId43" Type="http://schemas.openxmlformats.org/officeDocument/2006/relationships/header" Target="header16.xml"/><Relationship Id="rId48" Type="http://schemas.openxmlformats.org/officeDocument/2006/relationships/footer" Target="footer18.xml"/><Relationship Id="rId56" Type="http://schemas.openxmlformats.org/officeDocument/2006/relationships/header" Target="header23.xml"/><Relationship Id="rId64" Type="http://schemas.openxmlformats.org/officeDocument/2006/relationships/footer" Target="footer26.xml"/><Relationship Id="rId69" Type="http://schemas.openxmlformats.org/officeDocument/2006/relationships/footer" Target="footer28.xml"/><Relationship Id="rId8" Type="http://schemas.openxmlformats.org/officeDocument/2006/relationships/header" Target="header2.xml"/><Relationship Id="rId51" Type="http://schemas.openxmlformats.org/officeDocument/2006/relationships/footer" Target="footer19.xml"/><Relationship Id="rId72" Type="http://schemas.openxmlformats.org/officeDocument/2006/relationships/footer" Target="footer30.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footer" Target="footer13.xml"/><Relationship Id="rId38" Type="http://schemas.openxmlformats.org/officeDocument/2006/relationships/image" Target="media/image2.jpg"/><Relationship Id="rId46" Type="http://schemas.openxmlformats.org/officeDocument/2006/relationships/footer" Target="footer17.xml"/><Relationship Id="rId59" Type="http://schemas.openxmlformats.org/officeDocument/2006/relationships/header" Target="header24.xml"/><Relationship Id="rId67" Type="http://schemas.openxmlformats.org/officeDocument/2006/relationships/header" Target="header28.xml"/><Relationship Id="rId20" Type="http://schemas.openxmlformats.org/officeDocument/2006/relationships/header" Target="header8.xml"/><Relationship Id="rId41" Type="http://schemas.openxmlformats.org/officeDocument/2006/relationships/image" Target="media/image5.jpeg"/><Relationship Id="rId54" Type="http://schemas.openxmlformats.org/officeDocument/2006/relationships/footer" Target="footer21.xml"/><Relationship Id="rId62" Type="http://schemas.openxmlformats.org/officeDocument/2006/relationships/header" Target="header26.xml"/><Relationship Id="rId70" Type="http://schemas.openxmlformats.org/officeDocument/2006/relationships/footer" Target="footer2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header" Target="header19.xml"/><Relationship Id="rId57" Type="http://schemas.openxmlformats.org/officeDocument/2006/relationships/footer" Target="footer22.xml"/><Relationship Id="rId10" Type="http://schemas.openxmlformats.org/officeDocument/2006/relationships/footer" Target="footer2.xml"/><Relationship Id="rId31" Type="http://schemas.openxmlformats.org/officeDocument/2006/relationships/header" Target="header13.xml"/><Relationship Id="rId44" Type="http://schemas.openxmlformats.org/officeDocument/2006/relationships/header" Target="header17.xml"/><Relationship Id="rId52" Type="http://schemas.openxmlformats.org/officeDocument/2006/relationships/footer" Target="footer20.xml"/><Relationship Id="rId60" Type="http://schemas.openxmlformats.org/officeDocument/2006/relationships/footer" Target="footer24.xml"/><Relationship Id="rId65" Type="http://schemas.openxmlformats.org/officeDocument/2006/relationships/header" Target="header27.xm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3.jpg"/><Relationship Id="rId34" Type="http://schemas.openxmlformats.org/officeDocument/2006/relationships/footer" Target="footer14.xml"/><Relationship Id="rId50" Type="http://schemas.openxmlformats.org/officeDocument/2006/relationships/header" Target="header20.xml"/><Relationship Id="rId55" Type="http://schemas.openxmlformats.org/officeDocument/2006/relationships/header" Target="header22.xml"/><Relationship Id="rId7" Type="http://schemas.openxmlformats.org/officeDocument/2006/relationships/header" Target="header1.xml"/><Relationship Id="rId71" Type="http://schemas.openxmlformats.org/officeDocument/2006/relationships/header" Target="header30.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14858</Words>
  <Characters>84693</Characters>
  <Application>Microsoft Office Word</Application>
  <DocSecurity>0</DocSecurity>
  <Lines>705</Lines>
  <Paragraphs>198</Paragraphs>
  <ScaleCrop>false</ScaleCrop>
  <Company/>
  <LinksUpToDate>false</LinksUpToDate>
  <CharactersWithSpaces>99353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3</cp:revision>
  <dcterms:created xsi:type="dcterms:W3CDTF">2017-07-19T01:59:00Z</dcterms:created>
  <dcterms:modified xsi:type="dcterms:W3CDTF">2017-07-19T01:59:00Z</dcterms:modified>
</cp:coreProperties>
</file>